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265B" w14:textId="696DFA52" w:rsidR="007F50CD" w:rsidRPr="00A7315C" w:rsidRDefault="00ED1C7D" w:rsidP="00A7315C">
      <w:pPr>
        <w:rPr>
          <w:rFonts w:cstheme="minorHAnsi"/>
          <w:b/>
          <w:bCs/>
          <w:color w:val="7030A0"/>
          <w:sz w:val="28"/>
          <w:szCs w:val="28"/>
        </w:rPr>
      </w:pPr>
      <w:r w:rsidRPr="00ED1C7D">
        <w:rPr>
          <w:rFonts w:cstheme="minorHAnsi"/>
          <w:b/>
          <w:bCs/>
          <w:color w:val="7030A0"/>
          <w:sz w:val="28"/>
          <w:szCs w:val="28"/>
        </w:rPr>
        <w:t>Spring vaccination programme</w:t>
      </w:r>
      <w:r>
        <w:rPr>
          <w:rFonts w:cstheme="minorHAnsi"/>
          <w:b/>
          <w:bCs/>
          <w:color w:val="7030A0"/>
          <w:sz w:val="28"/>
          <w:szCs w:val="28"/>
        </w:rPr>
        <w:t xml:space="preserve"> – 2022 </w:t>
      </w:r>
      <w:r w:rsidR="00A94410">
        <w:rPr>
          <w:rFonts w:cstheme="minorHAnsi"/>
          <w:b/>
          <w:bCs/>
          <w:color w:val="7030A0"/>
          <w:sz w:val="28"/>
          <w:szCs w:val="28"/>
        </w:rPr>
        <w:t>___________________________________________________________________</w:t>
      </w:r>
    </w:p>
    <w:p w14:paraId="4D06B1D7" w14:textId="77777777" w:rsidR="007F50CD" w:rsidRDefault="007F50CD">
      <w:pPr>
        <w:rPr>
          <w:rFonts w:cstheme="minorHAnsi"/>
        </w:rPr>
      </w:pPr>
    </w:p>
    <w:p w14:paraId="36CC2057" w14:textId="35A62640" w:rsidR="00DB57D2" w:rsidRDefault="00DB57D2" w:rsidP="3EE2C16A">
      <w:r w:rsidRPr="3EE2C16A">
        <w:t>The purpose of this briefing is to bring to the attention of Governors the</w:t>
      </w:r>
      <w:r w:rsidR="00280875">
        <w:t xml:space="preserve"> </w:t>
      </w:r>
      <w:r w:rsidR="00280875" w:rsidRPr="3EE2C16A">
        <w:rPr>
          <w:b/>
          <w:bCs/>
        </w:rPr>
        <w:t>Spring vaccination programme</w:t>
      </w:r>
      <w:r w:rsidRPr="3EE2C16A">
        <w:rPr>
          <w:b/>
          <w:bCs/>
        </w:rPr>
        <w:t xml:space="preserve"> </w:t>
      </w:r>
      <w:r w:rsidR="00280875" w:rsidRPr="3EE2C16A">
        <w:t xml:space="preserve">which is being </w:t>
      </w:r>
      <w:r w:rsidR="004E74B0" w:rsidRPr="3EE2C16A">
        <w:t>advised by the Joint Committee on Vaccination and Immunisation (JCVI).</w:t>
      </w:r>
    </w:p>
    <w:p w14:paraId="54E747D9" w14:textId="198CFC35" w:rsidR="00DB57D2" w:rsidRDefault="007872AB" w:rsidP="3EE2C16A">
      <w:r w:rsidRPr="3EE2C16A">
        <w:t xml:space="preserve">Vaccination has been at the forefront of </w:t>
      </w:r>
      <w:r w:rsidR="00F8683D" w:rsidRPr="3EE2C16A">
        <w:t>our</w:t>
      </w:r>
      <w:r w:rsidRPr="3EE2C16A">
        <w:t xml:space="preserve"> ability to move to the current living with Covid position</w:t>
      </w:r>
      <w:r w:rsidR="005869BB" w:rsidRPr="3EE2C16A">
        <w:t xml:space="preserve">.  Local work that has taken place in prisons by Governors and their teams has allowed us to move forward with </w:t>
      </w:r>
      <w:r w:rsidR="00477BF2" w:rsidRPr="3EE2C16A">
        <w:t>reductions</w:t>
      </w:r>
      <w:r w:rsidR="005869BB" w:rsidRPr="3EE2C16A">
        <w:t xml:space="preserve"> in testing</w:t>
      </w:r>
      <w:r w:rsidR="00A7315C" w:rsidRPr="3EE2C16A">
        <w:t xml:space="preserve">, allowing us to </w:t>
      </w:r>
      <w:r w:rsidR="00976BB4" w:rsidRPr="3EE2C16A">
        <w:t>chang</w:t>
      </w:r>
      <w:r w:rsidR="00A7315C" w:rsidRPr="3EE2C16A">
        <w:t>e</w:t>
      </w:r>
      <w:r w:rsidR="00976BB4" w:rsidRPr="3EE2C16A">
        <w:t xml:space="preserve"> our focus from </w:t>
      </w:r>
      <w:r w:rsidR="00A7315C" w:rsidRPr="3EE2C16A">
        <w:t>managing</w:t>
      </w:r>
      <w:r w:rsidR="00976BB4" w:rsidRPr="3EE2C16A">
        <w:t xml:space="preserve"> the pandemic to </w:t>
      </w:r>
      <w:r w:rsidR="00DB57D2" w:rsidRPr="3EE2C16A">
        <w:t>assuring</w:t>
      </w:r>
      <w:r w:rsidR="00976BB4" w:rsidRPr="3EE2C16A">
        <w:t xml:space="preserve"> that we are </w:t>
      </w:r>
      <w:r w:rsidR="00DB57D2" w:rsidRPr="3EE2C16A">
        <w:t>able</w:t>
      </w:r>
      <w:r w:rsidR="00976BB4" w:rsidRPr="3EE2C16A">
        <w:t xml:space="preserve"> to </w:t>
      </w:r>
      <w:r w:rsidR="00A42D93" w:rsidRPr="3EE2C16A">
        <w:t xml:space="preserve">deliver the best for our </w:t>
      </w:r>
      <w:r w:rsidR="000445EA" w:rsidRPr="3EE2C16A">
        <w:t>staff</w:t>
      </w:r>
      <w:r w:rsidR="00A42D93" w:rsidRPr="3EE2C16A">
        <w:t xml:space="preserve"> and those in our care once again</w:t>
      </w:r>
      <w:r w:rsidR="00DB57D2" w:rsidRPr="3EE2C16A">
        <w:t xml:space="preserve">.  </w:t>
      </w:r>
    </w:p>
    <w:p w14:paraId="03CC2BC5" w14:textId="025E4EAD" w:rsidR="00F943E2" w:rsidRPr="00701831" w:rsidRDefault="004E74B0" w:rsidP="3EE2C16A">
      <w:r w:rsidRPr="3EE2C16A">
        <w:t>JVCI a</w:t>
      </w:r>
      <w:r w:rsidR="00701831" w:rsidRPr="3EE2C16A">
        <w:t>dvise that</w:t>
      </w:r>
      <w:r w:rsidR="00D52212" w:rsidRPr="3EE2C16A">
        <w:t xml:space="preserve"> older </w:t>
      </w:r>
      <w:r w:rsidR="00F943E2" w:rsidRPr="3EE2C16A">
        <w:t>adults</w:t>
      </w:r>
      <w:r w:rsidR="00D52212" w:rsidRPr="3EE2C16A">
        <w:t xml:space="preserve">, and the most </w:t>
      </w:r>
      <w:r w:rsidR="00F943E2" w:rsidRPr="3EE2C16A">
        <w:t>vulnerable</w:t>
      </w:r>
      <w:r w:rsidR="00D52212" w:rsidRPr="3EE2C16A">
        <w:t xml:space="preserve"> continue to be </w:t>
      </w:r>
      <w:r w:rsidR="00E25851" w:rsidRPr="3EE2C16A">
        <w:t>at higher risk of severe COVID-19</w:t>
      </w:r>
      <w:r w:rsidR="00F943E2" w:rsidRPr="3EE2C16A">
        <w:t xml:space="preserve">. These individuals </w:t>
      </w:r>
      <w:r w:rsidR="00D11D73" w:rsidRPr="3EE2C16A">
        <w:t>will see</w:t>
      </w:r>
      <w:r w:rsidR="00F943E2" w:rsidRPr="3EE2C16A">
        <w:t xml:space="preserve"> that </w:t>
      </w:r>
      <w:r w:rsidR="00CB28A3" w:rsidRPr="3EE2C16A">
        <w:t>immunity from</w:t>
      </w:r>
      <w:r w:rsidR="00F943E2" w:rsidRPr="3EE2C16A">
        <w:t xml:space="preserve"> vaccination may wane substantially before autumn. Therefore, as a precautionary strategy for 2022, JCVI advises a spring dose, around 6 months</w:t>
      </w:r>
      <w:r w:rsidR="00CB28A3" w:rsidRPr="3EE2C16A">
        <w:t xml:space="preserve"> </w:t>
      </w:r>
      <w:r w:rsidR="00F943E2" w:rsidRPr="3EE2C16A">
        <w:t>after the last vaccine dose, should be offered to:</w:t>
      </w:r>
    </w:p>
    <w:p w14:paraId="1A5AF40A" w14:textId="77777777" w:rsidR="00701831" w:rsidRPr="00701831" w:rsidRDefault="00701831" w:rsidP="00CB28A3">
      <w:pPr>
        <w:spacing w:after="0" w:line="240" w:lineRule="auto"/>
        <w:rPr>
          <w:rFonts w:cstheme="minorHAnsi"/>
        </w:rPr>
      </w:pPr>
    </w:p>
    <w:p w14:paraId="6E75DD8C" w14:textId="27860A91" w:rsidR="00701831" w:rsidRPr="0024020C" w:rsidRDefault="00701831" w:rsidP="00CB28A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B28A3">
        <w:rPr>
          <w:rFonts w:cstheme="minorHAnsi"/>
        </w:rPr>
        <w:t>adults aged 75 years and over</w:t>
      </w:r>
    </w:p>
    <w:p w14:paraId="22DE7140" w14:textId="77777777" w:rsidR="00701831" w:rsidRPr="00701831" w:rsidRDefault="00701831" w:rsidP="00CB28A3">
      <w:pPr>
        <w:spacing w:after="0" w:line="240" w:lineRule="auto"/>
        <w:rPr>
          <w:rFonts w:cstheme="minorHAnsi"/>
        </w:rPr>
      </w:pPr>
    </w:p>
    <w:p w14:paraId="2F78B0E2" w14:textId="3F9B18B0" w:rsidR="00701831" w:rsidRDefault="00701831" w:rsidP="3EE2C16A">
      <w:pPr>
        <w:pStyle w:val="ListParagraph"/>
        <w:numPr>
          <w:ilvl w:val="0"/>
          <w:numId w:val="6"/>
        </w:numPr>
        <w:spacing w:after="0" w:line="240" w:lineRule="auto"/>
      </w:pPr>
      <w:r w:rsidRPr="3EE2C16A">
        <w:t>individuals aged 12 years and over who are immunosuppressed</w:t>
      </w:r>
    </w:p>
    <w:p w14:paraId="76FED936" w14:textId="254FBC7E" w:rsidR="001400A1" w:rsidRDefault="001400A1" w:rsidP="3EE2C16A">
      <w:pPr>
        <w:rPr>
          <w:rFonts w:ascii="Calibri" w:eastAsia="Calibri" w:hAnsi="Calibri" w:cs="Calibri"/>
          <w:lang w:val="en-US"/>
        </w:rPr>
      </w:pPr>
    </w:p>
    <w:p w14:paraId="2B47AA8D" w14:textId="044BEB15" w:rsidR="001400A1" w:rsidRDefault="3EE2C16A" w:rsidP="3EE2C16A">
      <w:pPr>
        <w:rPr>
          <w:rFonts w:ascii="Calibri" w:eastAsia="Calibri" w:hAnsi="Calibri" w:cs="Calibri"/>
          <w:lang w:val="en-US"/>
        </w:rPr>
      </w:pPr>
      <w:r w:rsidRPr="3EE2C16A">
        <w:rPr>
          <w:rFonts w:ascii="Calibri" w:eastAsia="Calibri" w:hAnsi="Calibri" w:cs="Calibri"/>
          <w:lang w:val="en-US"/>
        </w:rPr>
        <w:t xml:space="preserve">Timing for this booster </w:t>
      </w:r>
      <w:proofErr w:type="spellStart"/>
      <w:r w:rsidRPr="3EE2C16A">
        <w:rPr>
          <w:rFonts w:ascii="Calibri" w:eastAsia="Calibri" w:hAnsi="Calibri" w:cs="Calibri"/>
          <w:lang w:val="en-US"/>
        </w:rPr>
        <w:t>programme</w:t>
      </w:r>
      <w:proofErr w:type="spellEnd"/>
      <w:r w:rsidRPr="3EE2C16A">
        <w:rPr>
          <w:rFonts w:ascii="Calibri" w:eastAsia="Calibri" w:hAnsi="Calibri" w:cs="Calibri"/>
          <w:lang w:val="en-US"/>
        </w:rPr>
        <w:t xml:space="preserve"> for HM</w:t>
      </w:r>
      <w:bookmarkStart w:id="0" w:name="_GoBack"/>
      <w:bookmarkEnd w:id="0"/>
      <w:r w:rsidRPr="3EE2C16A">
        <w:rPr>
          <w:rFonts w:ascii="Calibri" w:eastAsia="Calibri" w:hAnsi="Calibri" w:cs="Calibri"/>
          <w:lang w:val="en-US"/>
        </w:rPr>
        <w:t>PPS will likely be in April and May, due to the timeline from when we started the current 3</w:t>
      </w:r>
      <w:r w:rsidRPr="3EE2C16A">
        <w:rPr>
          <w:rFonts w:ascii="Calibri" w:eastAsia="Calibri" w:hAnsi="Calibri" w:cs="Calibri"/>
          <w:vertAlign w:val="superscript"/>
          <w:lang w:val="en-US"/>
        </w:rPr>
        <w:t>rd</w:t>
      </w:r>
      <w:r w:rsidRPr="3EE2C16A">
        <w:rPr>
          <w:rFonts w:ascii="Calibri" w:eastAsia="Calibri" w:hAnsi="Calibri" w:cs="Calibri"/>
          <w:lang w:val="en-US"/>
        </w:rPr>
        <w:t xml:space="preserve"> dose booster </w:t>
      </w:r>
      <w:proofErr w:type="spellStart"/>
      <w:r w:rsidRPr="3EE2C16A">
        <w:rPr>
          <w:rFonts w:ascii="Calibri" w:eastAsia="Calibri" w:hAnsi="Calibri" w:cs="Calibri"/>
          <w:lang w:val="en-US"/>
        </w:rPr>
        <w:t>programme</w:t>
      </w:r>
      <w:proofErr w:type="spellEnd"/>
      <w:r w:rsidRPr="3EE2C16A">
        <w:rPr>
          <w:rFonts w:ascii="Calibri" w:eastAsia="Calibri" w:hAnsi="Calibri" w:cs="Calibri"/>
          <w:lang w:val="en-US"/>
        </w:rPr>
        <w:t xml:space="preserve"> in prisons.  Governors are asked to ensure that their healthcare departments are supported in the roll out of this booster </w:t>
      </w:r>
      <w:proofErr w:type="spellStart"/>
      <w:r w:rsidRPr="3EE2C16A">
        <w:rPr>
          <w:rFonts w:ascii="Calibri" w:eastAsia="Calibri" w:hAnsi="Calibri" w:cs="Calibri"/>
          <w:lang w:val="en-US"/>
        </w:rPr>
        <w:t>programme</w:t>
      </w:r>
      <w:proofErr w:type="spellEnd"/>
      <w:r w:rsidRPr="3EE2C16A">
        <w:rPr>
          <w:rFonts w:ascii="Calibri" w:eastAsia="Calibri" w:hAnsi="Calibri" w:cs="Calibri"/>
          <w:lang w:val="en-US"/>
        </w:rPr>
        <w:t xml:space="preserve"> and that they continue to promote the importance of vaccinations against Covid </w:t>
      </w:r>
      <w:r w:rsidR="3E42090F" w:rsidRPr="3E42090F">
        <w:rPr>
          <w:rFonts w:ascii="Calibri" w:eastAsia="Calibri" w:hAnsi="Calibri" w:cs="Calibri"/>
          <w:lang w:val="en-US"/>
        </w:rPr>
        <w:t>19 with both staff and prisoners.</w:t>
      </w:r>
    </w:p>
    <w:p w14:paraId="08ECBE4C" w14:textId="77777777" w:rsidR="0024020C" w:rsidRDefault="0024020C" w:rsidP="3EE2C16A">
      <w:pPr>
        <w:rPr>
          <w:rFonts w:ascii="Calibri" w:eastAsia="Calibri" w:hAnsi="Calibri" w:cs="Calibri"/>
          <w:lang w:val="en-US"/>
        </w:rPr>
      </w:pPr>
    </w:p>
    <w:p w14:paraId="12FFBF8E" w14:textId="1CBEB573" w:rsidR="0024020C" w:rsidRDefault="0024020C" w:rsidP="3EE2C16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If you have any further questions or require any support please contact: </w:t>
      </w:r>
      <w:hyperlink r:id="rId8" w:history="1">
        <w:r w:rsidR="00421B3C" w:rsidRPr="00340823">
          <w:rPr>
            <w:rStyle w:val="Hyperlink"/>
            <w:rFonts w:ascii="Calibri" w:eastAsia="Calibri" w:hAnsi="Calibri" w:cs="Calibri"/>
            <w:lang w:val="en-US"/>
          </w:rPr>
          <w:t>HMPPSVaccines@justice.gov.uk</w:t>
        </w:r>
      </w:hyperlink>
      <w:r w:rsidR="00421B3C">
        <w:rPr>
          <w:rFonts w:ascii="Calibri" w:eastAsia="Calibri" w:hAnsi="Calibri" w:cs="Calibri"/>
          <w:lang w:val="en-US"/>
        </w:rPr>
        <w:t xml:space="preserve"> </w:t>
      </w:r>
    </w:p>
    <w:p w14:paraId="0ACD594B" w14:textId="476D0182" w:rsidR="001400A1" w:rsidRDefault="001400A1" w:rsidP="3EE2C16A">
      <w:pPr>
        <w:rPr>
          <w:b/>
          <w:bCs/>
          <w:color w:val="7030A0"/>
          <w:sz w:val="28"/>
          <w:szCs w:val="28"/>
        </w:rPr>
      </w:pPr>
    </w:p>
    <w:p w14:paraId="3AB2A459" w14:textId="1BE07499" w:rsidR="00996BAE" w:rsidRPr="00BA3CA8" w:rsidRDefault="00996BAE" w:rsidP="3EE2C16A"/>
    <w:sectPr w:rsidR="00996BAE" w:rsidRPr="00BA3CA8" w:rsidSect="00874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3ED"/>
    <w:multiLevelType w:val="multilevel"/>
    <w:tmpl w:val="AF9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411FE"/>
    <w:multiLevelType w:val="hybridMultilevel"/>
    <w:tmpl w:val="E4CE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676C"/>
    <w:multiLevelType w:val="hybridMultilevel"/>
    <w:tmpl w:val="AE8E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583"/>
    <w:multiLevelType w:val="hybridMultilevel"/>
    <w:tmpl w:val="AC68C1AE"/>
    <w:lvl w:ilvl="0" w:tplc="D2A6B8B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5E0A006F"/>
    <w:multiLevelType w:val="hybridMultilevel"/>
    <w:tmpl w:val="F67C8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70B6"/>
    <w:multiLevelType w:val="hybridMultilevel"/>
    <w:tmpl w:val="827C355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0"/>
    <w:rsid w:val="0002263E"/>
    <w:rsid w:val="00031357"/>
    <w:rsid w:val="000445EA"/>
    <w:rsid w:val="000470A5"/>
    <w:rsid w:val="000546B7"/>
    <w:rsid w:val="00076985"/>
    <w:rsid w:val="001400A1"/>
    <w:rsid w:val="00197301"/>
    <w:rsid w:val="001A645C"/>
    <w:rsid w:val="001F4F89"/>
    <w:rsid w:val="00234899"/>
    <w:rsid w:val="0024020C"/>
    <w:rsid w:val="00280875"/>
    <w:rsid w:val="003A55A9"/>
    <w:rsid w:val="003F0620"/>
    <w:rsid w:val="00403CFF"/>
    <w:rsid w:val="00421B3C"/>
    <w:rsid w:val="00463854"/>
    <w:rsid w:val="00477BF2"/>
    <w:rsid w:val="004B7E4D"/>
    <w:rsid w:val="004C6F78"/>
    <w:rsid w:val="004E74B0"/>
    <w:rsid w:val="004E77D0"/>
    <w:rsid w:val="00500FA3"/>
    <w:rsid w:val="00530C83"/>
    <w:rsid w:val="005445E6"/>
    <w:rsid w:val="005869BB"/>
    <w:rsid w:val="005A22B3"/>
    <w:rsid w:val="005C118C"/>
    <w:rsid w:val="006117C1"/>
    <w:rsid w:val="0061613C"/>
    <w:rsid w:val="006E4F19"/>
    <w:rsid w:val="00701831"/>
    <w:rsid w:val="007253A1"/>
    <w:rsid w:val="007872AB"/>
    <w:rsid w:val="007A6753"/>
    <w:rsid w:val="007C2FE2"/>
    <w:rsid w:val="007F50CD"/>
    <w:rsid w:val="008743E6"/>
    <w:rsid w:val="008E0214"/>
    <w:rsid w:val="00900ACB"/>
    <w:rsid w:val="0095279D"/>
    <w:rsid w:val="00976BB4"/>
    <w:rsid w:val="00996BAE"/>
    <w:rsid w:val="009A1D7C"/>
    <w:rsid w:val="009F6BA3"/>
    <w:rsid w:val="00A370DA"/>
    <w:rsid w:val="00A42D93"/>
    <w:rsid w:val="00A50237"/>
    <w:rsid w:val="00A6135A"/>
    <w:rsid w:val="00A67C6A"/>
    <w:rsid w:val="00A7315C"/>
    <w:rsid w:val="00A94410"/>
    <w:rsid w:val="00B307C5"/>
    <w:rsid w:val="00B46511"/>
    <w:rsid w:val="00B51406"/>
    <w:rsid w:val="00BA3CA8"/>
    <w:rsid w:val="00C967F0"/>
    <w:rsid w:val="00CA187D"/>
    <w:rsid w:val="00CB28A3"/>
    <w:rsid w:val="00CD6241"/>
    <w:rsid w:val="00CD7192"/>
    <w:rsid w:val="00CF55BC"/>
    <w:rsid w:val="00CF5DF3"/>
    <w:rsid w:val="00D11D73"/>
    <w:rsid w:val="00D52212"/>
    <w:rsid w:val="00D6203B"/>
    <w:rsid w:val="00D7338B"/>
    <w:rsid w:val="00D978EC"/>
    <w:rsid w:val="00DB57D2"/>
    <w:rsid w:val="00DC0FD1"/>
    <w:rsid w:val="00E137DE"/>
    <w:rsid w:val="00E2014C"/>
    <w:rsid w:val="00E25851"/>
    <w:rsid w:val="00E314EA"/>
    <w:rsid w:val="00E40507"/>
    <w:rsid w:val="00E739E2"/>
    <w:rsid w:val="00E95A75"/>
    <w:rsid w:val="00ED1C7D"/>
    <w:rsid w:val="00F25980"/>
    <w:rsid w:val="00F52F18"/>
    <w:rsid w:val="00F8683D"/>
    <w:rsid w:val="00F87345"/>
    <w:rsid w:val="00F943E2"/>
    <w:rsid w:val="00FF1580"/>
    <w:rsid w:val="149AADC7"/>
    <w:rsid w:val="236A36D7"/>
    <w:rsid w:val="23A80A89"/>
    <w:rsid w:val="26B99E35"/>
    <w:rsid w:val="3627B491"/>
    <w:rsid w:val="3E42090F"/>
    <w:rsid w:val="3EE2C16A"/>
    <w:rsid w:val="5E1CE43A"/>
    <w:rsid w:val="615484FC"/>
    <w:rsid w:val="718A5CE8"/>
    <w:rsid w:val="74A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50B3"/>
  <w15:chartTrackingRefBased/>
  <w15:docId w15:val="{174E516B-8567-435D-B92E-A5330B3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E6"/>
    <w:pPr>
      <w:outlineLvl w:val="1"/>
    </w:pPr>
    <w:rPr>
      <w:rFonts w:cstheme="minorHAnsi"/>
      <w:b/>
      <w:b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743E6"/>
    <w:rPr>
      <w:rFonts w:cstheme="minorHAnsi"/>
      <w:b/>
      <w:bCs/>
      <w:color w:val="7030A0"/>
    </w:rPr>
  </w:style>
  <w:style w:type="character" w:styleId="CommentReference">
    <w:name w:val="annotation reference"/>
    <w:basedOn w:val="DefaultParagraphFont"/>
    <w:uiPriority w:val="99"/>
    <w:semiHidden/>
    <w:unhideWhenUsed/>
    <w:rsid w:val="00CD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338B"/>
    <w:pPr>
      <w:ind w:left="720"/>
      <w:contextualSpacing/>
    </w:pPr>
  </w:style>
  <w:style w:type="paragraph" w:customStyle="1" w:styleId="paragraph">
    <w:name w:val="paragraph"/>
    <w:basedOn w:val="Normal"/>
    <w:rsid w:val="007F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50CD"/>
  </w:style>
  <w:style w:type="character" w:customStyle="1" w:styleId="eop">
    <w:name w:val="eop"/>
    <w:basedOn w:val="DefaultParagraphFont"/>
    <w:rsid w:val="007F50CD"/>
  </w:style>
  <w:style w:type="character" w:styleId="Hyperlink">
    <w:name w:val="Hyperlink"/>
    <w:basedOn w:val="DefaultParagraphFont"/>
    <w:uiPriority w:val="99"/>
    <w:unhideWhenUsed/>
    <w:rsid w:val="00421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PPSVaccines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38DFD-12C6-4EE5-B7C0-2B6668AAC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CD0AD-8B66-4688-A75A-4AB912B01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9F15E-2B76-43CF-8230-25619E63D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MOJ</Company>
  <LinksUpToDate>false</LinksUpToDate>
  <CharactersWithSpaces>1685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mailto:HMPPSVaccines@justice.gov.uk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Steve</dc:creator>
  <cp:keywords/>
  <dc:description/>
  <cp:lastModifiedBy>Giorgi, Rebecca</cp:lastModifiedBy>
  <cp:revision>2</cp:revision>
  <dcterms:created xsi:type="dcterms:W3CDTF">2022-03-04T14:12:00Z</dcterms:created>
  <dcterms:modified xsi:type="dcterms:W3CDTF">2022-03-04T14:12:00Z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