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58522" w14:textId="475766A9" w:rsidR="004329BB" w:rsidRDefault="71535C36" w:rsidP="1BB40A5C">
      <w:pPr>
        <w:jc w:val="center"/>
        <w:rPr>
          <w:b/>
          <w:bCs/>
          <w:u w:val="single"/>
        </w:rPr>
      </w:pPr>
      <w:r w:rsidRPr="1BB40A5C">
        <w:rPr>
          <w:b/>
          <w:bCs/>
          <w:u w:val="single"/>
        </w:rPr>
        <w:t xml:space="preserve">Update on COVID-19 Support </w:t>
      </w:r>
    </w:p>
    <w:p w14:paraId="25FD1A66" w14:textId="153A80C5" w:rsidR="004329BB" w:rsidRDefault="71535C36" w:rsidP="1BB40A5C">
      <w:pPr>
        <w:jc w:val="center"/>
        <w:rPr>
          <w:b/>
          <w:bCs/>
          <w:u w:val="single"/>
        </w:rPr>
      </w:pPr>
      <w:r w:rsidRPr="1BB40A5C">
        <w:rPr>
          <w:b/>
          <w:bCs/>
          <w:u w:val="single"/>
        </w:rPr>
        <w:t>Notice to prisoners</w:t>
      </w:r>
      <w:r w:rsidRPr="1BB40A5C">
        <w:rPr>
          <w:b/>
          <w:bCs/>
        </w:rPr>
        <w:t xml:space="preserve"> </w:t>
      </w:r>
    </w:p>
    <w:p w14:paraId="0E8974C2" w14:textId="06616584" w:rsidR="004329BB" w:rsidRDefault="00620213" w:rsidP="1BB40A5C">
      <w:r>
        <w:t>When we first put in place restrictions</w:t>
      </w:r>
      <w:r w:rsidR="00BA3EF6">
        <w:t xml:space="preserve"> in April 2020</w:t>
      </w:r>
      <w:r>
        <w:t xml:space="preserve"> to prevent the spread of infection in the prison, we also introduced some things to try and help you manage those restrictions.</w:t>
      </w:r>
      <w:r w:rsidR="00382A11">
        <w:t xml:space="preserve"> These measures were withdrawn at the end of September 2021 in most establishments as we started to see greater levels of regime delivery across the estate. However</w:t>
      </w:r>
      <w:r w:rsidR="00F31DE1">
        <w:t>,</w:t>
      </w:r>
      <w:r w:rsidR="00382A11">
        <w:t xml:space="preserve"> in response to the impact of Omicron on the estate and greater levels of outbreak we temporarily reintroduced their use in December 2021.</w:t>
      </w:r>
    </w:p>
    <w:p w14:paraId="6D0CFB0D" w14:textId="33221167" w:rsidR="00620213" w:rsidRDefault="00620213">
      <w:r>
        <w:t>The</w:t>
      </w:r>
      <w:r w:rsidR="00382A11">
        <w:t xml:space="preserve"> measures</w:t>
      </w:r>
      <w:r>
        <w:t xml:space="preserve"> included secure video calling and additional phone money so you could keep in contact with your family while physical visits were not happening. </w:t>
      </w:r>
    </w:p>
    <w:p w14:paraId="62707964" w14:textId="00603566" w:rsidR="00620213" w:rsidRDefault="00620213">
      <w:r>
        <w:t>We also made sure that you all received some form of money when it was harder to work or take part in your programmes or activities a</w:t>
      </w:r>
      <w:r w:rsidR="51FDEEC5">
        <w:t xml:space="preserve">s well as </w:t>
      </w:r>
      <w:r>
        <w:t>reduc</w:t>
      </w:r>
      <w:r w:rsidR="22CE32DF">
        <w:t xml:space="preserve">ing </w:t>
      </w:r>
      <w:r>
        <w:t>the cost of other things like additional food, the cost of phone calls or TV rentals.</w:t>
      </w:r>
    </w:p>
    <w:p w14:paraId="637CA276" w14:textId="1F2F99CD" w:rsidR="00620213" w:rsidRDefault="00620213">
      <w:r>
        <w:t xml:space="preserve">As we start to ease restrictions and </w:t>
      </w:r>
      <w:proofErr w:type="gramStart"/>
      <w:r>
        <w:t>open up</w:t>
      </w:r>
      <w:proofErr w:type="gramEnd"/>
      <w:r>
        <w:t xml:space="preserve"> our regimes, we will be reducing some of these measures </w:t>
      </w:r>
      <w:r w:rsidR="00382A11">
        <w:t xml:space="preserve">as they are no longer necessary with greater levels of regime being delivered and social visits operating. </w:t>
      </w:r>
    </w:p>
    <w:p w14:paraId="2DD5CBEB" w14:textId="2E1C3761" w:rsidR="00620213" w:rsidRDefault="00620213">
      <w:r>
        <w:t>However, there ha</w:t>
      </w:r>
      <w:r w:rsidR="004306BD">
        <w:t>s</w:t>
      </w:r>
      <w:r>
        <w:t xml:space="preserve"> been plenty that we have introduced that we want to keep in place because of the clear benefits you said they have given you.</w:t>
      </w:r>
      <w:r w:rsidR="004306BD">
        <w:t xml:space="preserve"> As </w:t>
      </w:r>
      <w:r w:rsidR="5262BC09">
        <w:t xml:space="preserve">we </w:t>
      </w:r>
      <w:r w:rsidR="004306BD">
        <w:t xml:space="preserve">have said before, we want to learn from COVID and use this experience to improve our prison. </w:t>
      </w:r>
    </w:p>
    <w:p w14:paraId="24FE353B" w14:textId="2E1AB1D8" w:rsidR="00620213" w:rsidRDefault="004306BD">
      <w:r>
        <w:t>We will be keeping</w:t>
      </w:r>
      <w:r w:rsidR="00620213">
        <w:t>:</w:t>
      </w:r>
    </w:p>
    <w:p w14:paraId="452B88F6" w14:textId="7111CDE1" w:rsidR="00620213" w:rsidRDefault="00620213" w:rsidP="00620213">
      <w:pPr>
        <w:pStyle w:val="ListParagraph"/>
        <w:numPr>
          <w:ilvl w:val="0"/>
          <w:numId w:val="2"/>
        </w:numPr>
      </w:pPr>
      <w:r>
        <w:t>Reduced cost of phone calls</w:t>
      </w:r>
    </w:p>
    <w:p w14:paraId="531435BC" w14:textId="0A59955D" w:rsidR="00620213" w:rsidRDefault="00620213" w:rsidP="00620213">
      <w:pPr>
        <w:pStyle w:val="ListParagraph"/>
        <w:numPr>
          <w:ilvl w:val="0"/>
          <w:numId w:val="2"/>
        </w:numPr>
      </w:pPr>
      <w:r>
        <w:t xml:space="preserve">Secure video calling as well as physical visits </w:t>
      </w:r>
    </w:p>
    <w:p w14:paraId="29C3BAAC" w14:textId="22F362B8" w:rsidR="00620213" w:rsidRDefault="00620213" w:rsidP="00620213">
      <w:pPr>
        <w:pStyle w:val="ListParagraph"/>
        <w:numPr>
          <w:ilvl w:val="0"/>
          <w:numId w:val="2"/>
        </w:numPr>
      </w:pPr>
      <w:r>
        <w:t xml:space="preserve">Use of </w:t>
      </w:r>
      <w:r w:rsidR="00BF6ACD">
        <w:t>computer tablet devi</w:t>
      </w:r>
      <w:r w:rsidR="00AE4E63">
        <w:t>ces</w:t>
      </w:r>
      <w:r>
        <w:t xml:space="preserve"> where appropriate for compassionate visits</w:t>
      </w:r>
      <w:r w:rsidR="62971E11">
        <w:t xml:space="preserve">, assessments or education. </w:t>
      </w:r>
    </w:p>
    <w:p w14:paraId="503C771A" w14:textId="61802C81" w:rsidR="00620213" w:rsidRDefault="00382A11" w:rsidP="00620213">
      <w:r>
        <w:t>Alongside this notice we have provided an FAQ document with further detail.</w:t>
      </w:r>
      <w:r w:rsidR="00F31DE1">
        <w:t xml:space="preserve"> </w:t>
      </w:r>
      <w:proofErr w:type="gramStart"/>
      <w:r w:rsidR="00620213">
        <w:t>The</w:t>
      </w:r>
      <w:proofErr w:type="gramEnd"/>
      <w:r w:rsidR="00620213">
        <w:t xml:space="preserve"> staff in the prison</w:t>
      </w:r>
      <w:r>
        <w:t xml:space="preserve"> </w:t>
      </w:r>
      <w:r w:rsidR="00620213">
        <w:t>also have this so they can answer any questions</w:t>
      </w:r>
      <w:r w:rsidR="004306BD">
        <w:t xml:space="preserve"> you may have.</w:t>
      </w:r>
    </w:p>
    <w:p w14:paraId="2B7A31A3" w14:textId="601FCE85" w:rsidR="004306BD" w:rsidRDefault="004306BD" w:rsidP="00620213">
      <w:r>
        <w:t xml:space="preserve">Some of you may not have been in prison without COVID measures and so this will be different for you. Please speak to a peer support worker or member of staff so they can help you understand what is changing and why. </w:t>
      </w:r>
    </w:p>
    <w:p w14:paraId="70ED5A24" w14:textId="77CBA956" w:rsidR="004306BD" w:rsidRDefault="004306BD" w:rsidP="00620213">
      <w:r>
        <w:t xml:space="preserve">This feels like another signal that we are easing our restrictions and able to look to our future with more confidence. </w:t>
      </w:r>
      <w:bookmarkStart w:id="0" w:name="_GoBack"/>
      <w:bookmarkEnd w:id="0"/>
    </w:p>
    <w:sectPr w:rsidR="004306B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01A91" w14:textId="77777777" w:rsidR="00CF0DAB" w:rsidRDefault="00CF0DAB">
      <w:pPr>
        <w:spacing w:after="0" w:line="240" w:lineRule="auto"/>
      </w:pPr>
      <w:r>
        <w:separator/>
      </w:r>
    </w:p>
  </w:endnote>
  <w:endnote w:type="continuationSeparator" w:id="0">
    <w:p w14:paraId="2DC62804" w14:textId="77777777" w:rsidR="00CF0DAB" w:rsidRDefault="00CF0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BB40A5C" w14:paraId="450F7A16" w14:textId="77777777" w:rsidTr="1BB40A5C">
      <w:tc>
        <w:tcPr>
          <w:tcW w:w="3005" w:type="dxa"/>
        </w:tcPr>
        <w:p w14:paraId="28806B9B" w14:textId="514FFA79" w:rsidR="1BB40A5C" w:rsidRDefault="1BB40A5C" w:rsidP="1BB40A5C">
          <w:pPr>
            <w:pStyle w:val="Header"/>
            <w:ind w:left="-115"/>
          </w:pPr>
        </w:p>
      </w:tc>
      <w:tc>
        <w:tcPr>
          <w:tcW w:w="3005" w:type="dxa"/>
        </w:tcPr>
        <w:p w14:paraId="357D99D9" w14:textId="41893FF9" w:rsidR="1BB40A5C" w:rsidRDefault="1BB40A5C" w:rsidP="1BB40A5C">
          <w:pPr>
            <w:pStyle w:val="Header"/>
            <w:jc w:val="center"/>
          </w:pPr>
        </w:p>
      </w:tc>
      <w:tc>
        <w:tcPr>
          <w:tcW w:w="3005" w:type="dxa"/>
        </w:tcPr>
        <w:p w14:paraId="5AEECB14" w14:textId="34EF21FF" w:rsidR="1BB40A5C" w:rsidRDefault="1BB40A5C" w:rsidP="1BB40A5C">
          <w:pPr>
            <w:pStyle w:val="Header"/>
            <w:ind w:right="-115"/>
            <w:jc w:val="right"/>
          </w:pPr>
        </w:p>
      </w:tc>
    </w:tr>
  </w:tbl>
  <w:p w14:paraId="165FCC20" w14:textId="20221C0A" w:rsidR="1BB40A5C" w:rsidRDefault="1BB40A5C" w:rsidP="1BB40A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9715B" w14:textId="77777777" w:rsidR="00CF0DAB" w:rsidRDefault="00CF0DAB">
      <w:pPr>
        <w:spacing w:after="0" w:line="240" w:lineRule="auto"/>
      </w:pPr>
      <w:r>
        <w:separator/>
      </w:r>
    </w:p>
  </w:footnote>
  <w:footnote w:type="continuationSeparator" w:id="0">
    <w:p w14:paraId="412B22DD" w14:textId="77777777" w:rsidR="00CF0DAB" w:rsidRDefault="00CF0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BB40A5C" w14:paraId="16756680" w14:textId="77777777" w:rsidTr="1BB40A5C">
      <w:tc>
        <w:tcPr>
          <w:tcW w:w="3005" w:type="dxa"/>
        </w:tcPr>
        <w:p w14:paraId="59237187" w14:textId="3CFEADE7" w:rsidR="1BB40A5C" w:rsidRDefault="1BB40A5C" w:rsidP="1BB40A5C">
          <w:pPr>
            <w:pStyle w:val="Header"/>
            <w:ind w:left="-115"/>
          </w:pPr>
        </w:p>
      </w:tc>
      <w:tc>
        <w:tcPr>
          <w:tcW w:w="3005" w:type="dxa"/>
        </w:tcPr>
        <w:p w14:paraId="2EABC6C2" w14:textId="4AA60A7B" w:rsidR="1BB40A5C" w:rsidRDefault="1BB40A5C" w:rsidP="1BB40A5C">
          <w:pPr>
            <w:pStyle w:val="Header"/>
            <w:jc w:val="center"/>
          </w:pPr>
          <w:r>
            <w:t>HMPPS OFFICIAL</w:t>
          </w:r>
        </w:p>
      </w:tc>
      <w:tc>
        <w:tcPr>
          <w:tcW w:w="3005" w:type="dxa"/>
        </w:tcPr>
        <w:p w14:paraId="119A781A" w14:textId="2336F366" w:rsidR="1BB40A5C" w:rsidRDefault="1BB40A5C" w:rsidP="1BB40A5C">
          <w:pPr>
            <w:pStyle w:val="Header"/>
            <w:ind w:right="-115"/>
            <w:jc w:val="right"/>
          </w:pPr>
        </w:p>
      </w:tc>
    </w:tr>
  </w:tbl>
  <w:p w14:paraId="228269F9" w14:textId="6ED91E63" w:rsidR="1BB40A5C" w:rsidRDefault="1BB40A5C" w:rsidP="1BB40A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343F0"/>
    <w:multiLevelType w:val="hybridMultilevel"/>
    <w:tmpl w:val="2D8841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4B17DCC"/>
    <w:multiLevelType w:val="hybridMultilevel"/>
    <w:tmpl w:val="C2F00D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213"/>
    <w:rsid w:val="000067EC"/>
    <w:rsid w:val="00050B4A"/>
    <w:rsid w:val="000A4A65"/>
    <w:rsid w:val="000BFFCF"/>
    <w:rsid w:val="002F242F"/>
    <w:rsid w:val="00382A11"/>
    <w:rsid w:val="004306BD"/>
    <w:rsid w:val="004329BB"/>
    <w:rsid w:val="004B6739"/>
    <w:rsid w:val="005575E3"/>
    <w:rsid w:val="005C1BF0"/>
    <w:rsid w:val="00620213"/>
    <w:rsid w:val="006A7A20"/>
    <w:rsid w:val="009404F3"/>
    <w:rsid w:val="00AE4E63"/>
    <w:rsid w:val="00BA3EF6"/>
    <w:rsid w:val="00BF6ACD"/>
    <w:rsid w:val="00CF0DAB"/>
    <w:rsid w:val="00F31DE1"/>
    <w:rsid w:val="0FAFD92B"/>
    <w:rsid w:val="1439D6C1"/>
    <w:rsid w:val="18A069EC"/>
    <w:rsid w:val="1BB40A5C"/>
    <w:rsid w:val="22CE32DF"/>
    <w:rsid w:val="32B9131D"/>
    <w:rsid w:val="51FDEEC5"/>
    <w:rsid w:val="5262BC09"/>
    <w:rsid w:val="62971E11"/>
    <w:rsid w:val="7153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D256E"/>
  <w15:chartTrackingRefBased/>
  <w15:docId w15:val="{B56B7684-8CC2-4767-8DF5-5104520E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213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EF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A3E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E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E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E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9AEE14D4CD2C479B06D2F22977C656" ma:contentTypeVersion="10" ma:contentTypeDescription="Create a new document." ma:contentTypeScope="" ma:versionID="313e9d95d8d3c26e4dd0de2e5fd88903">
  <xsd:schema xmlns:xsd="http://www.w3.org/2001/XMLSchema" xmlns:xs="http://www.w3.org/2001/XMLSchema" xmlns:p="http://schemas.microsoft.com/office/2006/metadata/properties" xmlns:ns2="58c36f53-3ee0-408e-aac2-c17725af0c9e" xmlns:ns3="38cd2fb1-84b5-4194-a48d-39d3619a21c9" targetNamespace="http://schemas.microsoft.com/office/2006/metadata/properties" ma:root="true" ma:fieldsID="ff0e875ba1f0fa0a4be616a272c00abd" ns2:_="" ns3:_="">
    <xsd:import namespace="58c36f53-3ee0-408e-aac2-c17725af0c9e"/>
    <xsd:import namespace="38cd2fb1-84b5-4194-a48d-39d3619a21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36f53-3ee0-408e-aac2-c17725af0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d2fb1-84b5-4194-a48d-39d3619a21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8912B0-005C-4E81-8A55-E2394A54AE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B42C92-33D4-4F43-A908-929B12EE9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c36f53-3ee0-408e-aac2-c17725af0c9e"/>
    <ds:schemaRef ds:uri="38cd2fb1-84b5-4194-a48d-39d3619a21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5564BC-EDC5-44B0-AA98-24D2A9BFB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Talbot, Suzy [NOMS]</dc:creator>
  <cp:keywords/>
  <dc:description/>
  <cp:lastModifiedBy>Rebecca</cp:lastModifiedBy>
  <cp:revision>2</cp:revision>
  <dcterms:created xsi:type="dcterms:W3CDTF">2022-03-18T10:35:00Z</dcterms:created>
  <dcterms:modified xsi:type="dcterms:W3CDTF">2022-03-18T10:35:00Z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0x010100AF9AEE14D4CD2C479B06D2F22977C656</vt:lpwstr>
  </property>
</Properties>
</file>