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69D7" w14:textId="53CD6962" w:rsidR="00A863BA" w:rsidRPr="00997E5C" w:rsidRDefault="00A863BA" w:rsidP="00A863BA">
      <w:pPr>
        <w:rPr>
          <w:b/>
          <w:color w:val="7030A0"/>
          <w:sz w:val="32"/>
          <w:szCs w:val="32"/>
        </w:rPr>
      </w:pPr>
      <w:r w:rsidRPr="2CA5FF62">
        <w:rPr>
          <w:b/>
          <w:color w:val="7030A0"/>
          <w:sz w:val="32"/>
          <w:szCs w:val="32"/>
        </w:rPr>
        <w:t>Mandatory Testing</w:t>
      </w:r>
      <w:r w:rsidR="002C7BCE" w:rsidRPr="2CA5FF62">
        <w:rPr>
          <w:b/>
          <w:color w:val="7030A0"/>
          <w:sz w:val="32"/>
          <w:szCs w:val="32"/>
        </w:rPr>
        <w:t xml:space="preserve"> and Testing Frequency</w:t>
      </w:r>
      <w:r w:rsidRPr="2CA5FF62">
        <w:rPr>
          <w:b/>
          <w:color w:val="7030A0"/>
          <w:sz w:val="32"/>
          <w:szCs w:val="32"/>
        </w:rPr>
        <w:t xml:space="preserve"> in Prisons</w:t>
      </w:r>
      <w:r w:rsidR="00E84B89">
        <w:rPr>
          <w:b/>
          <w:color w:val="7030A0"/>
          <w:sz w:val="32"/>
          <w:szCs w:val="32"/>
        </w:rPr>
        <w:t xml:space="preserve"> in England &amp; Wales</w:t>
      </w:r>
    </w:p>
    <w:p w14:paraId="44811CCB" w14:textId="77777777" w:rsidR="00A863BA" w:rsidRPr="00997E5C" w:rsidRDefault="00A863BA" w:rsidP="00A863BA">
      <w:pPr>
        <w:rPr>
          <w:rFonts w:cstheme="minorHAnsi"/>
        </w:rPr>
      </w:pPr>
      <w:r w:rsidRPr="00997E5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06A69" wp14:editId="09EF0315">
                <wp:simplePos x="0" y="0"/>
                <wp:positionH relativeFrom="column">
                  <wp:posOffset>9525</wp:posOffset>
                </wp:positionH>
                <wp:positionV relativeFrom="paragraph">
                  <wp:posOffset>87629</wp:posOffset>
                </wp:positionV>
                <wp:extent cx="6781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C09F7B" id="Straight Connector 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9pt" to="53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" strokecolor="#7030a0" strokeweight="1.5pt">
                <v:stroke joinstyle="miter"/>
              </v:line>
            </w:pict>
          </mc:Fallback>
        </mc:AlternateContent>
      </w:r>
    </w:p>
    <w:p w14:paraId="5BABE5CF" w14:textId="642110AE" w:rsidR="00D86AED" w:rsidRDefault="00DC23BA">
      <w:r w:rsidRPr="057111B3">
        <w:t>Test</w:t>
      </w:r>
      <w:r w:rsidR="003032E6" w:rsidRPr="057111B3">
        <w:t xml:space="preserve">ing </w:t>
      </w:r>
      <w:r w:rsidR="00C02370" w:rsidRPr="057111B3">
        <w:t xml:space="preserve">continues to </w:t>
      </w:r>
      <w:r w:rsidR="00C87604">
        <w:t xml:space="preserve">be </w:t>
      </w:r>
      <w:r w:rsidR="2AB5E8A9">
        <w:t xml:space="preserve">our primary </w:t>
      </w:r>
      <w:r w:rsidR="1F3E18DF">
        <w:t>defence against</w:t>
      </w:r>
      <w:r w:rsidR="52152462">
        <w:t xml:space="preserve"> </w:t>
      </w:r>
      <w:r w:rsidR="1F3E18DF">
        <w:t>COVID-19 incursions and</w:t>
      </w:r>
      <w:r w:rsidR="00B4295C">
        <w:t xml:space="preserve"> is</w:t>
      </w:r>
      <w:r w:rsidR="1F3E18DF">
        <w:t xml:space="preserve"> important</w:t>
      </w:r>
      <w:r w:rsidR="00C02370" w:rsidRPr="057111B3">
        <w:t xml:space="preserve"> in</w:t>
      </w:r>
      <w:r w:rsidR="003032E6" w:rsidRPr="057111B3">
        <w:t xml:space="preserve"> identifying</w:t>
      </w:r>
      <w:r w:rsidR="00CC2EA5" w:rsidRPr="057111B3">
        <w:t xml:space="preserve"> and isolat</w:t>
      </w:r>
      <w:r w:rsidR="0006247F" w:rsidRPr="057111B3">
        <w:t>ing</w:t>
      </w:r>
      <w:r w:rsidR="00CC2EA5" w:rsidRPr="057111B3">
        <w:t xml:space="preserve"> infected cases at the earliest opportunity</w:t>
      </w:r>
      <w:r w:rsidR="00A54447">
        <w:t>. A</w:t>
      </w:r>
      <w:r w:rsidR="00FC1FE1" w:rsidRPr="057111B3">
        <w:t xml:space="preserve">ll HMPPS staff </w:t>
      </w:r>
      <w:r w:rsidR="00B4295C">
        <w:t xml:space="preserve">should </w:t>
      </w:r>
      <w:r w:rsidR="00A54447">
        <w:t>tak</w:t>
      </w:r>
      <w:r w:rsidR="00B4295C">
        <w:t>e</w:t>
      </w:r>
      <w:r w:rsidR="00A54447">
        <w:t xml:space="preserve"> part in testing</w:t>
      </w:r>
      <w:r w:rsidR="00FC1FE1" w:rsidRPr="057111B3">
        <w:t xml:space="preserve"> </w:t>
      </w:r>
      <w:r w:rsidR="00B4295C">
        <w:t xml:space="preserve">in order to </w:t>
      </w:r>
      <w:r w:rsidR="0006247F" w:rsidRPr="057111B3">
        <w:t xml:space="preserve">keep their </w:t>
      </w:r>
      <w:r w:rsidR="003F3F18">
        <w:t>colleagues</w:t>
      </w:r>
      <w:r w:rsidR="0006247F" w:rsidRPr="057111B3">
        <w:t xml:space="preserve">, </w:t>
      </w:r>
      <w:r w:rsidR="004C2B29" w:rsidRPr="057111B3">
        <w:t>prisoners and all vulnerable persons safe from COVID-19</w:t>
      </w:r>
      <w:r w:rsidR="00D87E9C" w:rsidRPr="057111B3">
        <w:t xml:space="preserve">. </w:t>
      </w:r>
      <w:r w:rsidR="00C10C07" w:rsidRPr="057111B3">
        <w:t>T</w:t>
      </w:r>
      <w:r w:rsidR="00B36BAE" w:rsidRPr="057111B3">
        <w:t>he effectiveness of testing has been particularly evidence</w:t>
      </w:r>
      <w:r w:rsidR="00325253" w:rsidRPr="057111B3">
        <w:t>d</w:t>
      </w:r>
      <w:r w:rsidR="00B36BAE" w:rsidRPr="057111B3">
        <w:t xml:space="preserve"> since the </w:t>
      </w:r>
      <w:r w:rsidR="00E418D0" w:rsidRPr="057111B3">
        <w:t>onset</w:t>
      </w:r>
      <w:r w:rsidR="00F56923" w:rsidRPr="057111B3">
        <w:t xml:space="preserve"> of Omicron, with </w:t>
      </w:r>
      <w:r w:rsidR="00803729" w:rsidRPr="057111B3">
        <w:t xml:space="preserve">the </w:t>
      </w:r>
      <w:r w:rsidR="00E4673D" w:rsidRPr="057111B3">
        <w:t>proportion</w:t>
      </w:r>
      <w:r w:rsidR="00803729" w:rsidRPr="057111B3">
        <w:t xml:space="preserve"> of infecti</w:t>
      </w:r>
      <w:r w:rsidR="00CA0AB1" w:rsidRPr="057111B3">
        <w:t>ons in staff and prisoners</w:t>
      </w:r>
      <w:r w:rsidR="00B0125B" w:rsidRPr="057111B3">
        <w:t xml:space="preserve"> decreasing as testing </w:t>
      </w:r>
      <w:r w:rsidR="00807078" w:rsidRPr="057111B3">
        <w:t>has increase</w:t>
      </w:r>
      <w:r w:rsidR="001B42A7" w:rsidRPr="057111B3">
        <w:t>d</w:t>
      </w:r>
      <w:r w:rsidR="00807078" w:rsidRPr="057111B3">
        <w:t>.</w:t>
      </w:r>
    </w:p>
    <w:p w14:paraId="6AED25DB" w14:textId="55DD13FB" w:rsidR="00833740" w:rsidRPr="00C5092D" w:rsidRDefault="005B497F">
      <w:r w:rsidRPr="626EA2FB">
        <w:t>Since the</w:t>
      </w:r>
      <w:r w:rsidR="00E414B5" w:rsidRPr="626EA2FB">
        <w:t xml:space="preserve"> temporary</w:t>
      </w:r>
      <w:r w:rsidRPr="626EA2FB">
        <w:t xml:space="preserve"> introduction of </w:t>
      </w:r>
      <w:r w:rsidR="002D4290" w:rsidRPr="626EA2FB">
        <w:t xml:space="preserve">daily and </w:t>
      </w:r>
      <w:r w:rsidR="00D11491" w:rsidRPr="626EA2FB">
        <w:t xml:space="preserve">mandatory testing in </w:t>
      </w:r>
      <w:r w:rsidR="002D4290" w:rsidRPr="626EA2FB">
        <w:t>December</w:t>
      </w:r>
      <w:r w:rsidR="004650B7" w:rsidRPr="626EA2FB">
        <w:t xml:space="preserve">, </w:t>
      </w:r>
      <w:r w:rsidR="26F8197B">
        <w:t xml:space="preserve">we have </w:t>
      </w:r>
      <w:r w:rsidR="00411A7E" w:rsidRPr="626EA2FB">
        <w:t xml:space="preserve">seen uptake of testing improve </w:t>
      </w:r>
      <w:r w:rsidR="00FD4520" w:rsidRPr="626EA2FB">
        <w:t>greatly</w:t>
      </w:r>
      <w:r w:rsidR="00D01F8B" w:rsidRPr="626EA2FB">
        <w:t xml:space="preserve"> </w:t>
      </w:r>
      <w:r w:rsidR="00EE489D" w:rsidRPr="626EA2FB">
        <w:t>and, w</w:t>
      </w:r>
      <w:r w:rsidR="00030617" w:rsidRPr="626EA2FB">
        <w:t xml:space="preserve">hilst </w:t>
      </w:r>
      <w:r w:rsidR="00C2090A" w:rsidRPr="626EA2FB">
        <w:t xml:space="preserve">the number of </w:t>
      </w:r>
      <w:r w:rsidR="00030617" w:rsidRPr="626EA2FB">
        <w:t xml:space="preserve">outbreaks </w:t>
      </w:r>
      <w:r w:rsidR="00BD3705" w:rsidRPr="626EA2FB">
        <w:t xml:space="preserve">across prisons </w:t>
      </w:r>
      <w:r w:rsidR="00030617" w:rsidRPr="626EA2FB">
        <w:t>during</w:t>
      </w:r>
      <w:r w:rsidR="009B6478" w:rsidRPr="626EA2FB">
        <w:t xml:space="preserve"> this time</w:t>
      </w:r>
      <w:r w:rsidR="00BD3705" w:rsidRPr="626EA2FB">
        <w:t xml:space="preserve"> has been high</w:t>
      </w:r>
      <w:r w:rsidR="009B6478" w:rsidRPr="626EA2FB">
        <w:t xml:space="preserve">, </w:t>
      </w:r>
      <w:r w:rsidR="00B91D65" w:rsidRPr="626EA2FB">
        <w:t>control measures, such as testing</w:t>
      </w:r>
      <w:r w:rsidR="002B3CA3" w:rsidRPr="626EA2FB">
        <w:t xml:space="preserve"> </w:t>
      </w:r>
      <w:r w:rsidR="002B3CA3">
        <w:t>ha</w:t>
      </w:r>
      <w:r w:rsidR="00982C26">
        <w:t>s</w:t>
      </w:r>
      <w:r w:rsidR="002B3CA3" w:rsidRPr="626EA2FB">
        <w:t xml:space="preserve"> </w:t>
      </w:r>
      <w:r w:rsidR="00D0260F" w:rsidRPr="626EA2FB">
        <w:t xml:space="preserve">contained </w:t>
      </w:r>
      <w:r w:rsidR="00C857D8" w:rsidRPr="626EA2FB">
        <w:t>the scale and severity of outbreaks</w:t>
      </w:r>
      <w:r w:rsidR="002B3CA3" w:rsidRPr="626EA2FB">
        <w:t>.</w:t>
      </w:r>
    </w:p>
    <w:p w14:paraId="3700F735" w14:textId="77777777" w:rsidR="00207EFB" w:rsidRPr="00C5092D" w:rsidRDefault="00207EFB" w:rsidP="00207EFB">
      <w:pPr>
        <w:pStyle w:val="Heading2"/>
      </w:pPr>
      <w:r w:rsidRPr="00C5092D">
        <w:t>On Mandatory Testing</w:t>
      </w:r>
    </w:p>
    <w:p w14:paraId="5D55028E" w14:textId="6389DCAB" w:rsidR="007979BA" w:rsidRDefault="00794E6E">
      <w:r w:rsidRPr="03EA0A48">
        <w:t xml:space="preserve">It was agreed that daily and mandatory testing is subject to frequent review </w:t>
      </w:r>
      <w:r w:rsidR="00B20A8B" w:rsidRPr="03EA0A48">
        <w:t>and</w:t>
      </w:r>
      <w:r w:rsidRPr="03EA0A48">
        <w:t xml:space="preserve"> that once </w:t>
      </w:r>
      <w:r w:rsidR="00B20A8B" w:rsidRPr="03EA0A48">
        <w:t>the</w:t>
      </w:r>
      <w:r w:rsidRPr="03EA0A48">
        <w:t xml:space="preserve"> assessment indicates </w:t>
      </w:r>
      <w:r w:rsidR="007E322D" w:rsidRPr="03EA0A48">
        <w:t xml:space="preserve">daily </w:t>
      </w:r>
      <w:r w:rsidR="00CA04E4" w:rsidRPr="03EA0A48">
        <w:t>and</w:t>
      </w:r>
      <w:r w:rsidR="007E322D" w:rsidRPr="03EA0A48">
        <w:t xml:space="preserve"> </w:t>
      </w:r>
      <w:r w:rsidRPr="03EA0A48">
        <w:t xml:space="preserve">mandatory testing is no longer a reasonable and proportionate </w:t>
      </w:r>
      <w:r w:rsidR="00C35FEF" w:rsidRPr="03EA0A48">
        <w:t>measure</w:t>
      </w:r>
      <w:r w:rsidRPr="03EA0A48">
        <w:t xml:space="preserve"> it will come to an end</w:t>
      </w:r>
      <w:r w:rsidR="00B4295C">
        <w:t xml:space="preserve">. </w:t>
      </w:r>
      <w:r w:rsidR="00E240CD" w:rsidRPr="31F4A901">
        <w:t xml:space="preserve">Given the </w:t>
      </w:r>
      <w:r w:rsidR="008851C0">
        <w:t>reduction in prevalence and</w:t>
      </w:r>
      <w:r w:rsidR="00E240CD" w:rsidRPr="31F4A901">
        <w:t xml:space="preserve"> the reduced risk </w:t>
      </w:r>
      <w:r w:rsidR="00CB1F8A">
        <w:t>of Omicron</w:t>
      </w:r>
      <w:r w:rsidR="00E240CD" w:rsidRPr="31F4A901">
        <w:t xml:space="preserve"> </w:t>
      </w:r>
      <w:r w:rsidR="00E240CD">
        <w:t>it has been decided that mandatory testing is no longer proportionate and</w:t>
      </w:r>
      <w:r w:rsidR="00215512" w:rsidRPr="31F4A901">
        <w:t xml:space="preserve"> as of </w:t>
      </w:r>
      <w:r w:rsidR="0021693B">
        <w:t>3 March 2022</w:t>
      </w:r>
      <w:r w:rsidR="00215512" w:rsidRPr="31F4A901">
        <w:t xml:space="preserve">, the mandatory element to testing is no longer required. </w:t>
      </w:r>
    </w:p>
    <w:p w14:paraId="4E1580CE" w14:textId="56248F54" w:rsidR="0095146E" w:rsidRDefault="00250E24" w:rsidP="48671751">
      <w:r w:rsidRPr="31F4A901">
        <w:t>Testing, however, continues to be</w:t>
      </w:r>
      <w:r w:rsidR="00762972">
        <w:t xml:space="preserve"> vital </w:t>
      </w:r>
      <w:r w:rsidR="00187678" w:rsidRPr="31F4A901">
        <w:t xml:space="preserve">in </w:t>
      </w:r>
      <w:r w:rsidR="00632FEA">
        <w:t>containing</w:t>
      </w:r>
      <w:r w:rsidR="00632FEA" w:rsidRPr="31F4A901">
        <w:t xml:space="preserve"> </w:t>
      </w:r>
      <w:r w:rsidR="00187678" w:rsidRPr="31F4A901">
        <w:t>the spread of covid</w:t>
      </w:r>
      <w:r w:rsidR="00632FEA">
        <w:t>-19</w:t>
      </w:r>
      <w:r w:rsidR="00187678" w:rsidRPr="31F4A901">
        <w:t xml:space="preserve"> within prisons and so all staff </w:t>
      </w:r>
      <w:r w:rsidR="00632FEA">
        <w:t>are</w:t>
      </w:r>
      <w:r w:rsidR="00762972">
        <w:t xml:space="preserve"> </w:t>
      </w:r>
      <w:r w:rsidR="00187678" w:rsidRPr="31F4A901">
        <w:t xml:space="preserve">strongly encouraged to continue to test at the </w:t>
      </w:r>
      <w:r w:rsidR="00E94DB6" w:rsidRPr="31F4A901">
        <w:t xml:space="preserve">frequency outlined below. </w:t>
      </w:r>
      <w:r w:rsidR="00CC3B1A" w:rsidRPr="00CC3B1A">
        <w:t xml:space="preserve">We thank you for your participation so far and are keen for </w:t>
      </w:r>
      <w:r w:rsidR="00CC3B1A">
        <w:t xml:space="preserve">testing </w:t>
      </w:r>
      <w:r w:rsidR="00CC3B1A" w:rsidRPr="00CC3B1A">
        <w:t>to continue at the high levels it has been.</w:t>
      </w:r>
      <w:r w:rsidR="00DE298B">
        <w:t xml:space="preserve"> Doing so will protect</w:t>
      </w:r>
      <w:r w:rsidR="00EF63F1">
        <w:t xml:space="preserve"> you,</w:t>
      </w:r>
      <w:r w:rsidR="00EB157B">
        <w:t xml:space="preserve"> your colleagues, those in our care,</w:t>
      </w:r>
      <w:r w:rsidR="00E07BA9">
        <w:t xml:space="preserve"> regimes, </w:t>
      </w:r>
      <w:r w:rsidR="00EF63F1">
        <w:t xml:space="preserve">and vulnerable </w:t>
      </w:r>
      <w:r w:rsidR="00BD3C07">
        <w:t xml:space="preserve">people </w:t>
      </w:r>
      <w:r w:rsidR="00EF63F1">
        <w:t>from outbreaks and severe</w:t>
      </w:r>
      <w:r w:rsidR="007A3F11">
        <w:t xml:space="preserve"> </w:t>
      </w:r>
      <w:r w:rsidR="00C74B9E">
        <w:t xml:space="preserve">outcomes. </w:t>
      </w:r>
    </w:p>
    <w:p w14:paraId="215051B0" w14:textId="3513B36D" w:rsidR="48671751" w:rsidRDefault="00C74B9E" w:rsidP="48671751">
      <w:bookmarkStart w:id="0" w:name="_Hlk97045115"/>
      <w:r>
        <w:t>There</w:t>
      </w:r>
      <w:r w:rsidR="737728F2">
        <w:t xml:space="preserve"> remains the pote</w:t>
      </w:r>
      <w:r w:rsidR="3A1B5501">
        <w:t>ntial for re-</w:t>
      </w:r>
      <w:r w:rsidR="6AFABA14">
        <w:t xml:space="preserve">introducing mandatory </w:t>
      </w:r>
      <w:r w:rsidR="4763AD1E">
        <w:t xml:space="preserve">testing </w:t>
      </w:r>
      <w:r w:rsidR="03B1936B">
        <w:t xml:space="preserve">either </w:t>
      </w:r>
      <w:r w:rsidR="1C686CC1">
        <w:t xml:space="preserve">nationally or locally </w:t>
      </w:r>
      <w:r w:rsidR="006D76FE">
        <w:t xml:space="preserve">in future, </w:t>
      </w:r>
      <w:r w:rsidR="21345600">
        <w:t xml:space="preserve">if </w:t>
      </w:r>
      <w:r w:rsidR="0B2A9816">
        <w:t xml:space="preserve">proportionate </w:t>
      </w:r>
      <w:r w:rsidR="51CEC424">
        <w:t xml:space="preserve">to a </w:t>
      </w:r>
      <w:r w:rsidR="50FB7F9C">
        <w:t>heighten</w:t>
      </w:r>
      <w:r w:rsidR="006D76FE">
        <w:t>ed</w:t>
      </w:r>
      <w:r w:rsidR="50FB7F9C">
        <w:t xml:space="preserve"> </w:t>
      </w:r>
      <w:r w:rsidR="7857E375">
        <w:t>risk.</w:t>
      </w:r>
    </w:p>
    <w:bookmarkEnd w:id="0"/>
    <w:p w14:paraId="42AE29A6" w14:textId="368F46C0" w:rsidR="00EA228C" w:rsidRPr="00C5092D" w:rsidRDefault="00EA228C" w:rsidP="00C5092D">
      <w:pPr>
        <w:pStyle w:val="Heading2"/>
      </w:pPr>
      <w:r w:rsidRPr="00C5092D">
        <w:t>Testing Frequency</w:t>
      </w:r>
    </w:p>
    <w:p w14:paraId="217F6934" w14:textId="602C2FF6" w:rsidR="00D314DD" w:rsidRDefault="001D3294" w:rsidP="00DA2C7E">
      <w:r w:rsidRPr="00C5092D">
        <w:rPr>
          <w:rFonts w:cstheme="minorHAnsi"/>
        </w:rPr>
        <w:t xml:space="preserve">Additionally, </w:t>
      </w:r>
      <w:r w:rsidR="00EC12B1" w:rsidRPr="00C5092D">
        <w:rPr>
          <w:rFonts w:cstheme="minorHAnsi"/>
        </w:rPr>
        <w:t>it is now proportionate that the frequency of testing</w:t>
      </w:r>
      <w:r w:rsidR="008F1326" w:rsidRPr="00C5092D">
        <w:rPr>
          <w:rFonts w:cstheme="minorHAnsi"/>
        </w:rPr>
        <w:t xml:space="preserve"> can be </w:t>
      </w:r>
      <w:r w:rsidR="000A2C73">
        <w:rPr>
          <w:rFonts w:cstheme="minorHAnsi"/>
        </w:rPr>
        <w:t>reduced</w:t>
      </w:r>
      <w:r w:rsidR="00C46750" w:rsidRPr="00C5092D">
        <w:rPr>
          <w:rFonts w:cstheme="minorHAnsi"/>
        </w:rPr>
        <w:t xml:space="preserve">. </w:t>
      </w:r>
      <w:r w:rsidR="005413E0" w:rsidRPr="00C5092D">
        <w:rPr>
          <w:rFonts w:cstheme="minorHAnsi"/>
        </w:rPr>
        <w:t xml:space="preserve">Staff will be </w:t>
      </w:r>
      <w:r w:rsidR="007979BA">
        <w:rPr>
          <w:rFonts w:cstheme="minorHAnsi"/>
        </w:rPr>
        <w:t xml:space="preserve">strongly </w:t>
      </w:r>
      <w:r w:rsidR="00C46750" w:rsidRPr="00024B15">
        <w:rPr>
          <w:rFonts w:cstheme="minorHAnsi"/>
        </w:rPr>
        <w:t>encouraged to</w:t>
      </w:r>
      <w:r w:rsidR="00C46750" w:rsidRPr="00C5092D">
        <w:rPr>
          <w:rFonts w:cstheme="minorHAnsi"/>
        </w:rPr>
        <w:t xml:space="preserve"> undertake testing</w:t>
      </w:r>
      <w:r w:rsidR="001610B6" w:rsidRPr="00C5092D">
        <w:rPr>
          <w:rFonts w:cstheme="minorHAnsi"/>
        </w:rPr>
        <w:t xml:space="preserve"> </w:t>
      </w:r>
      <w:r w:rsidR="001610B6" w:rsidRPr="00E80F49">
        <w:rPr>
          <w:rFonts w:cstheme="minorHAnsi"/>
        </w:rPr>
        <w:t>as follows</w:t>
      </w:r>
      <w:r w:rsidR="00C82F7F" w:rsidRPr="00E80F49">
        <w:rPr>
          <w:rFonts w:cstheme="minorHAnsi"/>
        </w:rPr>
        <w:t xml:space="preserve">: </w:t>
      </w:r>
      <w:r w:rsidR="00952852" w:rsidRPr="618618BF">
        <w:t>Staff t</w:t>
      </w:r>
      <w:r w:rsidR="00383D60" w:rsidRPr="618618BF">
        <w:t>esting is set at a m</w:t>
      </w:r>
      <w:r w:rsidR="00F72697" w:rsidRPr="618618BF">
        <w:t xml:space="preserve">inimum </w:t>
      </w:r>
      <w:r w:rsidR="00B4295C">
        <w:t xml:space="preserve">baseline </w:t>
      </w:r>
      <w:r w:rsidR="00F72697" w:rsidRPr="618618BF">
        <w:t xml:space="preserve"> of</w:t>
      </w:r>
      <w:r w:rsidR="00D314DD">
        <w:t>;</w:t>
      </w:r>
    </w:p>
    <w:p w14:paraId="0034D984" w14:textId="3EDD47D2" w:rsidR="00D314DD" w:rsidRPr="00DA2C7E" w:rsidRDefault="00D82362" w:rsidP="00D314DD">
      <w:pPr>
        <w:pStyle w:val="NoSpacing"/>
        <w:numPr>
          <w:ilvl w:val="0"/>
          <w:numId w:val="13"/>
        </w:numPr>
        <w:tabs>
          <w:tab w:val="left" w:pos="1853"/>
        </w:tabs>
        <w:spacing w:after="120" w:line="276" w:lineRule="auto"/>
        <w:rPr>
          <w:rFonts w:eastAsiaTheme="minorBidi"/>
        </w:rPr>
      </w:pPr>
      <w:r w:rsidRPr="618618BF">
        <w:rPr>
          <w:rFonts w:eastAsiaTheme="minorBidi"/>
          <w:b/>
        </w:rPr>
        <w:t>1</w:t>
      </w:r>
      <w:r w:rsidR="009D2175">
        <w:rPr>
          <w:rFonts w:eastAsiaTheme="minorBidi"/>
          <w:b/>
        </w:rPr>
        <w:t xml:space="preserve"> </w:t>
      </w:r>
      <w:r w:rsidR="000371CD">
        <w:rPr>
          <w:rFonts w:eastAsiaTheme="minorBidi"/>
          <w:b/>
        </w:rPr>
        <w:t xml:space="preserve">x </w:t>
      </w:r>
      <w:r w:rsidRPr="618618BF">
        <w:rPr>
          <w:rFonts w:eastAsiaTheme="minorBidi"/>
          <w:b/>
        </w:rPr>
        <w:t>PCR and</w:t>
      </w:r>
      <w:r w:rsidR="00F72697" w:rsidRPr="618618BF">
        <w:rPr>
          <w:rFonts w:eastAsiaTheme="minorBidi"/>
          <w:b/>
        </w:rPr>
        <w:t xml:space="preserve"> 3</w:t>
      </w:r>
      <w:r w:rsidR="00383D60" w:rsidRPr="618618BF">
        <w:rPr>
          <w:rFonts w:eastAsiaTheme="minorBidi"/>
          <w:b/>
        </w:rPr>
        <w:t xml:space="preserve"> </w:t>
      </w:r>
      <w:r w:rsidR="00F72697" w:rsidRPr="618618BF">
        <w:rPr>
          <w:rFonts w:eastAsiaTheme="minorBidi"/>
          <w:b/>
        </w:rPr>
        <w:t>x LFD per week for higher risk sites</w:t>
      </w:r>
      <w:r w:rsidR="07A01E61" w:rsidRPr="0C2435F0">
        <w:rPr>
          <w:rFonts w:eastAsiaTheme="minorBidi"/>
          <w:b/>
          <w:bCs/>
        </w:rPr>
        <w:t>,</w:t>
      </w:r>
      <w:r w:rsidR="00383D60" w:rsidRPr="618618BF">
        <w:rPr>
          <w:rFonts w:eastAsiaTheme="minorBidi"/>
          <w:b/>
        </w:rPr>
        <w:t xml:space="preserve"> and</w:t>
      </w:r>
      <w:r w:rsidRPr="618618BF">
        <w:rPr>
          <w:rFonts w:eastAsiaTheme="minorBidi"/>
          <w:b/>
        </w:rPr>
        <w:t xml:space="preserve"> </w:t>
      </w:r>
    </w:p>
    <w:p w14:paraId="0276106B" w14:textId="12F4DF70" w:rsidR="00D314DD" w:rsidRDefault="00D82362" w:rsidP="00D314DD">
      <w:pPr>
        <w:pStyle w:val="NoSpacing"/>
        <w:numPr>
          <w:ilvl w:val="0"/>
          <w:numId w:val="13"/>
        </w:numPr>
        <w:tabs>
          <w:tab w:val="left" w:pos="1853"/>
        </w:tabs>
        <w:spacing w:after="120" w:line="276" w:lineRule="auto"/>
        <w:rPr>
          <w:rFonts w:eastAsiaTheme="minorBidi"/>
        </w:rPr>
      </w:pPr>
      <w:r w:rsidRPr="618618BF">
        <w:rPr>
          <w:rFonts w:eastAsiaTheme="minorBidi"/>
          <w:b/>
        </w:rPr>
        <w:t xml:space="preserve">1 </w:t>
      </w:r>
      <w:r w:rsidR="009D2175">
        <w:rPr>
          <w:rFonts w:eastAsiaTheme="minorBidi"/>
          <w:b/>
        </w:rPr>
        <w:t xml:space="preserve">x </w:t>
      </w:r>
      <w:r w:rsidRPr="618618BF">
        <w:rPr>
          <w:rFonts w:eastAsiaTheme="minorBidi"/>
          <w:b/>
        </w:rPr>
        <w:t>PCR and</w:t>
      </w:r>
      <w:r w:rsidR="00383D60" w:rsidRPr="618618BF">
        <w:rPr>
          <w:rFonts w:eastAsiaTheme="minorBidi"/>
          <w:b/>
        </w:rPr>
        <w:t xml:space="preserve"> </w:t>
      </w:r>
      <w:r w:rsidR="00F72697" w:rsidRPr="618618BF">
        <w:rPr>
          <w:rFonts w:eastAsiaTheme="minorBidi"/>
          <w:b/>
        </w:rPr>
        <w:t>2</w:t>
      </w:r>
      <w:r w:rsidR="003D7E96" w:rsidRPr="618618BF">
        <w:rPr>
          <w:rFonts w:eastAsiaTheme="minorBidi"/>
          <w:b/>
        </w:rPr>
        <w:t xml:space="preserve"> </w:t>
      </w:r>
      <w:r w:rsidR="00F72697" w:rsidRPr="618618BF">
        <w:rPr>
          <w:rFonts w:eastAsiaTheme="minorBidi"/>
          <w:b/>
        </w:rPr>
        <w:t xml:space="preserve">x LFD </w:t>
      </w:r>
      <w:r w:rsidR="00383D60" w:rsidRPr="618618BF">
        <w:rPr>
          <w:rFonts w:eastAsiaTheme="minorBidi"/>
          <w:b/>
        </w:rPr>
        <w:t xml:space="preserve">per week </w:t>
      </w:r>
      <w:r w:rsidR="00F72697" w:rsidRPr="618618BF">
        <w:rPr>
          <w:rFonts w:eastAsiaTheme="minorBidi"/>
          <w:b/>
        </w:rPr>
        <w:t xml:space="preserve">for </w:t>
      </w:r>
      <w:r w:rsidR="00561956" w:rsidRPr="618618BF">
        <w:rPr>
          <w:rFonts w:eastAsiaTheme="minorBidi"/>
          <w:b/>
        </w:rPr>
        <w:t>stage one</w:t>
      </w:r>
      <w:r w:rsidR="00383D60" w:rsidRPr="618618BF">
        <w:rPr>
          <w:rFonts w:eastAsiaTheme="minorBidi"/>
          <w:b/>
        </w:rPr>
        <w:t xml:space="preserve"> sites</w:t>
      </w:r>
      <w:r w:rsidR="00F72697" w:rsidRPr="618618BF">
        <w:rPr>
          <w:rFonts w:eastAsiaTheme="minorBidi"/>
          <w:b/>
        </w:rPr>
        <w:t>.</w:t>
      </w:r>
      <w:r w:rsidR="00F72697" w:rsidRPr="618618BF">
        <w:rPr>
          <w:rFonts w:eastAsiaTheme="minorBidi"/>
        </w:rPr>
        <w:t xml:space="preserve"> </w:t>
      </w:r>
    </w:p>
    <w:p w14:paraId="550BCED3" w14:textId="217C8363" w:rsidR="00F72697" w:rsidRDefault="00F72697" w:rsidP="00D314DD">
      <w:pPr>
        <w:pStyle w:val="NoSpacing"/>
        <w:tabs>
          <w:tab w:val="left" w:pos="1853"/>
        </w:tabs>
        <w:spacing w:after="120" w:line="276" w:lineRule="auto"/>
        <w:rPr>
          <w:rFonts w:eastAsiaTheme="minorBidi"/>
        </w:rPr>
      </w:pPr>
      <w:r w:rsidRPr="618618BF">
        <w:rPr>
          <w:rFonts w:eastAsiaTheme="minorBidi"/>
        </w:rPr>
        <w:t xml:space="preserve">Only sites which are deemed to be </w:t>
      </w:r>
      <w:r w:rsidR="00EF7D35" w:rsidRPr="618618BF">
        <w:rPr>
          <w:rFonts w:eastAsiaTheme="minorBidi"/>
        </w:rPr>
        <w:t xml:space="preserve">at </w:t>
      </w:r>
      <w:r w:rsidR="00A91DEA" w:rsidRPr="618618BF">
        <w:rPr>
          <w:rFonts w:eastAsiaTheme="minorBidi"/>
        </w:rPr>
        <w:t>stage one</w:t>
      </w:r>
      <w:r w:rsidRPr="618618BF">
        <w:rPr>
          <w:rFonts w:eastAsiaTheme="minorBidi"/>
        </w:rPr>
        <w:t xml:space="preserve"> would move to a minimum of 2</w:t>
      </w:r>
      <w:r w:rsidR="00EF7D35" w:rsidRPr="618618BF">
        <w:rPr>
          <w:rFonts w:eastAsiaTheme="minorBidi"/>
        </w:rPr>
        <w:t xml:space="preserve"> </w:t>
      </w:r>
      <w:r w:rsidRPr="618618BF">
        <w:rPr>
          <w:rFonts w:eastAsiaTheme="minorBidi"/>
        </w:rPr>
        <w:t>x LFD per week</w:t>
      </w:r>
      <w:r w:rsidR="00E80F49" w:rsidRPr="618618BF">
        <w:rPr>
          <w:rFonts w:eastAsiaTheme="minorBidi"/>
        </w:rPr>
        <w:t xml:space="preserve">. </w:t>
      </w:r>
      <w:r w:rsidRPr="618618BF">
        <w:rPr>
          <w:rFonts w:eastAsiaTheme="minorBidi"/>
        </w:rPr>
        <w:t>All other (higher risk) sites would have a minimum level of 3</w:t>
      </w:r>
      <w:r w:rsidR="0047617C">
        <w:rPr>
          <w:rFonts w:eastAsiaTheme="minorBidi"/>
        </w:rPr>
        <w:t xml:space="preserve"> </w:t>
      </w:r>
      <w:r w:rsidRPr="618618BF">
        <w:rPr>
          <w:rFonts w:eastAsiaTheme="minorBidi"/>
        </w:rPr>
        <w:t xml:space="preserve">x LFD per week. </w:t>
      </w:r>
    </w:p>
    <w:p w14:paraId="641EB17A" w14:textId="509E7E1F" w:rsidR="00B85783" w:rsidRDefault="005E3EC7" w:rsidP="005E3EC7">
      <w:r w:rsidRPr="00773815">
        <w:t xml:space="preserve">Additionally, </w:t>
      </w:r>
      <w:r>
        <w:t>G</w:t>
      </w:r>
      <w:r w:rsidRPr="00AA34A5">
        <w:t>overnors who think</w:t>
      </w:r>
      <w:r w:rsidR="008352DF">
        <w:t xml:space="preserve"> (</w:t>
      </w:r>
      <w:r w:rsidR="00D0438F">
        <w:t>for example,</w:t>
      </w:r>
      <w:r w:rsidR="008352DF">
        <w:t xml:space="preserve"> through </w:t>
      </w:r>
      <w:r w:rsidR="006E6468">
        <w:t xml:space="preserve">indications </w:t>
      </w:r>
      <w:r w:rsidR="00527A63">
        <w:t>from the surveillance hub</w:t>
      </w:r>
      <w:r w:rsidR="00D0438F">
        <w:t xml:space="preserve"> or an increase in positive results)</w:t>
      </w:r>
      <w:r w:rsidRPr="00AA34A5">
        <w:t xml:space="preserve"> </w:t>
      </w:r>
      <w:r w:rsidR="00EF7D35">
        <w:t xml:space="preserve">that </w:t>
      </w:r>
      <w:r w:rsidRPr="00AA34A5">
        <w:t>their prison may require a higher level of testing than the minimum level should consult Health Protection Team leads and OCTs, as well as conducting a health and safety risk assessment to determine whether a higher level of testing (up to daily) is more proportionate to local risk</w:t>
      </w:r>
      <w:r w:rsidR="008C5528">
        <w:t>.</w:t>
      </w:r>
    </w:p>
    <w:p w14:paraId="7AE006B8" w14:textId="77777777" w:rsidR="002B7DBA" w:rsidRPr="0042049E" w:rsidRDefault="002B7DBA" w:rsidP="002B7DBA">
      <w:pPr>
        <w:pStyle w:val="NoSpacing"/>
        <w:spacing w:after="120" w:line="276" w:lineRule="auto"/>
        <w:rPr>
          <w:rFonts w:eastAsiaTheme="minorBidi" w:cstheme="minorHAnsi"/>
          <w:b/>
          <w:bCs/>
          <w:color w:val="7030A0"/>
        </w:rPr>
      </w:pPr>
      <w:r w:rsidRPr="0042049E">
        <w:rPr>
          <w:rFonts w:eastAsiaTheme="minorBidi" w:cstheme="minorHAnsi"/>
          <w:b/>
          <w:bCs/>
          <w:color w:val="7030A0"/>
        </w:rPr>
        <w:t>Visitor Testing</w:t>
      </w:r>
    </w:p>
    <w:p w14:paraId="414478EE" w14:textId="6E8DABAD" w:rsidR="002B7DBA" w:rsidRPr="005E3EC7" w:rsidRDefault="002B7DBA" w:rsidP="004E37A8">
      <w:pPr>
        <w:pStyle w:val="NoSpacing"/>
        <w:spacing w:after="120" w:line="276" w:lineRule="auto"/>
      </w:pPr>
      <w:r w:rsidRPr="00703C53">
        <w:t xml:space="preserve">Current pre-visit testing requirements will remain in place </w:t>
      </w:r>
      <w:r w:rsidR="004E37A8">
        <w:t xml:space="preserve">at least </w:t>
      </w:r>
      <w:r w:rsidRPr="00703C53">
        <w:t>until the end of March</w:t>
      </w:r>
      <w:r>
        <w:t>.  S</w:t>
      </w:r>
      <w:r w:rsidRPr="00703C53">
        <w:t xml:space="preserve">ocial visitors will not be asked to pay for a pre-visit test, noting that we will </w:t>
      </w:r>
      <w:r w:rsidRPr="0042049E">
        <w:t>provide further advice on longer-term visitor testing plans</w:t>
      </w:r>
      <w:r>
        <w:rPr>
          <w:rFonts w:eastAsiaTheme="minorBidi" w:cstheme="minorHAnsi"/>
          <w:b/>
          <w:bCs/>
          <w:color w:val="7030A0"/>
        </w:rPr>
        <w:t xml:space="preserve">. </w:t>
      </w:r>
    </w:p>
    <w:p w14:paraId="4E29EE65" w14:textId="1B763EC7" w:rsidR="001D3294" w:rsidRPr="00C5092D" w:rsidRDefault="001D3294" w:rsidP="00C5092D">
      <w:pPr>
        <w:pStyle w:val="Heading2"/>
      </w:pPr>
      <w:r w:rsidRPr="00C5092D">
        <w:t>Further review</w:t>
      </w:r>
    </w:p>
    <w:p w14:paraId="2B0002F3" w14:textId="77777777" w:rsidR="002B7DBA" w:rsidRDefault="002B7DBA" w:rsidP="002B7DBA">
      <w:pPr>
        <w:pStyle w:val="NoSpacing"/>
        <w:spacing w:after="120" w:line="276" w:lineRule="auto"/>
      </w:pPr>
      <w:r w:rsidRPr="009575D5">
        <w:t>We are considering the future testing strategy for April onwards and the balance between wastewater-based surveillance and targeted testing based on risk and vulnerability. We will need to agree advice, arrangements and responsibilities with health partners (UKHSA / DHSC / NHS / Wales Govt).  We will provide a further update in the coming weeks.</w:t>
      </w:r>
    </w:p>
    <w:p w14:paraId="6FFA3B06" w14:textId="77777777" w:rsidR="005F0651" w:rsidRPr="00D857DE" w:rsidRDefault="005F0651" w:rsidP="002B7DBA">
      <w:pPr>
        <w:pStyle w:val="NoSpacing"/>
        <w:spacing w:after="120" w:line="276" w:lineRule="auto"/>
      </w:pPr>
    </w:p>
    <w:p w14:paraId="35040CB3" w14:textId="77777777" w:rsidR="002D0BE3" w:rsidRDefault="002D0BE3" w:rsidP="00C5092D">
      <w:pPr>
        <w:pStyle w:val="Heading2"/>
      </w:pPr>
    </w:p>
    <w:p w14:paraId="10A63405" w14:textId="303C007E" w:rsidR="00A45C91" w:rsidRPr="00C5092D" w:rsidRDefault="00A45C91" w:rsidP="00C5092D">
      <w:pPr>
        <w:pStyle w:val="Heading2"/>
      </w:pPr>
      <w:r w:rsidRPr="00C5092D">
        <w:lastRenderedPageBreak/>
        <w:t>Assurance</w:t>
      </w:r>
      <w:r w:rsidR="00551AE2">
        <w:t>,</w:t>
      </w:r>
      <w:r w:rsidRPr="00C5092D">
        <w:t xml:space="preserve"> Reporting</w:t>
      </w:r>
      <w:r w:rsidR="00551AE2">
        <w:t xml:space="preserve"> and Further Steps</w:t>
      </w:r>
    </w:p>
    <w:p w14:paraId="692B960E" w14:textId="7EFFC3F7" w:rsidR="008332E3" w:rsidRPr="00711B26" w:rsidRDefault="500EBEC6" w:rsidP="008332E3">
      <w:pPr>
        <w:pStyle w:val="ListParagraph"/>
        <w:numPr>
          <w:ilvl w:val="0"/>
          <w:numId w:val="3"/>
        </w:numPr>
        <w:rPr>
          <w:b/>
          <w:bCs/>
        </w:rPr>
      </w:pPr>
      <w:r w:rsidRPr="155AE64E">
        <w:rPr>
          <w:b/>
          <w:bCs/>
        </w:rPr>
        <w:t>Prisons should continue to strongly encourage staff to undertake routine testing</w:t>
      </w:r>
      <w:r w:rsidR="00902DDE">
        <w:rPr>
          <w:b/>
          <w:bCs/>
        </w:rPr>
        <w:t>, as we move away from government restri</w:t>
      </w:r>
      <w:r w:rsidR="00134727">
        <w:rPr>
          <w:b/>
          <w:bCs/>
        </w:rPr>
        <w:t xml:space="preserve">ctions towards personal </w:t>
      </w:r>
      <w:r w:rsidR="00313D73">
        <w:rPr>
          <w:b/>
          <w:bCs/>
        </w:rPr>
        <w:t>responsibility.</w:t>
      </w:r>
      <w:r w:rsidR="00313D73" w:rsidRPr="155AE64E">
        <w:t xml:space="preserve"> High</w:t>
      </w:r>
      <w:r w:rsidRPr="155AE64E">
        <w:t xml:space="preserve"> levels of uptake across the system will </w:t>
      </w:r>
      <w:r w:rsidR="78D0625C" w:rsidRPr="155AE64E">
        <w:t>limit the spread of infection, keep people safe, and</w:t>
      </w:r>
      <w:r w:rsidRPr="155AE64E">
        <w:t xml:space="preserve"> support sites in understanding spread and assessing risk</w:t>
      </w:r>
      <w:r w:rsidR="78D0625C" w:rsidRPr="155AE64E">
        <w:t>.</w:t>
      </w:r>
      <w:r w:rsidR="00902DDE">
        <w:t xml:space="preserve"> </w:t>
      </w:r>
    </w:p>
    <w:p w14:paraId="036AED57" w14:textId="598882B7" w:rsidR="00A45C91" w:rsidRPr="00C5092D" w:rsidRDefault="00977905" w:rsidP="00F270B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</w:t>
      </w:r>
      <w:r w:rsidR="009C7A98" w:rsidRPr="00C5092D">
        <w:rPr>
          <w:rFonts w:cstheme="minorHAnsi"/>
        </w:rPr>
        <w:t xml:space="preserve">emoving </w:t>
      </w:r>
      <w:r>
        <w:rPr>
          <w:rFonts w:cstheme="minorHAnsi"/>
        </w:rPr>
        <w:t xml:space="preserve">the </w:t>
      </w:r>
      <w:r w:rsidR="009C7A98" w:rsidRPr="00C5092D">
        <w:rPr>
          <w:rFonts w:cstheme="minorHAnsi"/>
        </w:rPr>
        <w:t>mandatory testi</w:t>
      </w:r>
      <w:r w:rsidR="00997E5C" w:rsidRPr="00C5092D">
        <w:rPr>
          <w:rFonts w:cstheme="minorHAnsi"/>
        </w:rPr>
        <w:t>ng</w:t>
      </w:r>
      <w:r>
        <w:rPr>
          <w:rFonts w:cstheme="minorHAnsi"/>
        </w:rPr>
        <w:t xml:space="preserve"> requirement </w:t>
      </w:r>
      <w:r w:rsidR="00B852BF" w:rsidRPr="00C5092D">
        <w:rPr>
          <w:rFonts w:cstheme="minorHAnsi"/>
        </w:rPr>
        <w:t>mean</w:t>
      </w:r>
      <w:r>
        <w:rPr>
          <w:rFonts w:cstheme="minorHAnsi"/>
        </w:rPr>
        <w:t>s</w:t>
      </w:r>
      <w:r w:rsidR="00B852BF" w:rsidRPr="00C5092D">
        <w:rPr>
          <w:rFonts w:cstheme="minorHAnsi"/>
        </w:rPr>
        <w:t xml:space="preserve"> that sites no longer need to undertake </w:t>
      </w:r>
      <w:r w:rsidR="00433421">
        <w:rPr>
          <w:rFonts w:cstheme="minorHAnsi"/>
        </w:rPr>
        <w:t xml:space="preserve">the </w:t>
      </w:r>
      <w:r w:rsidR="008744D1">
        <w:rPr>
          <w:rFonts w:cstheme="minorHAnsi"/>
        </w:rPr>
        <w:t xml:space="preserve">visual </w:t>
      </w:r>
      <w:r w:rsidR="00B852BF" w:rsidRPr="00C5092D">
        <w:rPr>
          <w:rFonts w:cstheme="minorHAnsi"/>
        </w:rPr>
        <w:t>assurance checks</w:t>
      </w:r>
      <w:r w:rsidR="00433421">
        <w:rPr>
          <w:rFonts w:cstheme="minorHAnsi"/>
        </w:rPr>
        <w:t xml:space="preserve"> put in place</w:t>
      </w:r>
      <w:r w:rsidR="00B852BF" w:rsidRPr="00C5092D">
        <w:rPr>
          <w:rFonts w:cstheme="minorHAnsi"/>
        </w:rPr>
        <w:t xml:space="preserve"> to </w:t>
      </w:r>
      <w:r w:rsidR="00D41388" w:rsidRPr="00C5092D">
        <w:rPr>
          <w:rFonts w:cstheme="minorHAnsi"/>
        </w:rPr>
        <w:t xml:space="preserve">monitor </w:t>
      </w:r>
      <w:r w:rsidR="00FE5CB0">
        <w:rPr>
          <w:rFonts w:cstheme="minorHAnsi"/>
        </w:rPr>
        <w:t xml:space="preserve">daily </w:t>
      </w:r>
      <w:r w:rsidR="00D41388" w:rsidRPr="00C5092D">
        <w:rPr>
          <w:rFonts w:cstheme="minorHAnsi"/>
        </w:rPr>
        <w:t>testing compliance</w:t>
      </w:r>
      <w:r w:rsidR="00F465FA">
        <w:rPr>
          <w:rFonts w:cstheme="minorHAnsi"/>
        </w:rPr>
        <w:t xml:space="preserve">. </w:t>
      </w:r>
    </w:p>
    <w:p w14:paraId="13B16D0B" w14:textId="44DCF72F" w:rsidR="00F270BE" w:rsidRPr="00C5092D" w:rsidRDefault="00F270BE" w:rsidP="00F270BE">
      <w:pPr>
        <w:pStyle w:val="ListParagraph"/>
        <w:numPr>
          <w:ilvl w:val="0"/>
          <w:numId w:val="3"/>
        </w:numPr>
        <w:rPr>
          <w:rFonts w:cstheme="minorHAnsi"/>
        </w:rPr>
      </w:pPr>
      <w:r w:rsidRPr="00C5092D">
        <w:rPr>
          <w:rFonts w:cstheme="minorHAnsi"/>
        </w:rPr>
        <w:t>All sites must continue to submit their weekly data on the smart survey</w:t>
      </w:r>
    </w:p>
    <w:p w14:paraId="32B861E2" w14:textId="35C810C1" w:rsidR="0086636C" w:rsidRDefault="00B14411" w:rsidP="00F270BE">
      <w:pPr>
        <w:pStyle w:val="ListParagraph"/>
        <w:numPr>
          <w:ilvl w:val="0"/>
          <w:numId w:val="3"/>
        </w:numPr>
        <w:rPr>
          <w:rFonts w:cstheme="minorHAnsi"/>
        </w:rPr>
      </w:pPr>
      <w:r w:rsidRPr="00C5092D">
        <w:rPr>
          <w:rFonts w:cstheme="minorHAnsi"/>
        </w:rPr>
        <w:t>Test kit capacity remains available to order</w:t>
      </w:r>
    </w:p>
    <w:p w14:paraId="573795E0" w14:textId="74FC6D3C" w:rsidR="00551AE2" w:rsidRDefault="00CD0B70" w:rsidP="00674904">
      <w:pPr>
        <w:pStyle w:val="ListParagraph"/>
        <w:numPr>
          <w:ilvl w:val="0"/>
          <w:numId w:val="3"/>
        </w:numPr>
      </w:pPr>
      <w:r>
        <w:t xml:space="preserve">Please continue to </w:t>
      </w:r>
      <w:r w:rsidR="00831BCA">
        <w:t>test,</w:t>
      </w:r>
      <w:r>
        <w:t xml:space="preserve"> encourage all staff to test</w:t>
      </w:r>
      <w:r w:rsidR="0082023C">
        <w:t xml:space="preserve"> and </w:t>
      </w:r>
      <w:r w:rsidR="00D24925">
        <w:t>ensure that all staff have signed</w:t>
      </w:r>
      <w:r w:rsidR="00674904" w:rsidRPr="27D57956">
        <w:t xml:space="preserve"> a consent form as provided in the staff testing manual </w:t>
      </w:r>
    </w:p>
    <w:p w14:paraId="773A9BC6" w14:textId="41F8B18C" w:rsidR="000D3B9A" w:rsidRDefault="000D3B9A" w:rsidP="00674904">
      <w:pPr>
        <w:pStyle w:val="ListParagraph"/>
        <w:numPr>
          <w:ilvl w:val="0"/>
          <w:numId w:val="3"/>
        </w:numPr>
      </w:pPr>
      <w:r w:rsidRPr="000D3B9A">
        <w:t>Staff will continue to follow guidance from their H</w:t>
      </w:r>
      <w:r w:rsidR="006C63FF">
        <w:t xml:space="preserve">ealth </w:t>
      </w:r>
      <w:r w:rsidRPr="000D3B9A">
        <w:t>R</w:t>
      </w:r>
      <w:r w:rsidR="006C63FF">
        <w:t xml:space="preserve">esilience </w:t>
      </w:r>
      <w:r w:rsidRPr="000D3B9A">
        <w:t>L</w:t>
      </w:r>
      <w:r w:rsidR="006C63FF">
        <w:t>ead</w:t>
      </w:r>
      <w:r w:rsidRPr="000D3B9A">
        <w:t xml:space="preserve"> and line manager and will be advised to not attend work if they have symptoms or have tested positive for COVID-19. Staff who are contacts of positive cases will continue to be offered the relevant HMPPS return to work testing </w:t>
      </w:r>
      <w:r w:rsidR="00714FD0" w:rsidRPr="000D3B9A">
        <w:t>program</w:t>
      </w:r>
    </w:p>
    <w:p w14:paraId="79604EE7" w14:textId="76F3E276" w:rsidR="009575D5" w:rsidRDefault="00BC3D29" w:rsidP="009575D5">
      <w:pPr>
        <w:pStyle w:val="ListParagraph"/>
        <w:numPr>
          <w:ilvl w:val="0"/>
          <w:numId w:val="3"/>
        </w:numPr>
      </w:pPr>
      <w:r>
        <w:t>G</w:t>
      </w:r>
      <w:r w:rsidRPr="00BC3D29">
        <w:t xml:space="preserve">overnors </w:t>
      </w:r>
      <w:r>
        <w:t xml:space="preserve">should </w:t>
      </w:r>
      <w:r w:rsidRPr="00BC3D29">
        <w:t>remove any material in their prisons which refers to mandatory testing</w:t>
      </w:r>
      <w:r>
        <w:t>. N</w:t>
      </w:r>
      <w:r w:rsidRPr="00BC3D29">
        <w:t>ew material</w:t>
      </w:r>
      <w:r>
        <w:t xml:space="preserve"> and </w:t>
      </w:r>
      <w:bookmarkStart w:id="1" w:name="_GoBack"/>
      <w:r>
        <w:t xml:space="preserve">additional comms for staff will </w:t>
      </w:r>
      <w:r w:rsidRPr="00BC3D29">
        <w:t xml:space="preserve">be issued </w:t>
      </w:r>
      <w:r>
        <w:t>shortly.</w:t>
      </w:r>
    </w:p>
    <w:p w14:paraId="58949D06" w14:textId="63F05649" w:rsidR="009D50E7" w:rsidRPr="00C5092D" w:rsidRDefault="009D50E7" w:rsidP="00C5092D">
      <w:pPr>
        <w:pStyle w:val="Heading2"/>
      </w:pPr>
      <w:r w:rsidRPr="00C5092D">
        <w:t>Support</w:t>
      </w:r>
    </w:p>
    <w:bookmarkEnd w:id="1"/>
    <w:p w14:paraId="2DE7907E" w14:textId="0C634D2E" w:rsidR="00A863BA" w:rsidRDefault="00B14411">
      <w:pPr>
        <w:rPr>
          <w:rFonts w:cstheme="minorHAnsi"/>
        </w:rPr>
      </w:pPr>
      <w:r w:rsidRPr="00C5092D">
        <w:rPr>
          <w:rFonts w:cstheme="minorHAnsi"/>
        </w:rPr>
        <w:t xml:space="preserve">If you have any questions, please </w:t>
      </w:r>
      <w:r w:rsidR="00AA0F93" w:rsidRPr="00C5092D">
        <w:rPr>
          <w:rFonts w:cstheme="minorHAnsi"/>
        </w:rPr>
        <w:t xml:space="preserve">contact </w:t>
      </w:r>
      <w:hyperlink r:id="rId8" w:history="1">
        <w:r w:rsidR="00AA0F93" w:rsidRPr="00C5092D">
          <w:rPr>
            <w:rStyle w:val="Hyperlink"/>
            <w:rFonts w:cstheme="minorHAnsi"/>
          </w:rPr>
          <w:t>HMPPSTesting@justice.gov.uk</w:t>
        </w:r>
      </w:hyperlink>
      <w:r w:rsidR="00AA0F93" w:rsidRPr="00C5092D">
        <w:rPr>
          <w:rFonts w:cstheme="minorHAnsi"/>
        </w:rPr>
        <w:t xml:space="preserve"> or </w:t>
      </w:r>
      <w:r w:rsidR="00A863BA" w:rsidRPr="00C5092D">
        <w:rPr>
          <w:rFonts w:cstheme="minorHAnsi"/>
        </w:rPr>
        <w:t xml:space="preserve"> </w:t>
      </w:r>
      <w:hyperlink r:id="rId9" w:history="1">
        <w:r w:rsidR="003A2241" w:rsidRPr="00C5092D">
          <w:rPr>
            <w:rStyle w:val="Hyperlink"/>
            <w:rFonts w:cstheme="minorHAnsi"/>
          </w:rPr>
          <w:t>COVID19Ops&amp;Guidance1@justice.gov.uk</w:t>
        </w:r>
      </w:hyperlink>
      <w:r w:rsidR="003A2241" w:rsidRPr="00997E5C">
        <w:rPr>
          <w:rFonts w:cstheme="minorHAnsi"/>
        </w:rPr>
        <w:t xml:space="preserve"> </w:t>
      </w:r>
    </w:p>
    <w:p w14:paraId="5B1692DC" w14:textId="77777777" w:rsidR="009A456B" w:rsidRDefault="009A456B">
      <w:pPr>
        <w:rPr>
          <w:rFonts w:cstheme="minorHAnsi"/>
        </w:rPr>
      </w:pPr>
    </w:p>
    <w:p w14:paraId="26A4C423" w14:textId="77777777" w:rsidR="009A456B" w:rsidRDefault="009A456B" w:rsidP="009A456B">
      <w:pPr>
        <w:rPr>
          <w:rFonts w:ascii="Calibri" w:hAnsi="Calibri" w:cs="Calibri"/>
        </w:rPr>
      </w:pPr>
    </w:p>
    <w:p w14:paraId="68F5045B" w14:textId="77777777" w:rsidR="009A456B" w:rsidRPr="00997E5C" w:rsidRDefault="009A456B">
      <w:pPr>
        <w:rPr>
          <w:rFonts w:cstheme="minorHAnsi"/>
        </w:rPr>
      </w:pPr>
    </w:p>
    <w:sectPr w:rsidR="009A456B" w:rsidRPr="00997E5C" w:rsidSect="00A86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C41"/>
    <w:multiLevelType w:val="hybridMultilevel"/>
    <w:tmpl w:val="6B7E2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F03ED"/>
    <w:multiLevelType w:val="multilevel"/>
    <w:tmpl w:val="AF9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B5C65"/>
    <w:multiLevelType w:val="hybridMultilevel"/>
    <w:tmpl w:val="BDFE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CF0"/>
    <w:multiLevelType w:val="hybridMultilevel"/>
    <w:tmpl w:val="B3DA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3B31"/>
    <w:multiLevelType w:val="hybridMultilevel"/>
    <w:tmpl w:val="D9147428"/>
    <w:lvl w:ilvl="0" w:tplc="B08EC0E0">
      <w:start w:val="1"/>
      <w:numFmt w:val="lowerRoman"/>
      <w:lvlText w:val="%1)"/>
      <w:lvlJc w:val="left"/>
      <w:pPr>
        <w:ind w:left="135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FF3353E"/>
    <w:multiLevelType w:val="hybridMultilevel"/>
    <w:tmpl w:val="770685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E93168"/>
    <w:multiLevelType w:val="hybridMultilevel"/>
    <w:tmpl w:val="03121BA0"/>
    <w:lvl w:ilvl="0" w:tplc="4814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E2BE2"/>
    <w:multiLevelType w:val="hybridMultilevel"/>
    <w:tmpl w:val="55180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10517"/>
    <w:multiLevelType w:val="hybridMultilevel"/>
    <w:tmpl w:val="0172BBF8"/>
    <w:lvl w:ilvl="0" w:tplc="5F5CE9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0C91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A72B48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8A26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26E83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258816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A89E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0032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97589A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026356"/>
    <w:multiLevelType w:val="hybridMultilevel"/>
    <w:tmpl w:val="2B28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A"/>
    <w:rsid w:val="0000057C"/>
    <w:rsid w:val="0001739D"/>
    <w:rsid w:val="0002436F"/>
    <w:rsid w:val="00024B15"/>
    <w:rsid w:val="0002691C"/>
    <w:rsid w:val="00030617"/>
    <w:rsid w:val="000371CD"/>
    <w:rsid w:val="00040D25"/>
    <w:rsid w:val="00041107"/>
    <w:rsid w:val="00046E04"/>
    <w:rsid w:val="000542FC"/>
    <w:rsid w:val="0005756A"/>
    <w:rsid w:val="0006014F"/>
    <w:rsid w:val="000620E3"/>
    <w:rsid w:val="0006247F"/>
    <w:rsid w:val="000625FA"/>
    <w:rsid w:val="0006531E"/>
    <w:rsid w:val="00071F28"/>
    <w:rsid w:val="000749A1"/>
    <w:rsid w:val="00081AC2"/>
    <w:rsid w:val="0009599E"/>
    <w:rsid w:val="0009770C"/>
    <w:rsid w:val="00097DF5"/>
    <w:rsid w:val="000A2C73"/>
    <w:rsid w:val="000A3C6F"/>
    <w:rsid w:val="000A49D3"/>
    <w:rsid w:val="000B02F8"/>
    <w:rsid w:val="000B49F9"/>
    <w:rsid w:val="000C0DCD"/>
    <w:rsid w:val="000C29F1"/>
    <w:rsid w:val="000C4F1B"/>
    <w:rsid w:val="000D2561"/>
    <w:rsid w:val="000D3657"/>
    <w:rsid w:val="000D3B9A"/>
    <w:rsid w:val="000D524F"/>
    <w:rsid w:val="000D7EA4"/>
    <w:rsid w:val="000E36D8"/>
    <w:rsid w:val="000E557D"/>
    <w:rsid w:val="000E56CE"/>
    <w:rsid w:val="000F1BD4"/>
    <w:rsid w:val="000F6BAD"/>
    <w:rsid w:val="0010270D"/>
    <w:rsid w:val="001031E7"/>
    <w:rsid w:val="00116C7C"/>
    <w:rsid w:val="001240A3"/>
    <w:rsid w:val="00131876"/>
    <w:rsid w:val="00134727"/>
    <w:rsid w:val="00136242"/>
    <w:rsid w:val="0013694A"/>
    <w:rsid w:val="00143352"/>
    <w:rsid w:val="00144977"/>
    <w:rsid w:val="001464BA"/>
    <w:rsid w:val="00150415"/>
    <w:rsid w:val="00153811"/>
    <w:rsid w:val="00155D4C"/>
    <w:rsid w:val="00156216"/>
    <w:rsid w:val="001610B6"/>
    <w:rsid w:val="00161391"/>
    <w:rsid w:val="00171E4D"/>
    <w:rsid w:val="00184AB9"/>
    <w:rsid w:val="00187678"/>
    <w:rsid w:val="00195831"/>
    <w:rsid w:val="001A2054"/>
    <w:rsid w:val="001A76E0"/>
    <w:rsid w:val="001B42A7"/>
    <w:rsid w:val="001C3065"/>
    <w:rsid w:val="001C5131"/>
    <w:rsid w:val="001C562C"/>
    <w:rsid w:val="001D3294"/>
    <w:rsid w:val="001D5B79"/>
    <w:rsid w:val="001E46D3"/>
    <w:rsid w:val="001E6940"/>
    <w:rsid w:val="001E731B"/>
    <w:rsid w:val="00203490"/>
    <w:rsid w:val="00207EFB"/>
    <w:rsid w:val="00212389"/>
    <w:rsid w:val="00212444"/>
    <w:rsid w:val="00212F3A"/>
    <w:rsid w:val="00215512"/>
    <w:rsid w:val="0021693B"/>
    <w:rsid w:val="00216AAE"/>
    <w:rsid w:val="00216F1E"/>
    <w:rsid w:val="00231326"/>
    <w:rsid w:val="0023241B"/>
    <w:rsid w:val="00233799"/>
    <w:rsid w:val="00233ECA"/>
    <w:rsid w:val="00235262"/>
    <w:rsid w:val="00241E9E"/>
    <w:rsid w:val="002460E2"/>
    <w:rsid w:val="002475A9"/>
    <w:rsid w:val="00250E24"/>
    <w:rsid w:val="002514E2"/>
    <w:rsid w:val="00251BE9"/>
    <w:rsid w:val="00254073"/>
    <w:rsid w:val="00256D4E"/>
    <w:rsid w:val="0026037E"/>
    <w:rsid w:val="00264421"/>
    <w:rsid w:val="00264933"/>
    <w:rsid w:val="002819A4"/>
    <w:rsid w:val="00281A19"/>
    <w:rsid w:val="002844ED"/>
    <w:rsid w:val="002932C6"/>
    <w:rsid w:val="002A0CCE"/>
    <w:rsid w:val="002A434A"/>
    <w:rsid w:val="002A689B"/>
    <w:rsid w:val="002B3CA3"/>
    <w:rsid w:val="002B7DBA"/>
    <w:rsid w:val="002C31C4"/>
    <w:rsid w:val="002C7BCE"/>
    <w:rsid w:val="002D0BE3"/>
    <w:rsid w:val="002D2EBF"/>
    <w:rsid w:val="002D4290"/>
    <w:rsid w:val="002D6D08"/>
    <w:rsid w:val="002D7BD1"/>
    <w:rsid w:val="002E07B4"/>
    <w:rsid w:val="002E18AC"/>
    <w:rsid w:val="002E47AA"/>
    <w:rsid w:val="002F13CF"/>
    <w:rsid w:val="003032E6"/>
    <w:rsid w:val="00313D73"/>
    <w:rsid w:val="003163CD"/>
    <w:rsid w:val="00325253"/>
    <w:rsid w:val="003300D3"/>
    <w:rsid w:val="003319E0"/>
    <w:rsid w:val="00332217"/>
    <w:rsid w:val="003327D2"/>
    <w:rsid w:val="00340191"/>
    <w:rsid w:val="00341A83"/>
    <w:rsid w:val="003442A2"/>
    <w:rsid w:val="003558DE"/>
    <w:rsid w:val="003608C4"/>
    <w:rsid w:val="003766BB"/>
    <w:rsid w:val="003805AB"/>
    <w:rsid w:val="00381E0C"/>
    <w:rsid w:val="00383A15"/>
    <w:rsid w:val="00383D60"/>
    <w:rsid w:val="003943AC"/>
    <w:rsid w:val="00396495"/>
    <w:rsid w:val="003A2241"/>
    <w:rsid w:val="003A2AB6"/>
    <w:rsid w:val="003A3551"/>
    <w:rsid w:val="003A5B62"/>
    <w:rsid w:val="003C1F33"/>
    <w:rsid w:val="003C4679"/>
    <w:rsid w:val="003C5652"/>
    <w:rsid w:val="003C651A"/>
    <w:rsid w:val="003D099D"/>
    <w:rsid w:val="003D0AC6"/>
    <w:rsid w:val="003D1CBF"/>
    <w:rsid w:val="003D746A"/>
    <w:rsid w:val="003D7E96"/>
    <w:rsid w:val="003E08F3"/>
    <w:rsid w:val="003E551F"/>
    <w:rsid w:val="003F3F18"/>
    <w:rsid w:val="00401F88"/>
    <w:rsid w:val="00402A81"/>
    <w:rsid w:val="00411A7E"/>
    <w:rsid w:val="00415703"/>
    <w:rsid w:val="00415F16"/>
    <w:rsid w:val="0042049E"/>
    <w:rsid w:val="0042267E"/>
    <w:rsid w:val="00422D0A"/>
    <w:rsid w:val="00431805"/>
    <w:rsid w:val="00433421"/>
    <w:rsid w:val="00433484"/>
    <w:rsid w:val="004454BB"/>
    <w:rsid w:val="00454B00"/>
    <w:rsid w:val="0045613D"/>
    <w:rsid w:val="0045726B"/>
    <w:rsid w:val="00460F9A"/>
    <w:rsid w:val="004650B7"/>
    <w:rsid w:val="00465436"/>
    <w:rsid w:val="0046576F"/>
    <w:rsid w:val="004727B8"/>
    <w:rsid w:val="004750D4"/>
    <w:rsid w:val="0047617C"/>
    <w:rsid w:val="004777A6"/>
    <w:rsid w:val="00480181"/>
    <w:rsid w:val="00485E5F"/>
    <w:rsid w:val="00491F1B"/>
    <w:rsid w:val="004A2317"/>
    <w:rsid w:val="004A6768"/>
    <w:rsid w:val="004A702A"/>
    <w:rsid w:val="004B3BC7"/>
    <w:rsid w:val="004C072D"/>
    <w:rsid w:val="004C123C"/>
    <w:rsid w:val="004C2B29"/>
    <w:rsid w:val="004D22AD"/>
    <w:rsid w:val="004E0278"/>
    <w:rsid w:val="004E37A8"/>
    <w:rsid w:val="004E545E"/>
    <w:rsid w:val="004E54C0"/>
    <w:rsid w:val="004F3801"/>
    <w:rsid w:val="005065F8"/>
    <w:rsid w:val="00523243"/>
    <w:rsid w:val="005241B3"/>
    <w:rsid w:val="00527749"/>
    <w:rsid w:val="00527A63"/>
    <w:rsid w:val="00533DBA"/>
    <w:rsid w:val="005352BF"/>
    <w:rsid w:val="005413C4"/>
    <w:rsid w:val="005413E0"/>
    <w:rsid w:val="0054206C"/>
    <w:rsid w:val="005450E0"/>
    <w:rsid w:val="00550A79"/>
    <w:rsid w:val="00551AE2"/>
    <w:rsid w:val="00561956"/>
    <w:rsid w:val="00561EEC"/>
    <w:rsid w:val="0056273E"/>
    <w:rsid w:val="00571300"/>
    <w:rsid w:val="00571CD8"/>
    <w:rsid w:val="005738CF"/>
    <w:rsid w:val="0058202A"/>
    <w:rsid w:val="005868C7"/>
    <w:rsid w:val="00587F21"/>
    <w:rsid w:val="00593FF2"/>
    <w:rsid w:val="005A2C45"/>
    <w:rsid w:val="005A2EEA"/>
    <w:rsid w:val="005A36DA"/>
    <w:rsid w:val="005B0F8E"/>
    <w:rsid w:val="005B3AF8"/>
    <w:rsid w:val="005B497F"/>
    <w:rsid w:val="005C4AB7"/>
    <w:rsid w:val="005C687A"/>
    <w:rsid w:val="005C79A8"/>
    <w:rsid w:val="005E3EC7"/>
    <w:rsid w:val="005E4B43"/>
    <w:rsid w:val="005E4D0C"/>
    <w:rsid w:val="005E77F0"/>
    <w:rsid w:val="005F0651"/>
    <w:rsid w:val="005F1FF0"/>
    <w:rsid w:val="005F3404"/>
    <w:rsid w:val="00605403"/>
    <w:rsid w:val="0061346B"/>
    <w:rsid w:val="00614387"/>
    <w:rsid w:val="00614724"/>
    <w:rsid w:val="00615689"/>
    <w:rsid w:val="0062249B"/>
    <w:rsid w:val="00622E81"/>
    <w:rsid w:val="006246F7"/>
    <w:rsid w:val="00632FEA"/>
    <w:rsid w:val="0063406A"/>
    <w:rsid w:val="00636A63"/>
    <w:rsid w:val="00642090"/>
    <w:rsid w:val="00647220"/>
    <w:rsid w:val="00654152"/>
    <w:rsid w:val="0065638D"/>
    <w:rsid w:val="00660D34"/>
    <w:rsid w:val="006617E7"/>
    <w:rsid w:val="00673EE2"/>
    <w:rsid w:val="00674904"/>
    <w:rsid w:val="006771C3"/>
    <w:rsid w:val="00685D1B"/>
    <w:rsid w:val="00693200"/>
    <w:rsid w:val="00693B30"/>
    <w:rsid w:val="006A1E84"/>
    <w:rsid w:val="006A20CA"/>
    <w:rsid w:val="006A7794"/>
    <w:rsid w:val="006B4740"/>
    <w:rsid w:val="006B657A"/>
    <w:rsid w:val="006C349A"/>
    <w:rsid w:val="006C5588"/>
    <w:rsid w:val="006C63FF"/>
    <w:rsid w:val="006C7D81"/>
    <w:rsid w:val="006D23F0"/>
    <w:rsid w:val="006D3F49"/>
    <w:rsid w:val="006D76FE"/>
    <w:rsid w:val="006E6468"/>
    <w:rsid w:val="006F13DB"/>
    <w:rsid w:val="006F53E8"/>
    <w:rsid w:val="00701FC3"/>
    <w:rsid w:val="00703C53"/>
    <w:rsid w:val="00710A26"/>
    <w:rsid w:val="00711B26"/>
    <w:rsid w:val="0071218D"/>
    <w:rsid w:val="00714FD0"/>
    <w:rsid w:val="007244FA"/>
    <w:rsid w:val="00733668"/>
    <w:rsid w:val="00734A35"/>
    <w:rsid w:val="007367AC"/>
    <w:rsid w:val="00736C81"/>
    <w:rsid w:val="0073747D"/>
    <w:rsid w:val="00743322"/>
    <w:rsid w:val="00751A44"/>
    <w:rsid w:val="0075254B"/>
    <w:rsid w:val="0075496F"/>
    <w:rsid w:val="00762972"/>
    <w:rsid w:val="00770FC7"/>
    <w:rsid w:val="0077184E"/>
    <w:rsid w:val="00773815"/>
    <w:rsid w:val="007750BD"/>
    <w:rsid w:val="007763AF"/>
    <w:rsid w:val="007771C9"/>
    <w:rsid w:val="00781AB9"/>
    <w:rsid w:val="00781AD9"/>
    <w:rsid w:val="0078505B"/>
    <w:rsid w:val="0078559E"/>
    <w:rsid w:val="007909CB"/>
    <w:rsid w:val="00790B58"/>
    <w:rsid w:val="00793C5E"/>
    <w:rsid w:val="007948B1"/>
    <w:rsid w:val="00794E6E"/>
    <w:rsid w:val="00797838"/>
    <w:rsid w:val="007979BA"/>
    <w:rsid w:val="00797CFB"/>
    <w:rsid w:val="007A07F2"/>
    <w:rsid w:val="007A3F11"/>
    <w:rsid w:val="007A4FEF"/>
    <w:rsid w:val="007B475E"/>
    <w:rsid w:val="007C02F2"/>
    <w:rsid w:val="007C6728"/>
    <w:rsid w:val="007C6D95"/>
    <w:rsid w:val="007D59A1"/>
    <w:rsid w:val="007E2080"/>
    <w:rsid w:val="007E322D"/>
    <w:rsid w:val="007E4569"/>
    <w:rsid w:val="007E749B"/>
    <w:rsid w:val="007E78B3"/>
    <w:rsid w:val="007F5AD3"/>
    <w:rsid w:val="00801F74"/>
    <w:rsid w:val="00803729"/>
    <w:rsid w:val="00805886"/>
    <w:rsid w:val="00807078"/>
    <w:rsid w:val="0080774E"/>
    <w:rsid w:val="0082023C"/>
    <w:rsid w:val="0082235A"/>
    <w:rsid w:val="0083193C"/>
    <w:rsid w:val="00831BCA"/>
    <w:rsid w:val="008332E3"/>
    <w:rsid w:val="00833740"/>
    <w:rsid w:val="008350DB"/>
    <w:rsid w:val="008352DF"/>
    <w:rsid w:val="008443B0"/>
    <w:rsid w:val="00860F62"/>
    <w:rsid w:val="00863B2D"/>
    <w:rsid w:val="0086636C"/>
    <w:rsid w:val="0086661E"/>
    <w:rsid w:val="008739C5"/>
    <w:rsid w:val="008744D1"/>
    <w:rsid w:val="00875262"/>
    <w:rsid w:val="008771BA"/>
    <w:rsid w:val="008851C0"/>
    <w:rsid w:val="00887E3D"/>
    <w:rsid w:val="00896A04"/>
    <w:rsid w:val="008A07BF"/>
    <w:rsid w:val="008A199F"/>
    <w:rsid w:val="008B00EC"/>
    <w:rsid w:val="008C5528"/>
    <w:rsid w:val="008E1C49"/>
    <w:rsid w:val="008F1326"/>
    <w:rsid w:val="008F7418"/>
    <w:rsid w:val="009016DB"/>
    <w:rsid w:val="00902DDE"/>
    <w:rsid w:val="00912D74"/>
    <w:rsid w:val="00920496"/>
    <w:rsid w:val="00930ABE"/>
    <w:rsid w:val="00941FC0"/>
    <w:rsid w:val="00950C99"/>
    <w:rsid w:val="0095146E"/>
    <w:rsid w:val="0095195D"/>
    <w:rsid w:val="00952852"/>
    <w:rsid w:val="00954D25"/>
    <w:rsid w:val="00955585"/>
    <w:rsid w:val="00955A01"/>
    <w:rsid w:val="009575D5"/>
    <w:rsid w:val="009639FD"/>
    <w:rsid w:val="0096406E"/>
    <w:rsid w:val="00964280"/>
    <w:rsid w:val="00966D24"/>
    <w:rsid w:val="00967CB4"/>
    <w:rsid w:val="0097376F"/>
    <w:rsid w:val="009747C0"/>
    <w:rsid w:val="0097568D"/>
    <w:rsid w:val="00977905"/>
    <w:rsid w:val="0098222E"/>
    <w:rsid w:val="00982C26"/>
    <w:rsid w:val="00997E5C"/>
    <w:rsid w:val="009A13DA"/>
    <w:rsid w:val="009A456B"/>
    <w:rsid w:val="009A4C5E"/>
    <w:rsid w:val="009A5AEE"/>
    <w:rsid w:val="009A787F"/>
    <w:rsid w:val="009B2C5D"/>
    <w:rsid w:val="009B2D49"/>
    <w:rsid w:val="009B53F6"/>
    <w:rsid w:val="009B6478"/>
    <w:rsid w:val="009B71D9"/>
    <w:rsid w:val="009C7A98"/>
    <w:rsid w:val="009D19CF"/>
    <w:rsid w:val="009D2175"/>
    <w:rsid w:val="009D50E7"/>
    <w:rsid w:val="009E1AF2"/>
    <w:rsid w:val="00A01F74"/>
    <w:rsid w:val="00A03E75"/>
    <w:rsid w:val="00A159E6"/>
    <w:rsid w:val="00A167AF"/>
    <w:rsid w:val="00A2549A"/>
    <w:rsid w:val="00A32F3C"/>
    <w:rsid w:val="00A3521E"/>
    <w:rsid w:val="00A433E4"/>
    <w:rsid w:val="00A446AE"/>
    <w:rsid w:val="00A45C91"/>
    <w:rsid w:val="00A50E06"/>
    <w:rsid w:val="00A54447"/>
    <w:rsid w:val="00A632B4"/>
    <w:rsid w:val="00A63E12"/>
    <w:rsid w:val="00A863BA"/>
    <w:rsid w:val="00A86C88"/>
    <w:rsid w:val="00A91DEA"/>
    <w:rsid w:val="00A92394"/>
    <w:rsid w:val="00A97877"/>
    <w:rsid w:val="00AA0F93"/>
    <w:rsid w:val="00AA18BC"/>
    <w:rsid w:val="00AA1B88"/>
    <w:rsid w:val="00AA3020"/>
    <w:rsid w:val="00AA34A5"/>
    <w:rsid w:val="00AA735C"/>
    <w:rsid w:val="00AB0A3A"/>
    <w:rsid w:val="00AB18C6"/>
    <w:rsid w:val="00AB7F7D"/>
    <w:rsid w:val="00AC21B7"/>
    <w:rsid w:val="00AC3769"/>
    <w:rsid w:val="00AC45AD"/>
    <w:rsid w:val="00AD60AA"/>
    <w:rsid w:val="00AE055C"/>
    <w:rsid w:val="00AE285A"/>
    <w:rsid w:val="00AE3A89"/>
    <w:rsid w:val="00AF46B7"/>
    <w:rsid w:val="00AF4A8A"/>
    <w:rsid w:val="00B0125B"/>
    <w:rsid w:val="00B14411"/>
    <w:rsid w:val="00B14476"/>
    <w:rsid w:val="00B16200"/>
    <w:rsid w:val="00B205A0"/>
    <w:rsid w:val="00B20A8B"/>
    <w:rsid w:val="00B2648D"/>
    <w:rsid w:val="00B32ECF"/>
    <w:rsid w:val="00B33C02"/>
    <w:rsid w:val="00B36BAE"/>
    <w:rsid w:val="00B37C89"/>
    <w:rsid w:val="00B4295C"/>
    <w:rsid w:val="00B536BB"/>
    <w:rsid w:val="00B55E44"/>
    <w:rsid w:val="00B5687B"/>
    <w:rsid w:val="00B63105"/>
    <w:rsid w:val="00B64F35"/>
    <w:rsid w:val="00B67B74"/>
    <w:rsid w:val="00B716D6"/>
    <w:rsid w:val="00B777EF"/>
    <w:rsid w:val="00B852BF"/>
    <w:rsid w:val="00B85783"/>
    <w:rsid w:val="00B91D65"/>
    <w:rsid w:val="00B93DF9"/>
    <w:rsid w:val="00BA07A3"/>
    <w:rsid w:val="00BB0F2B"/>
    <w:rsid w:val="00BC15A6"/>
    <w:rsid w:val="00BC3D29"/>
    <w:rsid w:val="00BC41D5"/>
    <w:rsid w:val="00BD10EC"/>
    <w:rsid w:val="00BD3705"/>
    <w:rsid w:val="00BD3BDC"/>
    <w:rsid w:val="00BD3C07"/>
    <w:rsid w:val="00BD5D5B"/>
    <w:rsid w:val="00BD6AFD"/>
    <w:rsid w:val="00BE094A"/>
    <w:rsid w:val="00BE0A93"/>
    <w:rsid w:val="00BE0E4A"/>
    <w:rsid w:val="00BE18CA"/>
    <w:rsid w:val="00BE625B"/>
    <w:rsid w:val="00BF389B"/>
    <w:rsid w:val="00C01EC5"/>
    <w:rsid w:val="00C02370"/>
    <w:rsid w:val="00C02B0C"/>
    <w:rsid w:val="00C0437D"/>
    <w:rsid w:val="00C06E73"/>
    <w:rsid w:val="00C10C07"/>
    <w:rsid w:val="00C124B7"/>
    <w:rsid w:val="00C13F29"/>
    <w:rsid w:val="00C13F6C"/>
    <w:rsid w:val="00C17EA6"/>
    <w:rsid w:val="00C2045F"/>
    <w:rsid w:val="00C2090A"/>
    <w:rsid w:val="00C23B7D"/>
    <w:rsid w:val="00C25CF0"/>
    <w:rsid w:val="00C35FEF"/>
    <w:rsid w:val="00C432D1"/>
    <w:rsid w:val="00C46750"/>
    <w:rsid w:val="00C5092D"/>
    <w:rsid w:val="00C547A0"/>
    <w:rsid w:val="00C62698"/>
    <w:rsid w:val="00C63469"/>
    <w:rsid w:val="00C64483"/>
    <w:rsid w:val="00C65EC4"/>
    <w:rsid w:val="00C71967"/>
    <w:rsid w:val="00C730A1"/>
    <w:rsid w:val="00C745BF"/>
    <w:rsid w:val="00C74B9E"/>
    <w:rsid w:val="00C80569"/>
    <w:rsid w:val="00C82F7F"/>
    <w:rsid w:val="00C84F60"/>
    <w:rsid w:val="00C857D8"/>
    <w:rsid w:val="00C86964"/>
    <w:rsid w:val="00C87604"/>
    <w:rsid w:val="00C876A7"/>
    <w:rsid w:val="00C876E3"/>
    <w:rsid w:val="00C914F8"/>
    <w:rsid w:val="00C9477A"/>
    <w:rsid w:val="00C9749C"/>
    <w:rsid w:val="00CA04E4"/>
    <w:rsid w:val="00CA0AB1"/>
    <w:rsid w:val="00CB08FA"/>
    <w:rsid w:val="00CB1F8A"/>
    <w:rsid w:val="00CB7BE0"/>
    <w:rsid w:val="00CC2EA5"/>
    <w:rsid w:val="00CC3B1A"/>
    <w:rsid w:val="00CC5F63"/>
    <w:rsid w:val="00CD0B70"/>
    <w:rsid w:val="00CD3A8D"/>
    <w:rsid w:val="00CE3BA2"/>
    <w:rsid w:val="00CE4629"/>
    <w:rsid w:val="00CF152C"/>
    <w:rsid w:val="00D01F8B"/>
    <w:rsid w:val="00D0260F"/>
    <w:rsid w:val="00D0438F"/>
    <w:rsid w:val="00D059CB"/>
    <w:rsid w:val="00D11491"/>
    <w:rsid w:val="00D14080"/>
    <w:rsid w:val="00D165FC"/>
    <w:rsid w:val="00D16BE3"/>
    <w:rsid w:val="00D227D2"/>
    <w:rsid w:val="00D24925"/>
    <w:rsid w:val="00D314DD"/>
    <w:rsid w:val="00D37467"/>
    <w:rsid w:val="00D41388"/>
    <w:rsid w:val="00D41564"/>
    <w:rsid w:val="00D458A8"/>
    <w:rsid w:val="00D500E2"/>
    <w:rsid w:val="00D60100"/>
    <w:rsid w:val="00D73D30"/>
    <w:rsid w:val="00D81576"/>
    <w:rsid w:val="00D82362"/>
    <w:rsid w:val="00D8500C"/>
    <w:rsid w:val="00D85706"/>
    <w:rsid w:val="00D857DE"/>
    <w:rsid w:val="00D86AED"/>
    <w:rsid w:val="00D86B20"/>
    <w:rsid w:val="00D87E9C"/>
    <w:rsid w:val="00D91E91"/>
    <w:rsid w:val="00D92BDD"/>
    <w:rsid w:val="00DA07B7"/>
    <w:rsid w:val="00DA2C7E"/>
    <w:rsid w:val="00DA44BA"/>
    <w:rsid w:val="00DB0F4C"/>
    <w:rsid w:val="00DB20DD"/>
    <w:rsid w:val="00DC0BC8"/>
    <w:rsid w:val="00DC1883"/>
    <w:rsid w:val="00DC23BA"/>
    <w:rsid w:val="00DD0613"/>
    <w:rsid w:val="00DD2852"/>
    <w:rsid w:val="00DD3632"/>
    <w:rsid w:val="00DE10A2"/>
    <w:rsid w:val="00DE1980"/>
    <w:rsid w:val="00DE298B"/>
    <w:rsid w:val="00DE3699"/>
    <w:rsid w:val="00DE436C"/>
    <w:rsid w:val="00DE52BC"/>
    <w:rsid w:val="00E07BA9"/>
    <w:rsid w:val="00E16EC3"/>
    <w:rsid w:val="00E240CD"/>
    <w:rsid w:val="00E267FE"/>
    <w:rsid w:val="00E303D8"/>
    <w:rsid w:val="00E3119E"/>
    <w:rsid w:val="00E414B5"/>
    <w:rsid w:val="00E418D0"/>
    <w:rsid w:val="00E42AED"/>
    <w:rsid w:val="00E4673D"/>
    <w:rsid w:val="00E55D4C"/>
    <w:rsid w:val="00E60DED"/>
    <w:rsid w:val="00E61156"/>
    <w:rsid w:val="00E644B2"/>
    <w:rsid w:val="00E665F9"/>
    <w:rsid w:val="00E66EA3"/>
    <w:rsid w:val="00E67796"/>
    <w:rsid w:val="00E67B9A"/>
    <w:rsid w:val="00E76407"/>
    <w:rsid w:val="00E7680E"/>
    <w:rsid w:val="00E80F49"/>
    <w:rsid w:val="00E83AA2"/>
    <w:rsid w:val="00E84B89"/>
    <w:rsid w:val="00E93FBB"/>
    <w:rsid w:val="00E94DB6"/>
    <w:rsid w:val="00E95EB4"/>
    <w:rsid w:val="00E9664D"/>
    <w:rsid w:val="00EA228C"/>
    <w:rsid w:val="00EA277C"/>
    <w:rsid w:val="00EB157B"/>
    <w:rsid w:val="00EB36B3"/>
    <w:rsid w:val="00EB4D60"/>
    <w:rsid w:val="00EC12B1"/>
    <w:rsid w:val="00EC18C4"/>
    <w:rsid w:val="00EC2712"/>
    <w:rsid w:val="00EC624B"/>
    <w:rsid w:val="00EC7957"/>
    <w:rsid w:val="00EE0F59"/>
    <w:rsid w:val="00EE489D"/>
    <w:rsid w:val="00EE4F4C"/>
    <w:rsid w:val="00EE5B22"/>
    <w:rsid w:val="00EF30FD"/>
    <w:rsid w:val="00EF63F1"/>
    <w:rsid w:val="00EF7D35"/>
    <w:rsid w:val="00F00340"/>
    <w:rsid w:val="00F01155"/>
    <w:rsid w:val="00F12770"/>
    <w:rsid w:val="00F12A13"/>
    <w:rsid w:val="00F270BE"/>
    <w:rsid w:val="00F36CAF"/>
    <w:rsid w:val="00F465FA"/>
    <w:rsid w:val="00F46BB8"/>
    <w:rsid w:val="00F500C1"/>
    <w:rsid w:val="00F55645"/>
    <w:rsid w:val="00F56923"/>
    <w:rsid w:val="00F57A35"/>
    <w:rsid w:val="00F613D6"/>
    <w:rsid w:val="00F63A81"/>
    <w:rsid w:val="00F72697"/>
    <w:rsid w:val="00F7350C"/>
    <w:rsid w:val="00F74225"/>
    <w:rsid w:val="00F852FA"/>
    <w:rsid w:val="00FA09E9"/>
    <w:rsid w:val="00FA0E49"/>
    <w:rsid w:val="00FA57EF"/>
    <w:rsid w:val="00FA7239"/>
    <w:rsid w:val="00FB48EB"/>
    <w:rsid w:val="00FB532F"/>
    <w:rsid w:val="00FC1FE1"/>
    <w:rsid w:val="00FC6C7C"/>
    <w:rsid w:val="00FD0D49"/>
    <w:rsid w:val="00FD4520"/>
    <w:rsid w:val="00FE0026"/>
    <w:rsid w:val="00FE0CD5"/>
    <w:rsid w:val="00FE5CB0"/>
    <w:rsid w:val="01832969"/>
    <w:rsid w:val="01D7BC87"/>
    <w:rsid w:val="026A2E68"/>
    <w:rsid w:val="02ECB349"/>
    <w:rsid w:val="0399CF17"/>
    <w:rsid w:val="03B1936B"/>
    <w:rsid w:val="03EA0A48"/>
    <w:rsid w:val="0443F265"/>
    <w:rsid w:val="057111B3"/>
    <w:rsid w:val="05AD0ACC"/>
    <w:rsid w:val="0660A5DD"/>
    <w:rsid w:val="07A01E61"/>
    <w:rsid w:val="07C44CD5"/>
    <w:rsid w:val="07DAB372"/>
    <w:rsid w:val="07FE9F02"/>
    <w:rsid w:val="08795611"/>
    <w:rsid w:val="0A6F3BC3"/>
    <w:rsid w:val="0B0842B5"/>
    <w:rsid w:val="0B2A9816"/>
    <w:rsid w:val="0B30406E"/>
    <w:rsid w:val="0B6CA880"/>
    <w:rsid w:val="0C0200E6"/>
    <w:rsid w:val="0C177C8A"/>
    <w:rsid w:val="0C2435F0"/>
    <w:rsid w:val="0C2EFE68"/>
    <w:rsid w:val="0D5754B5"/>
    <w:rsid w:val="0E91C70B"/>
    <w:rsid w:val="0F2438EC"/>
    <w:rsid w:val="0FB28685"/>
    <w:rsid w:val="0FDA38AD"/>
    <w:rsid w:val="1062105D"/>
    <w:rsid w:val="1123F62B"/>
    <w:rsid w:val="1124E634"/>
    <w:rsid w:val="11AE9273"/>
    <w:rsid w:val="13B2804F"/>
    <w:rsid w:val="155AE64E"/>
    <w:rsid w:val="15857193"/>
    <w:rsid w:val="158C5733"/>
    <w:rsid w:val="17E17A71"/>
    <w:rsid w:val="18744950"/>
    <w:rsid w:val="18C2E292"/>
    <w:rsid w:val="19CD3C14"/>
    <w:rsid w:val="1A5EB1D6"/>
    <w:rsid w:val="1BDD3932"/>
    <w:rsid w:val="1C686CC1"/>
    <w:rsid w:val="1D50471A"/>
    <w:rsid w:val="1D920B2A"/>
    <w:rsid w:val="1F19AC75"/>
    <w:rsid w:val="1F3E18DF"/>
    <w:rsid w:val="1FD26E21"/>
    <w:rsid w:val="2096602C"/>
    <w:rsid w:val="21345600"/>
    <w:rsid w:val="220BBED0"/>
    <w:rsid w:val="22CA3214"/>
    <w:rsid w:val="22D4AF50"/>
    <w:rsid w:val="22E22B81"/>
    <w:rsid w:val="235323D3"/>
    <w:rsid w:val="23B4B202"/>
    <w:rsid w:val="23ECEAC7"/>
    <w:rsid w:val="257007EA"/>
    <w:rsid w:val="25BC446F"/>
    <w:rsid w:val="26F8197B"/>
    <w:rsid w:val="27D57956"/>
    <w:rsid w:val="2873DD17"/>
    <w:rsid w:val="28B17EF3"/>
    <w:rsid w:val="28FD8956"/>
    <w:rsid w:val="2AB5E8A9"/>
    <w:rsid w:val="2B96151D"/>
    <w:rsid w:val="2BA4A672"/>
    <w:rsid w:val="2BB18A11"/>
    <w:rsid w:val="2CA5FF62"/>
    <w:rsid w:val="2F81146F"/>
    <w:rsid w:val="2FFD861C"/>
    <w:rsid w:val="301D076D"/>
    <w:rsid w:val="302FA682"/>
    <w:rsid w:val="3031D8B1"/>
    <w:rsid w:val="30D10D54"/>
    <w:rsid w:val="31B0D0E2"/>
    <w:rsid w:val="31F4A901"/>
    <w:rsid w:val="332380DD"/>
    <w:rsid w:val="33D70E68"/>
    <w:rsid w:val="3418F55F"/>
    <w:rsid w:val="34FCB478"/>
    <w:rsid w:val="34FD9619"/>
    <w:rsid w:val="35250F10"/>
    <w:rsid w:val="355A7EDE"/>
    <w:rsid w:val="36BA3B89"/>
    <w:rsid w:val="37704A1C"/>
    <w:rsid w:val="3794F598"/>
    <w:rsid w:val="39F6A8B1"/>
    <w:rsid w:val="3A1B5501"/>
    <w:rsid w:val="3C2B653E"/>
    <w:rsid w:val="3D1F521B"/>
    <w:rsid w:val="4131B781"/>
    <w:rsid w:val="4163841E"/>
    <w:rsid w:val="42227F8B"/>
    <w:rsid w:val="426BC27C"/>
    <w:rsid w:val="43613C0E"/>
    <w:rsid w:val="43B3277F"/>
    <w:rsid w:val="43E87633"/>
    <w:rsid w:val="44D00455"/>
    <w:rsid w:val="4514FB44"/>
    <w:rsid w:val="45732D56"/>
    <w:rsid w:val="4763AD1E"/>
    <w:rsid w:val="477597DD"/>
    <w:rsid w:val="48671751"/>
    <w:rsid w:val="487BE895"/>
    <w:rsid w:val="4890FB7D"/>
    <w:rsid w:val="4A56BB98"/>
    <w:rsid w:val="4BC05B30"/>
    <w:rsid w:val="4C41811C"/>
    <w:rsid w:val="4D0DEF99"/>
    <w:rsid w:val="4D72CC80"/>
    <w:rsid w:val="4D9F9863"/>
    <w:rsid w:val="4DDA43B5"/>
    <w:rsid w:val="4DFC78BF"/>
    <w:rsid w:val="4F14B436"/>
    <w:rsid w:val="500EBEC6"/>
    <w:rsid w:val="50FB7F9C"/>
    <w:rsid w:val="51CEC424"/>
    <w:rsid w:val="520E66FD"/>
    <w:rsid w:val="52152462"/>
    <w:rsid w:val="52EB56B4"/>
    <w:rsid w:val="536F1D74"/>
    <w:rsid w:val="53C78081"/>
    <w:rsid w:val="54AD015A"/>
    <w:rsid w:val="563F3289"/>
    <w:rsid w:val="566BE979"/>
    <w:rsid w:val="56B28275"/>
    <w:rsid w:val="577883EC"/>
    <w:rsid w:val="59F2341D"/>
    <w:rsid w:val="5A7C54CC"/>
    <w:rsid w:val="5B44D0DC"/>
    <w:rsid w:val="5B8C3CB6"/>
    <w:rsid w:val="5D350A9D"/>
    <w:rsid w:val="5D4169A5"/>
    <w:rsid w:val="5D48BEB8"/>
    <w:rsid w:val="5E78BFDD"/>
    <w:rsid w:val="5E7BDA26"/>
    <w:rsid w:val="5F181860"/>
    <w:rsid w:val="5F4F931E"/>
    <w:rsid w:val="5F678C8B"/>
    <w:rsid w:val="601B8293"/>
    <w:rsid w:val="618618BF"/>
    <w:rsid w:val="6196CC0F"/>
    <w:rsid w:val="620967E0"/>
    <w:rsid w:val="626EA2FB"/>
    <w:rsid w:val="63A987EC"/>
    <w:rsid w:val="64F1E90E"/>
    <w:rsid w:val="65361888"/>
    <w:rsid w:val="6578A7AD"/>
    <w:rsid w:val="662FCEB4"/>
    <w:rsid w:val="66944534"/>
    <w:rsid w:val="66C142B6"/>
    <w:rsid w:val="6973975D"/>
    <w:rsid w:val="6AEE6BEF"/>
    <w:rsid w:val="6AFABA14"/>
    <w:rsid w:val="6B3BC905"/>
    <w:rsid w:val="6D9C2E25"/>
    <w:rsid w:val="6DE9179C"/>
    <w:rsid w:val="6E4AB8EA"/>
    <w:rsid w:val="6F1F515C"/>
    <w:rsid w:val="70D8D189"/>
    <w:rsid w:val="71178878"/>
    <w:rsid w:val="73527CA2"/>
    <w:rsid w:val="737018FE"/>
    <w:rsid w:val="737728F2"/>
    <w:rsid w:val="750D717B"/>
    <w:rsid w:val="752C5386"/>
    <w:rsid w:val="768C4EF8"/>
    <w:rsid w:val="76FBAD2E"/>
    <w:rsid w:val="7768E642"/>
    <w:rsid w:val="7857E375"/>
    <w:rsid w:val="78D0625C"/>
    <w:rsid w:val="791656B9"/>
    <w:rsid w:val="79CAFDA4"/>
    <w:rsid w:val="79EDBF89"/>
    <w:rsid w:val="7AC62127"/>
    <w:rsid w:val="7AFF4B0E"/>
    <w:rsid w:val="7BA4D488"/>
    <w:rsid w:val="7C606142"/>
    <w:rsid w:val="7CC12AAE"/>
    <w:rsid w:val="7D444A24"/>
    <w:rsid w:val="7DAADC24"/>
    <w:rsid w:val="7DCE6AD3"/>
    <w:rsid w:val="7DE23FF8"/>
    <w:rsid w:val="7E11CE2B"/>
    <w:rsid w:val="7F7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D4F8"/>
  <w15:chartTrackingRefBased/>
  <w15:docId w15:val="{41783D83-74C2-4F19-8F12-5B6C4D6C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BA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5092D"/>
    <w:pPr>
      <w:tabs>
        <w:tab w:val="left" w:pos="1853"/>
      </w:tabs>
      <w:spacing w:after="120" w:line="276" w:lineRule="auto"/>
      <w:outlineLvl w:val="1"/>
    </w:pPr>
    <w:rPr>
      <w:rFonts w:eastAsiaTheme="minorBidi" w:cstheme="minorHAns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63BA"/>
  </w:style>
  <w:style w:type="character" w:customStyle="1" w:styleId="eop">
    <w:name w:val="eop"/>
    <w:basedOn w:val="DefaultParagraphFont"/>
    <w:rsid w:val="00A863BA"/>
  </w:style>
  <w:style w:type="paragraph" w:styleId="BalloonText">
    <w:name w:val="Balloon Text"/>
    <w:basedOn w:val="Normal"/>
    <w:link w:val="BalloonTextChar"/>
    <w:uiPriority w:val="99"/>
    <w:semiHidden/>
    <w:unhideWhenUsed/>
    <w:rsid w:val="00A8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A0F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0A"/>
    <w:rPr>
      <w:b/>
      <w:bCs/>
      <w:sz w:val="20"/>
      <w:szCs w:val="20"/>
    </w:rPr>
  </w:style>
  <w:style w:type="paragraph" w:styleId="NoSpacing">
    <w:name w:val="No Spacing"/>
    <w:uiPriority w:val="1"/>
    <w:qFormat/>
    <w:rsid w:val="0061568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092D"/>
    <w:rPr>
      <w:rFonts w:eastAsiaTheme="minorBidi" w:cstheme="minorHAnsi"/>
      <w:b/>
      <w:bCs/>
      <w:color w:val="7030A0"/>
    </w:rPr>
  </w:style>
  <w:style w:type="paragraph" w:styleId="Revision">
    <w:name w:val="Revision"/>
    <w:hidden/>
    <w:uiPriority w:val="99"/>
    <w:semiHidden/>
    <w:rsid w:val="00251BE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D3B9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PSTesting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VID19Ops&amp;Guidance1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a7da62-ceea-400b-a0df-f00bf61bd38b">
      <UserInfo>
        <DisplayName>Fox, selina</DisplayName>
        <AccountId>76</AccountId>
        <AccountType/>
      </UserInfo>
      <UserInfo>
        <DisplayName>Nolan, Shannon</DisplayName>
        <AccountId>378</AccountId>
        <AccountType/>
      </UserInfo>
      <UserInfo>
        <DisplayName>O'Mara, Oscar</DisplayName>
        <AccountId>15</AccountId>
        <AccountType/>
      </UserInfo>
      <UserInfo>
        <DisplayName>Vellacott, Jon</DisplayName>
        <AccountId>319</AccountId>
        <AccountType/>
      </UserInfo>
      <UserInfo>
        <DisplayName>Maris, Ian</DisplayName>
        <AccountId>11</AccountId>
        <AccountType/>
      </UserInfo>
      <UserInfo>
        <DisplayName>Talbot, Suzy [NOMS]</DisplayName>
        <AccountId>399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06C48-2E81-494A-8FF1-4505ECBB3FCA}">
  <ds:schemaRefs>
    <ds:schemaRef ds:uri="c13eb8d5-38a1-4e84-928d-4ec718806e90"/>
    <ds:schemaRef ds:uri="http://purl.org/dc/terms/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0446E-7C6F-4B43-8A04-C3E3B13C4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EAE76-CA3A-4447-A891-9CFD10C7C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4</DocSecurity>
  <Lines>34</Lines>
  <Paragraphs>9</Paragraphs>
  <ScaleCrop>false</ScaleCrop>
  <Company/>
  <LinksUpToDate>false</LinksUpToDate>
  <CharactersWithSpaces>4886</CharactersWithSpaces>
  <SharedDoc>false</SharedDoc>
  <HLinks>
    <vt:vector size="12" baseType="variant">
      <vt:variant>
        <vt:i4>4194349</vt:i4>
      </vt:variant>
      <vt:variant>
        <vt:i4>3</vt:i4>
      </vt:variant>
      <vt:variant>
        <vt:i4>0</vt:i4>
      </vt:variant>
      <vt:variant>
        <vt:i4>5</vt:i4>
      </vt:variant>
      <vt:variant>
        <vt:lpwstr>mailto:COVID19Ops&amp;Guidance1@justice.gov.uk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mailto:HMPPSTesting@justice.gov.uk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Harcourt, Maria</cp:lastModifiedBy>
  <cp:revision>2</cp:revision>
  <dcterms:created xsi:type="dcterms:W3CDTF">2022-03-02T16:56:00Z</dcterms:created>
  <dcterms:modified xsi:type="dcterms:W3CDTF">2022-03-02T16:56:00Z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