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2CAB"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xml:space="preserve">Thank you to everyone who contributes to submitting testing data each week. Following feedback from several sites and HRL’s, we have consulted with HMPPS </w:t>
      </w:r>
      <w:proofErr w:type="spellStart"/>
      <w:r w:rsidRPr="008E47D9">
        <w:rPr>
          <w:rFonts w:ascii="Calibri" w:eastAsia="Times New Roman" w:hAnsi="Calibri" w:cs="Calibri"/>
          <w:color w:val="242424"/>
          <w:lang w:eastAsia="en-GB"/>
        </w:rPr>
        <w:t>Covid</w:t>
      </w:r>
      <w:proofErr w:type="spellEnd"/>
      <w:r w:rsidRPr="008E47D9">
        <w:rPr>
          <w:rFonts w:ascii="Calibri" w:eastAsia="Times New Roman" w:hAnsi="Calibri" w:cs="Calibri"/>
          <w:color w:val="242424"/>
          <w:lang w:eastAsia="en-GB"/>
        </w:rPr>
        <w:t xml:space="preserve"> Gold regarding the reporting rhythm of the testing data.</w:t>
      </w:r>
    </w:p>
    <w:p w14:paraId="674389BD"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w:t>
      </w:r>
    </w:p>
    <w:p w14:paraId="25080DE6"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It has been agreed that we will alter the reporting rhythm to align to the prisons working week in order to stop the data collection being over two working weeks as we are aware that this has been a challenge for some sites.</w:t>
      </w:r>
    </w:p>
    <w:p w14:paraId="4109FC28"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FF0000"/>
          <w:bdr w:val="none" w:sz="0" w:space="0" w:color="auto" w:frame="1"/>
          <w:lang w:eastAsia="en-GB"/>
        </w:rPr>
        <w:t> </w:t>
      </w:r>
    </w:p>
    <w:p w14:paraId="371B6EF0"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Following an initial period of adjusted reporting rhythms, The data will then move to a new collection rhythm and will be collected from Sunday to Saturday and reported in to us on the next Tuesday by 1pm, this gives sites time to collate the data following the weekend.  We will open the survey at 9am Monday mornings and close it at 1pm on Tuesdays.</w:t>
      </w:r>
    </w:p>
    <w:p w14:paraId="327BAFF3"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w:t>
      </w:r>
    </w:p>
    <w:p w14:paraId="4E19D10C" w14:textId="2C9A7655"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In order to facilitate the change and ensure no duplication of data collection, this week’s data collection will be only 4 days from the 9</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to 12</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xml:space="preserve"> February.  This will be due </w:t>
      </w:r>
      <w:proofErr w:type="gramStart"/>
      <w:r w:rsidRPr="008E47D9">
        <w:rPr>
          <w:rFonts w:ascii="Calibri" w:eastAsia="Times New Roman" w:hAnsi="Calibri" w:cs="Calibri"/>
          <w:color w:val="242424"/>
          <w:lang w:eastAsia="en-GB"/>
        </w:rPr>
        <w:t>in to</w:t>
      </w:r>
      <w:proofErr w:type="gramEnd"/>
      <w:r w:rsidRPr="008E47D9">
        <w:rPr>
          <w:rFonts w:ascii="Calibri" w:eastAsia="Times New Roman" w:hAnsi="Calibri" w:cs="Calibri"/>
          <w:color w:val="242424"/>
          <w:lang w:eastAsia="en-GB"/>
        </w:rPr>
        <w:t xml:space="preserve"> us on the smart survey by 1pm on Tuesday. The smart survey link i</w:t>
      </w:r>
      <w:r>
        <w:rPr>
          <w:rFonts w:ascii="Calibri" w:eastAsia="Times New Roman" w:hAnsi="Calibri" w:cs="Calibri"/>
          <w:color w:val="242424"/>
          <w:lang w:eastAsia="en-GB"/>
        </w:rPr>
        <w:t xml:space="preserve">s </w:t>
      </w:r>
      <w:bookmarkStart w:id="0" w:name="_GoBack"/>
      <w:bookmarkEnd w:id="0"/>
      <w:r>
        <w:rPr>
          <w:rFonts w:ascii="Calibri" w:eastAsia="Times New Roman" w:hAnsi="Calibri" w:cs="Calibri"/>
          <w:color w:val="0000FF"/>
          <w:u w:val="single"/>
          <w:bdr w:val="none" w:sz="0" w:space="0" w:color="auto" w:frame="1"/>
          <w:lang w:eastAsia="en-GB"/>
        </w:rPr>
        <w:fldChar w:fldCharType="begin"/>
      </w:r>
      <w:r>
        <w:rPr>
          <w:rFonts w:ascii="Calibri" w:eastAsia="Times New Roman" w:hAnsi="Calibri" w:cs="Calibri"/>
          <w:color w:val="0000FF"/>
          <w:u w:val="single"/>
          <w:bdr w:val="none" w:sz="0" w:space="0" w:color="auto" w:frame="1"/>
          <w:lang w:eastAsia="en-GB"/>
        </w:rPr>
        <w:instrText xml:space="preserve"> HYPERLINK "</w:instrText>
      </w:r>
      <w:r w:rsidRPr="008E47D9">
        <w:rPr>
          <w:rFonts w:ascii="Calibri" w:eastAsia="Times New Roman" w:hAnsi="Calibri" w:cs="Calibri"/>
          <w:color w:val="0000FF"/>
          <w:u w:val="single"/>
          <w:bdr w:val="none" w:sz="0" w:space="0" w:color="auto" w:frame="1"/>
          <w:lang w:eastAsia="en-GB"/>
        </w:rPr>
        <w:instrText>https://www.smartsurvey.co.uk/s/PrisonsTestingReport/</w:instrText>
      </w:r>
      <w:r>
        <w:rPr>
          <w:rFonts w:ascii="Calibri" w:eastAsia="Times New Roman" w:hAnsi="Calibri" w:cs="Calibri"/>
          <w:color w:val="0000FF"/>
          <w:u w:val="single"/>
          <w:bdr w:val="none" w:sz="0" w:space="0" w:color="auto" w:frame="1"/>
          <w:lang w:eastAsia="en-GB"/>
        </w:rPr>
        <w:instrText xml:space="preserve">" </w:instrText>
      </w:r>
      <w:r>
        <w:rPr>
          <w:rFonts w:ascii="Calibri" w:eastAsia="Times New Roman" w:hAnsi="Calibri" w:cs="Calibri"/>
          <w:color w:val="0000FF"/>
          <w:u w:val="single"/>
          <w:bdr w:val="none" w:sz="0" w:space="0" w:color="auto" w:frame="1"/>
          <w:lang w:eastAsia="en-GB"/>
        </w:rPr>
        <w:fldChar w:fldCharType="separate"/>
      </w:r>
      <w:r w:rsidRPr="008E47D9">
        <w:rPr>
          <w:rStyle w:val="Hyperlink"/>
          <w:rFonts w:ascii="Calibri" w:eastAsia="Times New Roman" w:hAnsi="Calibri" w:cs="Calibri"/>
          <w:bdr w:val="none" w:sz="0" w:space="0" w:color="auto" w:frame="1"/>
          <w:lang w:eastAsia="en-GB"/>
        </w:rPr>
        <w:t>https://www.smartsurvey.co.uk/s/PrisonsTestingReport/</w:t>
      </w:r>
      <w:r>
        <w:rPr>
          <w:rFonts w:ascii="Calibri" w:eastAsia="Times New Roman" w:hAnsi="Calibri" w:cs="Calibri"/>
          <w:color w:val="0000FF"/>
          <w:u w:val="single"/>
          <w:bdr w:val="none" w:sz="0" w:space="0" w:color="auto" w:frame="1"/>
          <w:lang w:eastAsia="en-GB"/>
        </w:rPr>
        <w:fldChar w:fldCharType="end"/>
      </w:r>
    </w:p>
    <w:p w14:paraId="4F75960C"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w:t>
      </w:r>
    </w:p>
    <w:p w14:paraId="6D0A1848"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The reporting rhythm is set out below and will then follow a Sunday to Saturday rhythm reported via smart survey by Tuesdays. Please ensure that everyone involved in collating and submitting the data at your site is aware of the amended submission dates over the next few weeks to avoid any missed submissions.</w:t>
      </w:r>
    </w:p>
    <w:p w14:paraId="37527EC3"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4499"/>
        <w:gridCol w:w="4507"/>
      </w:tblGrid>
      <w:tr w:rsidR="008E47D9" w:rsidRPr="008E47D9" w14:paraId="726D07B4" w14:textId="77777777" w:rsidTr="008E47D9">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5DB60"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b/>
                <w:bCs/>
                <w:color w:val="242424"/>
                <w:lang w:eastAsia="en-GB"/>
              </w:rPr>
              <w:t>Data Period</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4DD83B"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b/>
                <w:bCs/>
                <w:color w:val="242424"/>
                <w:lang w:eastAsia="en-GB"/>
              </w:rPr>
              <w:t>Submission Date</w:t>
            </w:r>
          </w:p>
        </w:tc>
      </w:tr>
      <w:tr w:rsidR="008E47D9" w:rsidRPr="008E47D9" w14:paraId="61B91EDE" w14:textId="77777777" w:rsidTr="008E47D9">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CD6E0A"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9</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Feb- 12</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0353F7"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15</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 by 1pm</w:t>
            </w:r>
          </w:p>
        </w:tc>
      </w:tr>
      <w:tr w:rsidR="008E47D9" w:rsidRPr="008E47D9" w14:paraId="48E12D67" w14:textId="77777777" w:rsidTr="008E47D9">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E21978"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13th Feb – 19</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7DCE0"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22</w:t>
            </w:r>
            <w:r w:rsidRPr="008E47D9">
              <w:rPr>
                <w:rFonts w:ascii="Calibri" w:eastAsia="Times New Roman" w:hAnsi="Calibri" w:cs="Calibri"/>
                <w:color w:val="242424"/>
                <w:vertAlign w:val="superscript"/>
                <w:lang w:eastAsia="en-GB"/>
              </w:rPr>
              <w:t>nd</w:t>
            </w:r>
            <w:r w:rsidRPr="008E47D9">
              <w:rPr>
                <w:rFonts w:ascii="Calibri" w:eastAsia="Times New Roman" w:hAnsi="Calibri" w:cs="Calibri"/>
                <w:color w:val="242424"/>
                <w:lang w:eastAsia="en-GB"/>
              </w:rPr>
              <w:t> Feb by 1pm</w:t>
            </w:r>
          </w:p>
        </w:tc>
      </w:tr>
      <w:tr w:rsidR="008E47D9" w:rsidRPr="008E47D9" w14:paraId="14B51689" w14:textId="77777777" w:rsidTr="008E47D9">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97B2D2"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20</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Feb- 26</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B3D312"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1</w:t>
            </w:r>
            <w:r w:rsidRPr="008E47D9">
              <w:rPr>
                <w:rFonts w:ascii="Calibri" w:eastAsia="Times New Roman" w:hAnsi="Calibri" w:cs="Calibri"/>
                <w:color w:val="242424"/>
                <w:vertAlign w:val="superscript"/>
                <w:lang w:eastAsia="en-GB"/>
              </w:rPr>
              <w:t>st</w:t>
            </w:r>
            <w:r w:rsidRPr="008E47D9">
              <w:rPr>
                <w:rFonts w:ascii="Calibri" w:eastAsia="Times New Roman" w:hAnsi="Calibri" w:cs="Calibri"/>
                <w:color w:val="242424"/>
                <w:lang w:eastAsia="en-GB"/>
              </w:rPr>
              <w:t> March by 1pm</w:t>
            </w:r>
          </w:p>
        </w:tc>
      </w:tr>
      <w:tr w:rsidR="008E47D9" w:rsidRPr="008E47D9" w14:paraId="5C41E4A6" w14:textId="77777777" w:rsidTr="008E47D9">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E3F35"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27</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Feb- 5</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March</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B7D47" w14:textId="77777777" w:rsidR="008E47D9" w:rsidRPr="008E47D9" w:rsidRDefault="008E47D9" w:rsidP="008E47D9">
            <w:pPr>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8</w:t>
            </w:r>
            <w:r w:rsidRPr="008E47D9">
              <w:rPr>
                <w:rFonts w:ascii="Calibri" w:eastAsia="Times New Roman" w:hAnsi="Calibri" w:cs="Calibri"/>
                <w:color w:val="242424"/>
                <w:vertAlign w:val="superscript"/>
                <w:lang w:eastAsia="en-GB"/>
              </w:rPr>
              <w:t>th</w:t>
            </w:r>
            <w:r w:rsidRPr="008E47D9">
              <w:rPr>
                <w:rFonts w:ascii="Calibri" w:eastAsia="Times New Roman" w:hAnsi="Calibri" w:cs="Calibri"/>
                <w:color w:val="242424"/>
                <w:lang w:eastAsia="en-GB"/>
              </w:rPr>
              <w:t> March by 1pm.</w:t>
            </w:r>
          </w:p>
        </w:tc>
      </w:tr>
      <w:tr w:rsidR="008E47D9" w:rsidRPr="008E47D9" w14:paraId="42DD4E54" w14:textId="77777777" w:rsidTr="008E47D9">
        <w:tc>
          <w:tcPr>
            <w:tcW w:w="93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ED90EA" w14:textId="77777777" w:rsidR="008E47D9" w:rsidRPr="008E47D9" w:rsidRDefault="008E47D9" w:rsidP="008E47D9">
            <w:pPr>
              <w:spacing w:after="0" w:line="240" w:lineRule="auto"/>
              <w:jc w:val="center"/>
              <w:rPr>
                <w:rFonts w:ascii="Calibri" w:eastAsia="Times New Roman" w:hAnsi="Calibri" w:cs="Calibri"/>
                <w:color w:val="242424"/>
                <w:lang w:eastAsia="en-GB"/>
              </w:rPr>
            </w:pPr>
            <w:r w:rsidRPr="008E47D9">
              <w:rPr>
                <w:rFonts w:ascii="Calibri" w:eastAsia="Times New Roman" w:hAnsi="Calibri" w:cs="Calibri"/>
                <w:b/>
                <w:bCs/>
                <w:color w:val="242424"/>
                <w:lang w:eastAsia="en-GB"/>
              </w:rPr>
              <w:t>Then continuing in a Sunday to Saturday data collection rhythm.</w:t>
            </w:r>
          </w:p>
        </w:tc>
      </w:tr>
    </w:tbl>
    <w:p w14:paraId="3F12C6E1"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w:t>
      </w:r>
    </w:p>
    <w:p w14:paraId="4E6481D3"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If any site would like to discuss this and raise any questions then please contact our FMB at </w:t>
      </w:r>
      <w:hyperlink r:id="rId7" w:tgtFrame="_blank" w:history="1">
        <w:r w:rsidRPr="008E47D9">
          <w:rPr>
            <w:rFonts w:ascii="Calibri" w:eastAsia="Times New Roman" w:hAnsi="Calibri" w:cs="Calibri"/>
            <w:color w:val="0000FF"/>
            <w:u w:val="single"/>
            <w:bdr w:val="none" w:sz="0" w:space="0" w:color="auto" w:frame="1"/>
            <w:lang w:eastAsia="en-GB"/>
          </w:rPr>
          <w:t>covidtestingdatateam@justice.gov.uk</w:t>
        </w:r>
      </w:hyperlink>
    </w:p>
    <w:p w14:paraId="00D55E90"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 </w:t>
      </w:r>
    </w:p>
    <w:p w14:paraId="149964CD" w14:textId="77777777" w:rsidR="008E47D9" w:rsidRPr="008E47D9" w:rsidRDefault="008E47D9" w:rsidP="008E47D9">
      <w:pPr>
        <w:shd w:val="clear" w:color="auto" w:fill="FFFFFF"/>
        <w:spacing w:after="0" w:line="240" w:lineRule="auto"/>
        <w:rPr>
          <w:rFonts w:ascii="Calibri" w:eastAsia="Times New Roman" w:hAnsi="Calibri" w:cs="Calibri"/>
          <w:color w:val="242424"/>
          <w:lang w:eastAsia="en-GB"/>
        </w:rPr>
      </w:pPr>
      <w:r w:rsidRPr="008E47D9">
        <w:rPr>
          <w:rFonts w:ascii="Calibri" w:eastAsia="Times New Roman" w:hAnsi="Calibri" w:cs="Calibri"/>
          <w:color w:val="242424"/>
          <w:lang w:eastAsia="en-GB"/>
        </w:rPr>
        <w:t>We anticipate that this change will have a positive impact on the data collection and makes the task simpler.</w:t>
      </w:r>
    </w:p>
    <w:p w14:paraId="11047A38" w14:textId="77777777" w:rsidR="009D1A95" w:rsidRDefault="008E47D9"/>
    <w:sectPr w:rsidR="009D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D9"/>
    <w:rsid w:val="000E239A"/>
    <w:rsid w:val="008E47D9"/>
    <w:rsid w:val="0092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49B7"/>
  <w15:chartTrackingRefBased/>
  <w15:docId w15:val="{DA25C55C-F5AD-490E-A724-B34D2023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7D9"/>
    <w:rPr>
      <w:color w:val="0563C1" w:themeColor="hyperlink"/>
      <w:u w:val="single"/>
    </w:rPr>
  </w:style>
  <w:style w:type="character" w:styleId="UnresolvedMention">
    <w:name w:val="Unresolved Mention"/>
    <w:basedOn w:val="DefaultParagraphFont"/>
    <w:uiPriority w:val="99"/>
    <w:semiHidden/>
    <w:unhideWhenUsed/>
    <w:rsid w:val="008E4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7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vidtestingdatateam@justic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DA9CA-FFA7-4728-8DB7-DB8B2DCF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AD8E-DC91-41F8-A149-18D6879436C2}">
  <ds:schemaRefs>
    <ds:schemaRef ds:uri="http://schemas.microsoft.com/sharepoint/v3/contenttype/forms"/>
  </ds:schemaRefs>
</ds:datastoreItem>
</file>

<file path=customXml/itemProps3.xml><?xml version="1.0" encoding="utf-8"?>
<ds:datastoreItem xmlns:ds="http://schemas.openxmlformats.org/officeDocument/2006/customXml" ds:itemID="{586AE721-F7BC-4006-AE81-51DE73A9966E}">
  <ds:schemaRefs>
    <ds:schemaRef ds:uri="aea7da62-ceea-400b-a0df-f00bf61bd38b"/>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13eb8d5-38a1-4e84-928d-4ec718806e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MOJ</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1</cp:revision>
  <dcterms:created xsi:type="dcterms:W3CDTF">2022-02-10T13:44:00Z</dcterms:created>
  <dcterms:modified xsi:type="dcterms:W3CDTF">2022-02-10T13:44:00Z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