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D819" w14:textId="77777777" w:rsidR="007D2057" w:rsidRPr="0081570C" w:rsidRDefault="007D2057" w:rsidP="007D2057">
      <w:pPr>
        <w:rPr>
          <w:b/>
          <w:bCs/>
        </w:rPr>
      </w:pPr>
      <w:r w:rsidRPr="0081570C">
        <w:rPr>
          <w:b/>
          <w:bCs/>
          <w:sz w:val="28"/>
          <w:szCs w:val="28"/>
        </w:rPr>
        <w:t>Emergency Staffing Response Process- for deployment of staff to manage unforeseen acute staffing pressures:</w:t>
      </w:r>
    </w:p>
    <w:p w14:paraId="29A06308" w14:textId="72D5CEAF" w:rsidR="00204551" w:rsidRDefault="007D2057" w:rsidP="000530DB">
      <w:r w:rsidRPr="0081570C">
        <w:t>This document is intended to provide Governors and Prison Group Directors with clarity on the steps to take to manage a sudden reduction in staffing levels, which directly impacts on the safety and stability of the prison. The steps outlined are in an order of natural progression, however it is recognised that this may vary on a site by site basis and informed by local issues and risks such as prevalence rates in the community, staffing pressures across a group and suitability of contingency.</w:t>
      </w:r>
    </w:p>
    <w:tbl>
      <w:tblPr>
        <w:tblStyle w:val="TableGrid"/>
        <w:tblW w:w="14596" w:type="dxa"/>
        <w:tblLook w:val="04A0" w:firstRow="1" w:lastRow="0" w:firstColumn="1" w:lastColumn="0" w:noHBand="0" w:noVBand="1"/>
      </w:tblPr>
      <w:tblGrid>
        <w:gridCol w:w="2122"/>
        <w:gridCol w:w="2409"/>
        <w:gridCol w:w="10065"/>
      </w:tblGrid>
      <w:tr w:rsidR="00DE539D" w14:paraId="27470153" w14:textId="77777777" w:rsidTr="00DB1706">
        <w:tc>
          <w:tcPr>
            <w:tcW w:w="2122" w:type="dxa"/>
            <w:shd w:val="clear" w:color="auto" w:fill="1F3864" w:themeFill="accent5" w:themeFillShade="80"/>
          </w:tcPr>
          <w:p w14:paraId="77982482" w14:textId="77777777" w:rsidR="00DE539D" w:rsidRPr="00DE539D" w:rsidRDefault="00DE539D" w:rsidP="00DE539D">
            <w:pPr>
              <w:rPr>
                <w:b/>
                <w:bCs/>
              </w:rPr>
            </w:pPr>
            <w:r w:rsidRPr="00DE539D">
              <w:rPr>
                <w:b/>
                <w:bCs/>
              </w:rPr>
              <w:t>Option</w:t>
            </w:r>
          </w:p>
        </w:tc>
        <w:tc>
          <w:tcPr>
            <w:tcW w:w="2409" w:type="dxa"/>
            <w:shd w:val="clear" w:color="auto" w:fill="1F3864" w:themeFill="accent5" w:themeFillShade="80"/>
          </w:tcPr>
          <w:p w14:paraId="22BD80E5" w14:textId="77777777" w:rsidR="00DE539D" w:rsidRPr="00DE539D" w:rsidRDefault="00DE539D" w:rsidP="00DE539D">
            <w:pPr>
              <w:tabs>
                <w:tab w:val="left" w:pos="1848"/>
              </w:tabs>
              <w:rPr>
                <w:b/>
                <w:bCs/>
              </w:rPr>
            </w:pPr>
            <w:r w:rsidRPr="00DE539D">
              <w:rPr>
                <w:b/>
                <w:bCs/>
              </w:rPr>
              <w:t>Decision Level / actioned by</w:t>
            </w:r>
          </w:p>
        </w:tc>
        <w:tc>
          <w:tcPr>
            <w:tcW w:w="10065" w:type="dxa"/>
            <w:shd w:val="clear" w:color="auto" w:fill="1F3864" w:themeFill="accent5" w:themeFillShade="80"/>
          </w:tcPr>
          <w:p w14:paraId="5B0699CC" w14:textId="77777777" w:rsidR="00DE539D" w:rsidRPr="00DE539D" w:rsidRDefault="00DE539D" w:rsidP="00DE539D">
            <w:pPr>
              <w:rPr>
                <w:b/>
                <w:bCs/>
              </w:rPr>
            </w:pPr>
            <w:r w:rsidRPr="00DE539D">
              <w:rPr>
                <w:b/>
                <w:bCs/>
              </w:rPr>
              <w:t>Notes</w:t>
            </w:r>
          </w:p>
        </w:tc>
      </w:tr>
      <w:tr w:rsidR="00DE539D" w14:paraId="3C2E50C0" w14:textId="77777777" w:rsidTr="00DB1706">
        <w:tc>
          <w:tcPr>
            <w:tcW w:w="2122" w:type="dxa"/>
            <w:shd w:val="clear" w:color="auto" w:fill="D9E2F3" w:themeFill="accent5" w:themeFillTint="33"/>
          </w:tcPr>
          <w:p w14:paraId="6A0A9B4D" w14:textId="618A78A7" w:rsidR="00F34834" w:rsidRDefault="00F34834" w:rsidP="00DE539D">
            <w:pPr>
              <w:rPr>
                <w:b/>
                <w:bCs/>
              </w:rPr>
            </w:pPr>
          </w:p>
          <w:p w14:paraId="33F4C41F" w14:textId="77777777" w:rsidR="00DE539D" w:rsidRPr="00084604" w:rsidRDefault="00DE539D" w:rsidP="00DE539D">
            <w:pPr>
              <w:rPr>
                <w:b/>
                <w:bCs/>
              </w:rPr>
            </w:pPr>
            <w:r w:rsidRPr="00084604">
              <w:rPr>
                <w:b/>
                <w:bCs/>
              </w:rPr>
              <w:t>Review regime level</w:t>
            </w:r>
          </w:p>
        </w:tc>
        <w:tc>
          <w:tcPr>
            <w:tcW w:w="2409" w:type="dxa"/>
          </w:tcPr>
          <w:p w14:paraId="5014A95C" w14:textId="77777777" w:rsidR="00DE539D" w:rsidRPr="00DE539D" w:rsidRDefault="00DE539D" w:rsidP="00DE539D">
            <w:r w:rsidRPr="00DE539D">
              <w:t xml:space="preserve">Governor </w:t>
            </w:r>
          </w:p>
        </w:tc>
        <w:tc>
          <w:tcPr>
            <w:tcW w:w="10065" w:type="dxa"/>
          </w:tcPr>
          <w:p w14:paraId="43B20EEE" w14:textId="77777777" w:rsidR="00C91AC4" w:rsidRDefault="00C91AC4" w:rsidP="00DE539D">
            <w:r w:rsidRPr="007B2F9E">
              <w:rPr>
                <w:b/>
                <w:bCs/>
              </w:rPr>
              <w:t>Immediate</w:t>
            </w:r>
            <w:r w:rsidR="007B2F9E">
              <w:t xml:space="preserve"> in consultation with the PGD</w:t>
            </w:r>
          </w:p>
          <w:p w14:paraId="5F3D9C56" w14:textId="482983E2" w:rsidR="00DE539D" w:rsidRPr="0081570C" w:rsidRDefault="00DE539D" w:rsidP="007B2F9E">
            <w:pPr>
              <w:pStyle w:val="ListParagraph"/>
              <w:numPr>
                <w:ilvl w:val="0"/>
                <w:numId w:val="19"/>
              </w:numPr>
            </w:pPr>
            <w:r w:rsidRPr="0081570C">
              <w:t>Where this requires a change in recovery stage</w:t>
            </w:r>
            <w:r w:rsidR="00E349CF" w:rsidRPr="0081570C">
              <w:t xml:space="preserve">, for example back to level </w:t>
            </w:r>
            <w:r w:rsidR="003F636F">
              <w:t xml:space="preserve">3 or </w:t>
            </w:r>
            <w:r w:rsidR="00E349CF" w:rsidRPr="0081570C">
              <w:t>4,</w:t>
            </w:r>
            <w:r w:rsidRPr="0081570C">
              <w:t xml:space="preserve"> Gold should be advised of decision making </w:t>
            </w:r>
          </w:p>
          <w:p w14:paraId="20F39881" w14:textId="5FE4E175" w:rsidR="00E349CF" w:rsidRPr="00DE539D" w:rsidRDefault="00166B5D" w:rsidP="00E349CF">
            <w:pPr>
              <w:pStyle w:val="ListParagraph"/>
              <w:numPr>
                <w:ilvl w:val="0"/>
                <w:numId w:val="19"/>
              </w:numPr>
            </w:pPr>
            <w:r>
              <w:t>Changes should be in line with safe systems</w:t>
            </w:r>
            <w:r w:rsidR="00B733DD">
              <w:t xml:space="preserve"> of work</w:t>
            </w:r>
            <w:r>
              <w:t>, MSLs</w:t>
            </w:r>
            <w:r w:rsidR="002B092C">
              <w:t xml:space="preserve"> and </w:t>
            </w:r>
            <w:r>
              <w:t>RMPs</w:t>
            </w:r>
          </w:p>
        </w:tc>
      </w:tr>
      <w:tr w:rsidR="00DE539D" w14:paraId="0C2238DE" w14:textId="77777777" w:rsidTr="00FF0915">
        <w:tc>
          <w:tcPr>
            <w:tcW w:w="2122" w:type="dxa"/>
            <w:shd w:val="clear" w:color="auto" w:fill="B4C6E7" w:themeFill="accent5" w:themeFillTint="66"/>
          </w:tcPr>
          <w:p w14:paraId="57DC9EF4" w14:textId="47314FFE" w:rsidR="00F34834" w:rsidRDefault="00F34834" w:rsidP="00DE539D">
            <w:pPr>
              <w:rPr>
                <w:b/>
                <w:bCs/>
              </w:rPr>
            </w:pPr>
          </w:p>
          <w:p w14:paraId="45CAE23D" w14:textId="77777777" w:rsidR="00DE539D" w:rsidRPr="00084604" w:rsidRDefault="00DE539D" w:rsidP="00DE539D">
            <w:pPr>
              <w:rPr>
                <w:b/>
                <w:bCs/>
              </w:rPr>
            </w:pPr>
            <w:r w:rsidRPr="00084604">
              <w:rPr>
                <w:b/>
                <w:bCs/>
              </w:rPr>
              <w:t>Payment Plus</w:t>
            </w:r>
            <w:r w:rsidR="00084604">
              <w:rPr>
                <w:b/>
                <w:bCs/>
              </w:rPr>
              <w:t xml:space="preserve"> </w:t>
            </w:r>
            <w:r w:rsidR="00C91AC4">
              <w:rPr>
                <w:b/>
                <w:bCs/>
              </w:rPr>
              <w:t xml:space="preserve">(PP) </w:t>
            </w:r>
            <w:r w:rsidR="00084604">
              <w:rPr>
                <w:b/>
                <w:bCs/>
              </w:rPr>
              <w:t>for COVID related absences</w:t>
            </w:r>
          </w:p>
        </w:tc>
        <w:tc>
          <w:tcPr>
            <w:tcW w:w="2409" w:type="dxa"/>
          </w:tcPr>
          <w:p w14:paraId="135611B5" w14:textId="77777777" w:rsidR="00DE539D" w:rsidRPr="00DE539D" w:rsidRDefault="00FF0915" w:rsidP="00DE539D">
            <w:r>
              <w:t>PGD</w:t>
            </w:r>
          </w:p>
        </w:tc>
        <w:tc>
          <w:tcPr>
            <w:tcW w:w="10065" w:type="dxa"/>
          </w:tcPr>
          <w:p w14:paraId="67F21488" w14:textId="77777777" w:rsidR="00C91AC4" w:rsidRDefault="00C91AC4" w:rsidP="00DE539D">
            <w:r w:rsidRPr="007B2F9E">
              <w:rPr>
                <w:b/>
                <w:bCs/>
              </w:rPr>
              <w:t>Immediate</w:t>
            </w:r>
            <w:r>
              <w:t xml:space="preserve"> </w:t>
            </w:r>
          </w:p>
          <w:p w14:paraId="4D0AA60F" w14:textId="77777777" w:rsidR="00DE539D" w:rsidRDefault="00DE539D" w:rsidP="007B2F9E">
            <w:pPr>
              <w:pStyle w:val="ListParagraph"/>
              <w:numPr>
                <w:ilvl w:val="0"/>
                <w:numId w:val="19"/>
              </w:numPr>
            </w:pPr>
            <w:r>
              <w:t xml:space="preserve">Where COVID related absences exceed 5% of TSF </w:t>
            </w:r>
            <w:r w:rsidR="005B7CD0">
              <w:t xml:space="preserve">(bands 3-5) </w:t>
            </w:r>
            <w:r>
              <w:t>PP can be used to cover hours above 5%</w:t>
            </w:r>
          </w:p>
          <w:p w14:paraId="2C916292" w14:textId="77777777" w:rsidR="00DE539D" w:rsidRPr="007B2F9E" w:rsidRDefault="00DE539D" w:rsidP="007B2F9E">
            <w:pPr>
              <w:pStyle w:val="ListParagraph"/>
              <w:numPr>
                <w:ilvl w:val="0"/>
                <w:numId w:val="19"/>
              </w:numPr>
              <w:rPr>
                <w:rFonts w:cs="Arial"/>
              </w:rPr>
            </w:pPr>
            <w:r w:rsidRPr="007B2F9E">
              <w:rPr>
                <w:rFonts w:cs="Arial"/>
              </w:rPr>
              <w:t>Immediate access to PP is available</w:t>
            </w:r>
          </w:p>
          <w:p w14:paraId="607F3BB3" w14:textId="77777777" w:rsidR="00DE539D" w:rsidRPr="00DE539D" w:rsidRDefault="00DE539D" w:rsidP="007B2F9E">
            <w:pPr>
              <w:pStyle w:val="ListParagraph"/>
              <w:numPr>
                <w:ilvl w:val="0"/>
                <w:numId w:val="19"/>
              </w:numPr>
            </w:pPr>
            <w:r>
              <w:t xml:space="preserve">Evidence of need must be recorded </w:t>
            </w:r>
          </w:p>
        </w:tc>
      </w:tr>
      <w:tr w:rsidR="00084604" w14:paraId="7FB72553" w14:textId="77777777" w:rsidTr="00DB1706">
        <w:tc>
          <w:tcPr>
            <w:tcW w:w="2122" w:type="dxa"/>
            <w:shd w:val="clear" w:color="auto" w:fill="B4C6E7" w:themeFill="accent5" w:themeFillTint="66"/>
          </w:tcPr>
          <w:p w14:paraId="17EC5346" w14:textId="49D69B9D" w:rsidR="00F34834" w:rsidRDefault="00F34834" w:rsidP="00DE539D">
            <w:pPr>
              <w:rPr>
                <w:b/>
                <w:bCs/>
              </w:rPr>
            </w:pPr>
          </w:p>
          <w:p w14:paraId="604367DD" w14:textId="77777777" w:rsidR="00084604" w:rsidRPr="00084604" w:rsidRDefault="00C91AC4" w:rsidP="00DE539D">
            <w:pPr>
              <w:rPr>
                <w:b/>
                <w:bCs/>
              </w:rPr>
            </w:pPr>
            <w:r>
              <w:rPr>
                <w:b/>
                <w:bCs/>
              </w:rPr>
              <w:t xml:space="preserve">PP </w:t>
            </w:r>
            <w:r w:rsidR="00084604" w:rsidRPr="00084604">
              <w:rPr>
                <w:b/>
                <w:bCs/>
              </w:rPr>
              <w:t>for travel</w:t>
            </w:r>
            <w:r>
              <w:rPr>
                <w:b/>
                <w:bCs/>
              </w:rPr>
              <w:t xml:space="preserve"> time</w:t>
            </w:r>
          </w:p>
        </w:tc>
        <w:tc>
          <w:tcPr>
            <w:tcW w:w="2409" w:type="dxa"/>
          </w:tcPr>
          <w:p w14:paraId="14F47569" w14:textId="77777777" w:rsidR="00084604" w:rsidRDefault="00084604" w:rsidP="00DE539D">
            <w:r>
              <w:t>PGD</w:t>
            </w:r>
          </w:p>
        </w:tc>
        <w:tc>
          <w:tcPr>
            <w:tcW w:w="10065" w:type="dxa"/>
          </w:tcPr>
          <w:p w14:paraId="0148F4BF" w14:textId="77777777" w:rsidR="00084604" w:rsidRDefault="00C91AC4" w:rsidP="007B2F9E">
            <w:r w:rsidRPr="007B2F9E">
              <w:rPr>
                <w:b/>
                <w:bCs/>
              </w:rPr>
              <w:t>Immediate</w:t>
            </w:r>
            <w:r w:rsidR="007B2F9E">
              <w:t xml:space="preserve"> w</w:t>
            </w:r>
            <w:r w:rsidR="00084604">
              <w:t xml:space="preserve">here using staff from outside of the establishment or requiring local staff to attend on short notice and on a rest day PP can be offered for travel time, </w:t>
            </w:r>
            <w:r w:rsidR="00084604" w:rsidRPr="007B2F9E">
              <w:rPr>
                <w:b/>
                <w:bCs/>
              </w:rPr>
              <w:t>please note the following restrictions</w:t>
            </w:r>
            <w:r w:rsidR="00084604">
              <w:t xml:space="preserve">. </w:t>
            </w:r>
          </w:p>
          <w:p w14:paraId="66E1EE52" w14:textId="464ED32F" w:rsidR="00084604" w:rsidRDefault="00084604" w:rsidP="00680A88">
            <w:pPr>
              <w:pStyle w:val="ListParagraph"/>
              <w:numPr>
                <w:ilvl w:val="0"/>
                <w:numId w:val="23"/>
              </w:numPr>
            </w:pPr>
            <w:r>
              <w:t xml:space="preserve">Travel time is not payable in conjunction with </w:t>
            </w:r>
            <w:r w:rsidR="00233B6F">
              <w:t xml:space="preserve">PP hours worked </w:t>
            </w:r>
            <w:r>
              <w:t>where:</w:t>
            </w:r>
          </w:p>
          <w:p w14:paraId="04809CB5" w14:textId="77777777" w:rsidR="00084604" w:rsidRDefault="00084604" w:rsidP="007B2F9E">
            <w:pPr>
              <w:pStyle w:val="ListParagraph"/>
              <w:numPr>
                <w:ilvl w:val="0"/>
                <w:numId w:val="14"/>
              </w:numPr>
              <w:ind w:left="1080"/>
            </w:pPr>
            <w:r>
              <w:t xml:space="preserve">your journey time is less than 15 minutes each way; or </w:t>
            </w:r>
          </w:p>
          <w:p w14:paraId="55086D52" w14:textId="37B00465" w:rsidR="00084604" w:rsidRDefault="00084604" w:rsidP="007B2F9E">
            <w:pPr>
              <w:pStyle w:val="ListParagraph"/>
              <w:numPr>
                <w:ilvl w:val="0"/>
                <w:numId w:val="14"/>
              </w:numPr>
              <w:ind w:left="1080"/>
            </w:pPr>
            <w:r>
              <w:t xml:space="preserve">your </w:t>
            </w:r>
            <w:r w:rsidR="00233B6F">
              <w:t>PP hours have</w:t>
            </w:r>
            <w:r>
              <w:t xml:space="preserve"> been pre-arranged for a day you are scheduled or rostered to </w:t>
            </w:r>
            <w:proofErr w:type="gramStart"/>
            <w:r>
              <w:t>work;</w:t>
            </w:r>
            <w:proofErr w:type="gramEnd"/>
            <w:r>
              <w:t xml:space="preserve"> </w:t>
            </w:r>
          </w:p>
          <w:p w14:paraId="3F56CB04" w14:textId="77777777" w:rsidR="00084604" w:rsidRDefault="00084604" w:rsidP="007B2F9E">
            <w:pPr>
              <w:pStyle w:val="ListParagraph"/>
              <w:numPr>
                <w:ilvl w:val="0"/>
                <w:numId w:val="14"/>
              </w:numPr>
              <w:ind w:left="1080"/>
            </w:pPr>
            <w:r>
              <w:t>or you begin work within three hours either before your normal start time or after your normal end time.</w:t>
            </w:r>
          </w:p>
        </w:tc>
      </w:tr>
      <w:tr w:rsidR="00084604" w14:paraId="2F95A76E" w14:textId="77777777" w:rsidTr="00DB1706">
        <w:tc>
          <w:tcPr>
            <w:tcW w:w="2122" w:type="dxa"/>
            <w:shd w:val="clear" w:color="auto" w:fill="B4C6E7" w:themeFill="accent5" w:themeFillTint="66"/>
          </w:tcPr>
          <w:p w14:paraId="301FEF4B" w14:textId="491CB5CB" w:rsidR="00F34834" w:rsidRDefault="00F34834" w:rsidP="00084604">
            <w:pPr>
              <w:rPr>
                <w:b/>
                <w:bCs/>
              </w:rPr>
            </w:pPr>
          </w:p>
          <w:p w14:paraId="542BD9C0" w14:textId="77777777" w:rsidR="00084604" w:rsidRDefault="00C91AC4" w:rsidP="00084604">
            <w:pPr>
              <w:rPr>
                <w:b/>
                <w:bCs/>
              </w:rPr>
            </w:pPr>
            <w:r>
              <w:rPr>
                <w:b/>
                <w:bCs/>
              </w:rPr>
              <w:t>Group</w:t>
            </w:r>
            <w:r w:rsidR="00084604">
              <w:rPr>
                <w:b/>
                <w:bCs/>
              </w:rPr>
              <w:t xml:space="preserve"> </w:t>
            </w:r>
            <w:r>
              <w:rPr>
                <w:b/>
                <w:bCs/>
              </w:rPr>
              <w:t>Detached Duty (DD)</w:t>
            </w:r>
            <w:r w:rsidR="00084604">
              <w:rPr>
                <w:b/>
                <w:bCs/>
              </w:rPr>
              <w:t xml:space="preserve"> / group resources (</w:t>
            </w:r>
            <w:proofErr w:type="gramStart"/>
            <w:r w:rsidR="00084604">
              <w:rPr>
                <w:b/>
                <w:bCs/>
              </w:rPr>
              <w:t>e.g.</w:t>
            </w:r>
            <w:proofErr w:type="gramEnd"/>
            <w:r w:rsidR="00084604">
              <w:rPr>
                <w:b/>
                <w:bCs/>
              </w:rPr>
              <w:t xml:space="preserve"> DST and dog handlers) with no bonus payment</w:t>
            </w:r>
          </w:p>
          <w:p w14:paraId="314D7BDC" w14:textId="77777777" w:rsidR="00084604" w:rsidRPr="00084604" w:rsidRDefault="00084604" w:rsidP="00DE539D">
            <w:pPr>
              <w:rPr>
                <w:b/>
                <w:bCs/>
              </w:rPr>
            </w:pPr>
          </w:p>
        </w:tc>
        <w:tc>
          <w:tcPr>
            <w:tcW w:w="2409" w:type="dxa"/>
          </w:tcPr>
          <w:p w14:paraId="049569FD" w14:textId="77777777" w:rsidR="00084604" w:rsidRDefault="00084604" w:rsidP="00DE539D">
            <w:r>
              <w:t xml:space="preserve">PGD </w:t>
            </w:r>
          </w:p>
        </w:tc>
        <w:tc>
          <w:tcPr>
            <w:tcW w:w="10065" w:type="dxa"/>
          </w:tcPr>
          <w:p w14:paraId="3599091E" w14:textId="33760E7B" w:rsidR="00161BDA" w:rsidRPr="00673B46" w:rsidRDefault="00C91AC4" w:rsidP="00673B46">
            <w:pPr>
              <w:rPr>
                <w:b/>
                <w:bCs/>
              </w:rPr>
            </w:pPr>
            <w:r w:rsidRPr="007B2F9E">
              <w:rPr>
                <w:b/>
                <w:bCs/>
              </w:rPr>
              <w:t xml:space="preserve">24 hours </w:t>
            </w:r>
            <w:r w:rsidR="00673B46">
              <w:rPr>
                <w:b/>
                <w:bCs/>
              </w:rPr>
              <w:t>to mobilise staff</w:t>
            </w:r>
          </w:p>
          <w:p w14:paraId="3C25DE38" w14:textId="77777777" w:rsidR="00C91AC4" w:rsidRDefault="00084604" w:rsidP="007B2F9E">
            <w:pPr>
              <w:pStyle w:val="ListParagraph"/>
              <w:numPr>
                <w:ilvl w:val="0"/>
                <w:numId w:val="17"/>
              </w:numPr>
            </w:pPr>
            <w:r>
              <w:t xml:space="preserve">Guidance on cross site working should be followed </w:t>
            </w:r>
          </w:p>
          <w:p w14:paraId="13CAD9D8" w14:textId="77777777" w:rsidR="00FF0E05" w:rsidRDefault="00FF0E05" w:rsidP="007B2F9E">
            <w:pPr>
              <w:pStyle w:val="ListParagraph"/>
              <w:numPr>
                <w:ilvl w:val="0"/>
                <w:numId w:val="17"/>
              </w:numPr>
            </w:pPr>
            <w:r>
              <w:t>Travel and subsistence can be paid for short term deployments</w:t>
            </w:r>
          </w:p>
          <w:p w14:paraId="68140297" w14:textId="57E7FA69" w:rsidR="00D664BA" w:rsidRDefault="00D664BA" w:rsidP="007B2F9E">
            <w:pPr>
              <w:pStyle w:val="ListParagraph"/>
              <w:numPr>
                <w:ilvl w:val="0"/>
                <w:numId w:val="17"/>
              </w:numPr>
            </w:pPr>
            <w:r>
              <w:t xml:space="preserve">This can include support from nearby prisons outside of group, but should be reported back to the Operational </w:t>
            </w:r>
            <w:r w:rsidR="00EB1B6B">
              <w:t>Resourcing and</w:t>
            </w:r>
            <w:r w:rsidR="00833365">
              <w:t xml:space="preserve"> </w:t>
            </w:r>
            <w:r>
              <w:t>Stability Panel for central monitoring</w:t>
            </w:r>
          </w:p>
          <w:p w14:paraId="62B453DD" w14:textId="77777777" w:rsidR="00F34834" w:rsidRDefault="00F34834" w:rsidP="007B2F9E">
            <w:pPr>
              <w:pStyle w:val="ListParagraph"/>
              <w:numPr>
                <w:ilvl w:val="0"/>
                <w:numId w:val="17"/>
              </w:numPr>
            </w:pPr>
            <w:r>
              <w:t>Group Detached Duty must be authorised through the PGD, or PGD to PGD</w:t>
            </w:r>
            <w:r w:rsidR="00B17281">
              <w:t>.</w:t>
            </w:r>
          </w:p>
          <w:p w14:paraId="21B2CB50" w14:textId="77777777" w:rsidR="00DC6CBE" w:rsidRDefault="00B17281" w:rsidP="00E349CF">
            <w:pPr>
              <w:pStyle w:val="ListParagraph"/>
              <w:numPr>
                <w:ilvl w:val="0"/>
                <w:numId w:val="17"/>
              </w:numPr>
            </w:pPr>
            <w:r>
              <w:t xml:space="preserve">Executive Directors may approve the deployment of Directorate resource </w:t>
            </w:r>
            <w:proofErr w:type="spellStart"/>
            <w:r>
              <w:t>e.g</w:t>
            </w:r>
            <w:proofErr w:type="spellEnd"/>
            <w:r>
              <w:t xml:space="preserve"> DST</w:t>
            </w:r>
          </w:p>
          <w:p w14:paraId="5D736925" w14:textId="3C6BED78" w:rsidR="00161BDA" w:rsidRDefault="00161BDA" w:rsidP="00161BDA">
            <w:pPr>
              <w:pStyle w:val="ListParagraph"/>
              <w:numPr>
                <w:ilvl w:val="0"/>
                <w:numId w:val="17"/>
              </w:numPr>
            </w:pPr>
            <w:r w:rsidRPr="0081570C">
              <w:t>Where it is necessary to deploy group detached duty</w:t>
            </w:r>
            <w:r w:rsidR="00673B46" w:rsidRPr="0081570C">
              <w:t xml:space="preserve"> under these arrangements</w:t>
            </w:r>
            <w:r w:rsidRPr="0081570C">
              <w:t>, inform the HMPPS Employee Relations Team</w:t>
            </w:r>
          </w:p>
        </w:tc>
      </w:tr>
      <w:tr w:rsidR="002D6144" w14:paraId="3F2A6D94" w14:textId="77777777" w:rsidTr="00DB1706">
        <w:tc>
          <w:tcPr>
            <w:tcW w:w="2122" w:type="dxa"/>
            <w:shd w:val="clear" w:color="auto" w:fill="B4C6E7" w:themeFill="accent5" w:themeFillTint="66"/>
          </w:tcPr>
          <w:p w14:paraId="7A1AF361" w14:textId="5B30D681" w:rsidR="002D6144" w:rsidRDefault="002D6144" w:rsidP="00084604">
            <w:pPr>
              <w:rPr>
                <w:b/>
                <w:bCs/>
              </w:rPr>
            </w:pPr>
            <w:proofErr w:type="gramStart"/>
            <w:r>
              <w:rPr>
                <w:b/>
                <w:bCs/>
              </w:rPr>
              <w:t>72 hour</w:t>
            </w:r>
            <w:proofErr w:type="gramEnd"/>
            <w:r>
              <w:rPr>
                <w:b/>
                <w:bCs/>
              </w:rPr>
              <w:t xml:space="preserve"> Operational Stability Payment (OSP)</w:t>
            </w:r>
          </w:p>
        </w:tc>
        <w:tc>
          <w:tcPr>
            <w:tcW w:w="2409" w:type="dxa"/>
          </w:tcPr>
          <w:p w14:paraId="76F7D695" w14:textId="21BB0719" w:rsidR="002D6144" w:rsidRDefault="002D6144" w:rsidP="00DE539D">
            <w:r w:rsidRPr="00C91AC4">
              <w:t>Executive Director</w:t>
            </w:r>
            <w:r>
              <w:t xml:space="preserve"> </w:t>
            </w:r>
            <w:r w:rsidRPr="00FE249D">
              <w:t>authorisation</w:t>
            </w:r>
          </w:p>
        </w:tc>
        <w:tc>
          <w:tcPr>
            <w:tcW w:w="10065" w:type="dxa"/>
          </w:tcPr>
          <w:p w14:paraId="7A8E26BF" w14:textId="77777777" w:rsidR="002D6144" w:rsidRDefault="002D6144" w:rsidP="002D6144">
            <w:r w:rsidRPr="007B2F9E">
              <w:rPr>
                <w:b/>
                <w:bCs/>
              </w:rPr>
              <w:t>Immediate</w:t>
            </w:r>
            <w:r>
              <w:t xml:space="preserve"> where signed off by the Executive Director</w:t>
            </w:r>
          </w:p>
          <w:p w14:paraId="3A71784E" w14:textId="33A4F854" w:rsidR="002D6144" w:rsidRDefault="002D6144" w:rsidP="002D6144">
            <w:pPr>
              <w:pStyle w:val="ListParagraph"/>
              <w:numPr>
                <w:ilvl w:val="0"/>
                <w:numId w:val="16"/>
              </w:numPr>
            </w:pPr>
            <w:r w:rsidRPr="00C91AC4">
              <w:t xml:space="preserve">This option should be used when resourcing pressures </w:t>
            </w:r>
            <w:r w:rsidRPr="00394E08">
              <w:t xml:space="preserve">are particularly acute and or PP hours need targeting at </w:t>
            </w:r>
            <w:proofErr w:type="gramStart"/>
            <w:r w:rsidRPr="00394E08">
              <w:t>particular times</w:t>
            </w:r>
            <w:proofErr w:type="gramEnd"/>
            <w:r w:rsidRPr="00394E08">
              <w:t xml:space="preserve"> of the day/week.</w:t>
            </w:r>
          </w:p>
          <w:p w14:paraId="1CF00632" w14:textId="51FC46F9" w:rsidR="002D6144" w:rsidRPr="00904D05" w:rsidRDefault="002D6144" w:rsidP="00673B46">
            <w:pPr>
              <w:pStyle w:val="ListParagraph"/>
              <w:numPr>
                <w:ilvl w:val="0"/>
                <w:numId w:val="16"/>
              </w:numPr>
            </w:pPr>
            <w:r w:rsidRPr="00B521C4">
              <w:rPr>
                <w:rFonts w:eastAsia="Times New Roman"/>
              </w:rPr>
              <w:t xml:space="preserve">Where the staffing pressure is short term, as an interim arrangement to the introduction of a longer scheme, or where staff can only offer support for a limited period, a 72-hour bonus scheme can be considered. </w:t>
            </w:r>
            <w:r>
              <w:rPr>
                <w:rFonts w:eastAsia="Times New Roman"/>
              </w:rPr>
              <w:t>This may be authorised by the Executive Director.</w:t>
            </w:r>
          </w:p>
        </w:tc>
      </w:tr>
      <w:tr w:rsidR="00C91AC4" w14:paraId="7A263B55" w14:textId="51DF934E" w:rsidTr="00DB1706">
        <w:tc>
          <w:tcPr>
            <w:tcW w:w="2122" w:type="dxa"/>
            <w:shd w:val="clear" w:color="auto" w:fill="8496B0" w:themeFill="text2" w:themeFillTint="99"/>
          </w:tcPr>
          <w:p w14:paraId="1B44EB86" w14:textId="6D770BD4" w:rsidR="00F34834" w:rsidRPr="00F34834" w:rsidRDefault="00F34834" w:rsidP="00C91AC4">
            <w:pPr>
              <w:rPr>
                <w:b/>
                <w:bCs/>
                <w:color w:val="FFFFFF" w:themeColor="background1"/>
              </w:rPr>
            </w:pPr>
          </w:p>
          <w:p w14:paraId="746F0DE1" w14:textId="0B0DB11D" w:rsidR="00C91AC4" w:rsidRPr="00F34834" w:rsidRDefault="00796C0E" w:rsidP="00084604">
            <w:pPr>
              <w:rPr>
                <w:b/>
                <w:bCs/>
                <w:color w:val="FFFFFF" w:themeColor="background1"/>
              </w:rPr>
            </w:pPr>
            <w:r w:rsidRPr="00904D05">
              <w:rPr>
                <w:b/>
                <w:bCs/>
                <w:color w:val="FFFFFF" w:themeColor="background1"/>
              </w:rPr>
              <w:t>Operational Stability Payment (OSP)</w:t>
            </w:r>
          </w:p>
        </w:tc>
        <w:tc>
          <w:tcPr>
            <w:tcW w:w="2409" w:type="dxa"/>
          </w:tcPr>
          <w:p w14:paraId="63746E04" w14:textId="3869753E" w:rsidR="00C91AC4" w:rsidRDefault="002D6144" w:rsidP="00DE539D">
            <w:r>
              <w:t>R</w:t>
            </w:r>
            <w:r w:rsidR="00F34834">
              <w:t xml:space="preserve">equest to Operational </w:t>
            </w:r>
            <w:r w:rsidR="00796C0E">
              <w:t xml:space="preserve">Resourcing and </w:t>
            </w:r>
            <w:r w:rsidR="00F34834">
              <w:t>Stability Panel (O</w:t>
            </w:r>
            <w:r w:rsidR="00796C0E">
              <w:t>R</w:t>
            </w:r>
            <w:r w:rsidR="00F34834">
              <w:t>SP) Chair</w:t>
            </w:r>
          </w:p>
          <w:p w14:paraId="04AD8445" w14:textId="2C36FABE" w:rsidR="00C91AC4" w:rsidRDefault="00C91AC4" w:rsidP="00DE539D"/>
          <w:p w14:paraId="0FB8055D" w14:textId="0AA334D4" w:rsidR="00C91AC4" w:rsidRDefault="00C91AC4" w:rsidP="00DE539D">
            <w:r>
              <w:t xml:space="preserve">Following a decision this would be actioned by the </w:t>
            </w:r>
            <w:r w:rsidR="00F34834">
              <w:t>O</w:t>
            </w:r>
            <w:r w:rsidR="000464A3">
              <w:t>R</w:t>
            </w:r>
            <w:r w:rsidR="00F34834">
              <w:t>SP</w:t>
            </w:r>
          </w:p>
        </w:tc>
        <w:tc>
          <w:tcPr>
            <w:tcW w:w="10065" w:type="dxa"/>
          </w:tcPr>
          <w:p w14:paraId="59844D3B" w14:textId="26227BE9" w:rsidR="002D6144" w:rsidRPr="002D6144" w:rsidRDefault="002D6144" w:rsidP="002D6144">
            <w:pPr>
              <w:rPr>
                <w:b/>
                <w:bCs/>
              </w:rPr>
            </w:pPr>
            <w:proofErr w:type="gramStart"/>
            <w:r w:rsidRPr="002D6144">
              <w:rPr>
                <w:b/>
                <w:bCs/>
              </w:rPr>
              <w:t>Immediate</w:t>
            </w:r>
            <w:proofErr w:type="gramEnd"/>
            <w:r w:rsidRPr="002D6144">
              <w:rPr>
                <w:b/>
                <w:bCs/>
              </w:rPr>
              <w:t xml:space="preserve"> following sign off</w:t>
            </w:r>
          </w:p>
          <w:p w14:paraId="444404B7" w14:textId="70AA5967" w:rsidR="002D6144" w:rsidRDefault="002D6144" w:rsidP="002D6144">
            <w:pPr>
              <w:pStyle w:val="ListParagraph"/>
              <w:numPr>
                <w:ilvl w:val="0"/>
                <w:numId w:val="16"/>
              </w:numPr>
            </w:pPr>
            <w:r w:rsidRPr="00C91AC4">
              <w:t xml:space="preserve">This option should be used when resourcing pressures </w:t>
            </w:r>
            <w:r w:rsidRPr="00394E08">
              <w:t xml:space="preserve">are particularly acute and or PP hours need targeting at </w:t>
            </w:r>
            <w:proofErr w:type="gramStart"/>
            <w:r w:rsidRPr="00394E08">
              <w:t>particular times</w:t>
            </w:r>
            <w:proofErr w:type="gramEnd"/>
            <w:r w:rsidRPr="00394E08">
              <w:t xml:space="preserve"> of the day/week.</w:t>
            </w:r>
          </w:p>
          <w:p w14:paraId="60534EC4" w14:textId="785ACF52" w:rsidR="00C91AC4" w:rsidRPr="00394E08" w:rsidRDefault="00C91AC4" w:rsidP="00941F0B">
            <w:pPr>
              <w:pStyle w:val="ListParagraph"/>
              <w:numPr>
                <w:ilvl w:val="0"/>
                <w:numId w:val="16"/>
              </w:numPr>
            </w:pPr>
            <w:r w:rsidRPr="00394E08">
              <w:t>On a national basis use of the scheme needs to be limited and well controlled</w:t>
            </w:r>
          </w:p>
          <w:p w14:paraId="770199C1" w14:textId="1F816A85" w:rsidR="00C91AC4" w:rsidRDefault="00C91AC4" w:rsidP="00C91AC4">
            <w:pPr>
              <w:numPr>
                <w:ilvl w:val="0"/>
                <w:numId w:val="10"/>
              </w:numPr>
              <w:rPr>
                <w:rFonts w:eastAsia="Times New Roman"/>
              </w:rPr>
            </w:pPr>
            <w:r w:rsidRPr="00394E08">
              <w:rPr>
                <w:rFonts w:eastAsia="Times New Roman"/>
              </w:rPr>
              <w:t xml:space="preserve">Must be able to complete </w:t>
            </w:r>
            <w:r w:rsidR="009C68A5" w:rsidRPr="00394E08">
              <w:rPr>
                <w:rFonts w:eastAsia="Times New Roman"/>
              </w:rPr>
              <w:t xml:space="preserve">the equivalent of </w:t>
            </w:r>
            <w:r w:rsidRPr="00394E08">
              <w:rPr>
                <w:rFonts w:eastAsia="Times New Roman"/>
              </w:rPr>
              <w:t xml:space="preserve">at least </w:t>
            </w:r>
            <w:r w:rsidR="00D4410E" w:rsidRPr="00394E08">
              <w:rPr>
                <w:rFonts w:eastAsia="Times New Roman"/>
              </w:rPr>
              <w:t xml:space="preserve">two </w:t>
            </w:r>
            <w:r w:rsidRPr="00394E08">
              <w:rPr>
                <w:rFonts w:eastAsia="Times New Roman"/>
              </w:rPr>
              <w:t xml:space="preserve">weeks of hours </w:t>
            </w:r>
            <w:r w:rsidR="00941F0B" w:rsidRPr="00394E08">
              <w:rPr>
                <w:rFonts w:eastAsia="Times New Roman"/>
              </w:rPr>
              <w:t>(</w:t>
            </w:r>
            <w:r w:rsidRPr="00394E08">
              <w:rPr>
                <w:rFonts w:eastAsia="Times New Roman"/>
              </w:rPr>
              <w:t>at</w:t>
            </w:r>
            <w:r w:rsidR="00941F0B" w:rsidRPr="00394E08">
              <w:rPr>
                <w:rFonts w:eastAsia="Times New Roman"/>
              </w:rPr>
              <w:t xml:space="preserve"> </w:t>
            </w:r>
            <w:r w:rsidRPr="00394E08">
              <w:rPr>
                <w:rFonts w:eastAsia="Times New Roman"/>
              </w:rPr>
              <w:t xml:space="preserve">5 or </w:t>
            </w:r>
            <w:r>
              <w:rPr>
                <w:rFonts w:eastAsia="Times New Roman"/>
              </w:rPr>
              <w:t>9 hours per week)</w:t>
            </w:r>
          </w:p>
          <w:p w14:paraId="1374782D" w14:textId="2D50E2D5" w:rsidR="009C68A5" w:rsidRDefault="009C68A5" w:rsidP="00C91AC4">
            <w:pPr>
              <w:numPr>
                <w:ilvl w:val="0"/>
                <w:numId w:val="10"/>
              </w:numPr>
              <w:rPr>
                <w:rFonts w:eastAsia="Times New Roman"/>
              </w:rPr>
            </w:pPr>
            <w:r>
              <w:rPr>
                <w:rFonts w:eastAsia="Times New Roman"/>
              </w:rPr>
              <w:t>Hours can be worked in a shorter period but must be sufficient to meet the bonus requirement</w:t>
            </w:r>
          </w:p>
          <w:p w14:paraId="763321F3" w14:textId="1321A39A" w:rsidR="00C91AC4" w:rsidRDefault="009C68A5" w:rsidP="00C91AC4">
            <w:pPr>
              <w:numPr>
                <w:ilvl w:val="0"/>
                <w:numId w:val="10"/>
              </w:numPr>
              <w:rPr>
                <w:rFonts w:eastAsia="Times New Roman"/>
              </w:rPr>
            </w:pPr>
            <w:r>
              <w:rPr>
                <w:rFonts w:eastAsia="Times New Roman"/>
              </w:rPr>
              <w:t>There m</w:t>
            </w:r>
            <w:r w:rsidR="00C91AC4">
              <w:rPr>
                <w:rFonts w:eastAsia="Times New Roman"/>
              </w:rPr>
              <w:t xml:space="preserve">ust be a cap on the number of people signed up </w:t>
            </w:r>
            <w:r>
              <w:rPr>
                <w:rFonts w:eastAsia="Times New Roman"/>
              </w:rPr>
              <w:t xml:space="preserve">and hours </w:t>
            </w:r>
            <w:proofErr w:type="gramStart"/>
            <w:r>
              <w:rPr>
                <w:rFonts w:eastAsia="Times New Roman"/>
              </w:rPr>
              <w:t xml:space="preserve">used  </w:t>
            </w:r>
            <w:r w:rsidR="00C91AC4">
              <w:rPr>
                <w:rFonts w:eastAsia="Times New Roman"/>
              </w:rPr>
              <w:t>(</w:t>
            </w:r>
            <w:proofErr w:type="gramEnd"/>
            <w:r w:rsidR="00C91AC4">
              <w:rPr>
                <w:rFonts w:eastAsia="Times New Roman"/>
              </w:rPr>
              <w:t xml:space="preserve">agreed with </w:t>
            </w:r>
            <w:r>
              <w:rPr>
                <w:rFonts w:eastAsia="Times New Roman"/>
              </w:rPr>
              <w:t>the ED</w:t>
            </w:r>
            <w:r w:rsidR="00C91AC4">
              <w:rPr>
                <w:rFonts w:eastAsia="Times New Roman"/>
              </w:rPr>
              <w:t>)</w:t>
            </w:r>
          </w:p>
          <w:p w14:paraId="22AA4BAF" w14:textId="002CBDA4" w:rsidR="00D4410E" w:rsidRPr="00FF0E05" w:rsidRDefault="009C68A5" w:rsidP="00904D05">
            <w:pPr>
              <w:numPr>
                <w:ilvl w:val="0"/>
                <w:numId w:val="10"/>
              </w:numPr>
              <w:rPr>
                <w:rFonts w:eastAsia="Times New Roman"/>
              </w:rPr>
            </w:pPr>
            <w:r>
              <w:rPr>
                <w:rFonts w:eastAsia="Times New Roman"/>
              </w:rPr>
              <w:t>It m</w:t>
            </w:r>
            <w:r w:rsidR="00C91AC4">
              <w:rPr>
                <w:rFonts w:eastAsia="Times New Roman"/>
              </w:rPr>
              <w:t xml:space="preserve">ust not be made available to staff who cannot complete </w:t>
            </w:r>
            <w:r>
              <w:rPr>
                <w:rFonts w:eastAsia="Times New Roman"/>
              </w:rPr>
              <w:t xml:space="preserve">the </w:t>
            </w:r>
            <w:r w:rsidR="00C91AC4">
              <w:rPr>
                <w:rFonts w:eastAsia="Times New Roman"/>
              </w:rPr>
              <w:t>hours</w:t>
            </w:r>
            <w:r>
              <w:rPr>
                <w:rFonts w:eastAsia="Times New Roman"/>
              </w:rPr>
              <w:t xml:space="preserve"> on site</w:t>
            </w:r>
            <w:r w:rsidR="00C91AC4">
              <w:rPr>
                <w:rFonts w:eastAsia="Times New Roman"/>
              </w:rPr>
              <w:t>.</w:t>
            </w:r>
          </w:p>
        </w:tc>
      </w:tr>
      <w:tr w:rsidR="00C91AC4" w14:paraId="0BEE3C88" w14:textId="77777777" w:rsidTr="00DB1706">
        <w:tc>
          <w:tcPr>
            <w:tcW w:w="2122" w:type="dxa"/>
            <w:shd w:val="clear" w:color="auto" w:fill="8496B0" w:themeFill="text2" w:themeFillTint="99"/>
          </w:tcPr>
          <w:p w14:paraId="27BF2604" w14:textId="27506AFF" w:rsidR="00F34834" w:rsidRPr="00F34834" w:rsidRDefault="00F34834" w:rsidP="00084604">
            <w:pPr>
              <w:rPr>
                <w:b/>
                <w:bCs/>
                <w:color w:val="FFFFFF" w:themeColor="background1"/>
              </w:rPr>
            </w:pPr>
          </w:p>
          <w:p w14:paraId="6B221DEC" w14:textId="77777777" w:rsidR="00C91AC4" w:rsidRPr="00F34834" w:rsidRDefault="00C91AC4" w:rsidP="00084604">
            <w:pPr>
              <w:rPr>
                <w:b/>
                <w:bCs/>
                <w:color w:val="FFFFFF" w:themeColor="background1"/>
              </w:rPr>
            </w:pPr>
            <w:r w:rsidRPr="00F34834">
              <w:rPr>
                <w:b/>
                <w:bCs/>
                <w:color w:val="FFFFFF" w:themeColor="background1"/>
              </w:rPr>
              <w:t xml:space="preserve">Group Detached Duty converted to National Detached Duty to attract bonus payments for staff </w:t>
            </w:r>
          </w:p>
        </w:tc>
        <w:tc>
          <w:tcPr>
            <w:tcW w:w="2409" w:type="dxa"/>
          </w:tcPr>
          <w:p w14:paraId="16E2E8F6" w14:textId="51CA8194" w:rsidR="00C91AC4" w:rsidRDefault="00C91AC4" w:rsidP="00DE539D">
            <w:r>
              <w:t>Executive Director</w:t>
            </w:r>
            <w:r w:rsidR="00F34834">
              <w:t xml:space="preserve"> </w:t>
            </w:r>
            <w:r w:rsidR="00FE249D" w:rsidRPr="00FE249D">
              <w:t>authorisation /</w:t>
            </w:r>
            <w:r w:rsidR="00FE249D">
              <w:t xml:space="preserve"> request</w:t>
            </w:r>
            <w:r w:rsidR="00F34834">
              <w:t xml:space="preserve"> to O</w:t>
            </w:r>
            <w:r w:rsidR="00E33224">
              <w:t>R</w:t>
            </w:r>
            <w:r w:rsidR="00F34834">
              <w:t>SP Chair</w:t>
            </w:r>
          </w:p>
          <w:p w14:paraId="1A0FF385" w14:textId="77777777" w:rsidR="00C91AC4" w:rsidRDefault="00C91AC4" w:rsidP="00DE539D"/>
          <w:p w14:paraId="70FDFA19" w14:textId="60D9F576" w:rsidR="00C91AC4" w:rsidRDefault="00C91AC4" w:rsidP="00DE539D">
            <w:r>
              <w:t xml:space="preserve">Following a decision this would be actioned by the </w:t>
            </w:r>
            <w:r w:rsidR="00F34834">
              <w:t>O</w:t>
            </w:r>
            <w:r w:rsidR="00E33224">
              <w:t>R</w:t>
            </w:r>
            <w:r w:rsidR="00F34834">
              <w:t>SP</w:t>
            </w:r>
          </w:p>
        </w:tc>
        <w:tc>
          <w:tcPr>
            <w:tcW w:w="10065" w:type="dxa"/>
          </w:tcPr>
          <w:p w14:paraId="5A70878B" w14:textId="5FE1ECFD" w:rsidR="00C91AC4" w:rsidRDefault="00C91AC4" w:rsidP="00C91AC4">
            <w:r w:rsidRPr="007B2F9E">
              <w:rPr>
                <w:b/>
                <w:bCs/>
              </w:rPr>
              <w:t xml:space="preserve">24 </w:t>
            </w:r>
            <w:r w:rsidR="007B2F9E" w:rsidRPr="007B2F9E">
              <w:rPr>
                <w:b/>
                <w:bCs/>
              </w:rPr>
              <w:t>hours</w:t>
            </w:r>
            <w:r w:rsidR="007B2F9E">
              <w:t xml:space="preserve"> </w:t>
            </w:r>
            <w:proofErr w:type="gramStart"/>
            <w:r w:rsidR="007B2F9E">
              <w:t>where</w:t>
            </w:r>
            <w:proofErr w:type="gramEnd"/>
            <w:r w:rsidR="007B2F9E">
              <w:t xml:space="preserve"> signed off by the </w:t>
            </w:r>
            <w:r w:rsidR="00E33224">
              <w:t>E</w:t>
            </w:r>
            <w:r w:rsidR="007B2F9E">
              <w:t xml:space="preserve">xecutive </w:t>
            </w:r>
            <w:r w:rsidR="0030209B">
              <w:t>D</w:t>
            </w:r>
            <w:r w:rsidR="007B2F9E">
              <w:t>irector</w:t>
            </w:r>
          </w:p>
          <w:p w14:paraId="2A0CC015" w14:textId="77777777" w:rsidR="00C91AC4" w:rsidRPr="00EA77BA" w:rsidRDefault="00C91AC4" w:rsidP="007B2F9E">
            <w:pPr>
              <w:pStyle w:val="ListParagraph"/>
              <w:numPr>
                <w:ilvl w:val="0"/>
                <w:numId w:val="15"/>
              </w:numPr>
            </w:pPr>
            <w:r w:rsidRPr="00EA77BA">
              <w:t>This option should be used when resourcing pressures are expected to be for a protracted period</w:t>
            </w:r>
          </w:p>
          <w:p w14:paraId="46319E46" w14:textId="77777777" w:rsidR="00C91AC4" w:rsidRPr="00EA77BA" w:rsidRDefault="00C91AC4" w:rsidP="007B2F9E">
            <w:pPr>
              <w:pStyle w:val="ListParagraph"/>
              <w:numPr>
                <w:ilvl w:val="0"/>
                <w:numId w:val="15"/>
              </w:numPr>
            </w:pPr>
            <w:r w:rsidRPr="00EA77BA">
              <w:t>Local DD would need to be undertaken for a minimum of 4 weeks to be qualify for the bonus payment</w:t>
            </w:r>
          </w:p>
          <w:p w14:paraId="7891C98E" w14:textId="77777777" w:rsidR="00C91AC4" w:rsidRDefault="007B2F9E" w:rsidP="007B2F9E">
            <w:pPr>
              <w:pStyle w:val="ListParagraph"/>
              <w:numPr>
                <w:ilvl w:val="0"/>
                <w:numId w:val="15"/>
              </w:numPr>
            </w:pPr>
            <w:r w:rsidRPr="00EA77BA">
              <w:t>Reduces risk of multiple sites deploying for shorter periods or staff working across 2 sites simultaneously</w:t>
            </w:r>
          </w:p>
        </w:tc>
      </w:tr>
      <w:tr w:rsidR="007B2F9E" w14:paraId="7ADCCEB5" w14:textId="77777777" w:rsidTr="00DB1706">
        <w:tc>
          <w:tcPr>
            <w:tcW w:w="2122" w:type="dxa"/>
            <w:shd w:val="clear" w:color="auto" w:fill="8496B0" w:themeFill="text2" w:themeFillTint="99"/>
          </w:tcPr>
          <w:p w14:paraId="4D94EF45" w14:textId="794D8152" w:rsidR="00F34834" w:rsidRPr="00F34834" w:rsidRDefault="00F34834" w:rsidP="007B2F9E">
            <w:pPr>
              <w:rPr>
                <w:b/>
                <w:bCs/>
                <w:color w:val="FFFFFF" w:themeColor="background1"/>
              </w:rPr>
            </w:pPr>
          </w:p>
          <w:p w14:paraId="65ABF6F1" w14:textId="77777777" w:rsidR="007B2F9E" w:rsidRPr="00F34834" w:rsidRDefault="007B2F9E" w:rsidP="007B2F9E">
            <w:pPr>
              <w:rPr>
                <w:b/>
                <w:bCs/>
                <w:color w:val="FFFFFF" w:themeColor="background1"/>
              </w:rPr>
            </w:pPr>
            <w:r w:rsidRPr="00F34834">
              <w:rPr>
                <w:b/>
                <w:bCs/>
                <w:color w:val="FFFFFF" w:themeColor="background1"/>
              </w:rPr>
              <w:t>National Detached Duty</w:t>
            </w:r>
          </w:p>
          <w:p w14:paraId="112D6354" w14:textId="77777777" w:rsidR="007B2F9E" w:rsidRPr="00F34834" w:rsidRDefault="007B2F9E" w:rsidP="00084604">
            <w:pPr>
              <w:rPr>
                <w:b/>
                <w:bCs/>
                <w:color w:val="FFFFFF" w:themeColor="background1"/>
              </w:rPr>
            </w:pPr>
          </w:p>
        </w:tc>
        <w:tc>
          <w:tcPr>
            <w:tcW w:w="2409" w:type="dxa"/>
          </w:tcPr>
          <w:p w14:paraId="154856F3" w14:textId="0A7FAFE1" w:rsidR="00F34834" w:rsidRDefault="002D6144" w:rsidP="00F34834">
            <w:r>
              <w:t>R</w:t>
            </w:r>
            <w:r w:rsidR="00F34834">
              <w:t>equest to O</w:t>
            </w:r>
            <w:r w:rsidR="00280C66">
              <w:t>R</w:t>
            </w:r>
            <w:r w:rsidR="00F34834">
              <w:t>SP Chair</w:t>
            </w:r>
          </w:p>
          <w:p w14:paraId="133C5C0E" w14:textId="77777777" w:rsidR="007B2F9E" w:rsidRDefault="007B2F9E" w:rsidP="007B2F9E"/>
          <w:p w14:paraId="0DA44C45" w14:textId="612D1733" w:rsidR="007B2F9E" w:rsidRDefault="007B2F9E" w:rsidP="007B2F9E">
            <w:r>
              <w:t xml:space="preserve">Coordination of deployment would be undertaken by the </w:t>
            </w:r>
            <w:r w:rsidR="00F34834">
              <w:t>O</w:t>
            </w:r>
            <w:r w:rsidR="00280C66">
              <w:t>R</w:t>
            </w:r>
            <w:r w:rsidR="00F34834">
              <w:t>SP</w:t>
            </w:r>
          </w:p>
        </w:tc>
        <w:tc>
          <w:tcPr>
            <w:tcW w:w="10065" w:type="dxa"/>
          </w:tcPr>
          <w:p w14:paraId="730EBBF8" w14:textId="77777777" w:rsidR="007B2F9E" w:rsidRDefault="007B2F9E" w:rsidP="007B2F9E">
            <w:pPr>
              <w:rPr>
                <w:rFonts w:eastAsia="Times New Roman"/>
              </w:rPr>
            </w:pPr>
            <w:r w:rsidRPr="007B2F9E">
              <w:rPr>
                <w:rFonts w:eastAsia="Times New Roman"/>
                <w:b/>
                <w:bCs/>
              </w:rPr>
              <w:t>48 hours</w:t>
            </w:r>
            <w:r>
              <w:rPr>
                <w:rFonts w:eastAsia="Times New Roman"/>
              </w:rPr>
              <w:t xml:space="preserve"> to mobilise staff, this may take longer if the initial incident happens outside of office hours</w:t>
            </w:r>
          </w:p>
          <w:p w14:paraId="174E0F2F" w14:textId="77777777" w:rsidR="007B2F9E" w:rsidRDefault="007B2F9E" w:rsidP="007B2F9E">
            <w:pPr>
              <w:numPr>
                <w:ilvl w:val="0"/>
                <w:numId w:val="11"/>
              </w:numPr>
              <w:rPr>
                <w:rFonts w:eastAsia="Times New Roman"/>
              </w:rPr>
            </w:pPr>
            <w:r>
              <w:rPr>
                <w:rFonts w:eastAsia="Times New Roman"/>
              </w:rPr>
              <w:t xml:space="preserve">Should be deployed as a last resort given the pressure on sending sites and travel around the country </w:t>
            </w:r>
          </w:p>
          <w:p w14:paraId="28A93BBE" w14:textId="77777777" w:rsidR="007B2F9E" w:rsidRDefault="007B2F9E" w:rsidP="00C91AC4">
            <w:pPr>
              <w:numPr>
                <w:ilvl w:val="0"/>
                <w:numId w:val="11"/>
              </w:numPr>
              <w:rPr>
                <w:rFonts w:eastAsia="Times New Roman"/>
              </w:rPr>
            </w:pPr>
            <w:r>
              <w:rPr>
                <w:rFonts w:eastAsia="Times New Roman"/>
              </w:rPr>
              <w:t>Staff would normally be deployed for 4 weeks (this may include any self-isolating requirements)</w:t>
            </w:r>
          </w:p>
          <w:p w14:paraId="7F65AE4D" w14:textId="77777777" w:rsidR="00FF0E05" w:rsidRPr="00FF0E05" w:rsidRDefault="00FF0E05" w:rsidP="00C91AC4">
            <w:pPr>
              <w:numPr>
                <w:ilvl w:val="0"/>
                <w:numId w:val="11"/>
              </w:numPr>
              <w:rPr>
                <w:rFonts w:eastAsia="Times New Roman"/>
              </w:rPr>
            </w:pPr>
            <w:r>
              <w:rPr>
                <w:rFonts w:eastAsia="Times New Roman"/>
              </w:rPr>
              <w:t xml:space="preserve">Central volunteer lists will be maintained </w:t>
            </w:r>
          </w:p>
        </w:tc>
      </w:tr>
      <w:tr w:rsidR="007B2F9E" w14:paraId="7DCEA9FA" w14:textId="77777777" w:rsidTr="00DB1706">
        <w:tc>
          <w:tcPr>
            <w:tcW w:w="2122" w:type="dxa"/>
            <w:shd w:val="clear" w:color="auto" w:fill="8496B0" w:themeFill="text2" w:themeFillTint="99"/>
          </w:tcPr>
          <w:p w14:paraId="03F2F702" w14:textId="2D6717B5" w:rsidR="00F34834" w:rsidRPr="00F34834" w:rsidRDefault="00F34834" w:rsidP="007B2F9E">
            <w:pPr>
              <w:rPr>
                <w:b/>
                <w:bCs/>
                <w:color w:val="FFFFFF" w:themeColor="background1"/>
              </w:rPr>
            </w:pPr>
          </w:p>
          <w:p w14:paraId="1AFAC7F1" w14:textId="77777777" w:rsidR="007B2F9E" w:rsidRPr="00F34834" w:rsidRDefault="007B2F9E" w:rsidP="007B2F9E">
            <w:pPr>
              <w:rPr>
                <w:b/>
                <w:bCs/>
                <w:color w:val="FFFFFF" w:themeColor="background1"/>
              </w:rPr>
            </w:pPr>
            <w:r w:rsidRPr="00F34834">
              <w:rPr>
                <w:b/>
                <w:bCs/>
                <w:color w:val="FFFFFF" w:themeColor="background1"/>
              </w:rPr>
              <w:t xml:space="preserve">Deployment of HQ Staff </w:t>
            </w:r>
          </w:p>
        </w:tc>
        <w:tc>
          <w:tcPr>
            <w:tcW w:w="2409" w:type="dxa"/>
          </w:tcPr>
          <w:p w14:paraId="21D53594" w14:textId="3013B220" w:rsidR="007B2F9E" w:rsidRDefault="007B2F9E" w:rsidP="007B2F9E">
            <w:r>
              <w:t>Executive Director</w:t>
            </w:r>
            <w:r w:rsidR="00F34834">
              <w:t xml:space="preserve"> </w:t>
            </w:r>
            <w:r w:rsidR="00FE249D" w:rsidRPr="00FE249D">
              <w:rPr>
                <w:color w:val="000000" w:themeColor="text1"/>
              </w:rPr>
              <w:t xml:space="preserve">authorisation / </w:t>
            </w:r>
            <w:r w:rsidR="00F34834" w:rsidRPr="00FE249D">
              <w:t>request</w:t>
            </w:r>
            <w:r w:rsidR="00F34834">
              <w:t xml:space="preserve"> to O</w:t>
            </w:r>
            <w:r w:rsidR="00685279">
              <w:t>R</w:t>
            </w:r>
            <w:r w:rsidR="00F34834">
              <w:t>SP Chair</w:t>
            </w:r>
          </w:p>
          <w:p w14:paraId="0B753E1E" w14:textId="77777777" w:rsidR="00F34834" w:rsidRDefault="00F34834" w:rsidP="007B2F9E"/>
          <w:p w14:paraId="2BDCC616" w14:textId="7EA545F2" w:rsidR="007B2F9E" w:rsidRDefault="007B2F9E" w:rsidP="007B2F9E">
            <w:r>
              <w:t xml:space="preserve">Coordination of deployment would be undertaken by the </w:t>
            </w:r>
            <w:r w:rsidR="00F34834">
              <w:t>O</w:t>
            </w:r>
            <w:r w:rsidR="00685279">
              <w:t>R</w:t>
            </w:r>
            <w:r w:rsidR="00F34834">
              <w:t>SP</w:t>
            </w:r>
          </w:p>
        </w:tc>
        <w:tc>
          <w:tcPr>
            <w:tcW w:w="10065" w:type="dxa"/>
          </w:tcPr>
          <w:p w14:paraId="4FA814E1" w14:textId="77777777" w:rsidR="007B2F9E" w:rsidRDefault="007B2F9E" w:rsidP="007B2F9E">
            <w:pPr>
              <w:rPr>
                <w:rFonts w:eastAsia="Times New Roman"/>
              </w:rPr>
            </w:pPr>
            <w:r>
              <w:rPr>
                <w:rFonts w:eastAsia="Times New Roman"/>
                <w:b/>
                <w:bCs/>
              </w:rPr>
              <w:t>48 hours</w:t>
            </w:r>
            <w:r>
              <w:t xml:space="preserve"> </w:t>
            </w:r>
            <w:r w:rsidRPr="007B2F9E">
              <w:rPr>
                <w:rFonts w:eastAsia="Times New Roman"/>
              </w:rPr>
              <w:t>to mobilise staff, this may take longer if the initial incident happens outside of office hours</w:t>
            </w:r>
            <w:r w:rsidR="00FF0E05">
              <w:rPr>
                <w:rFonts w:eastAsia="Times New Roman"/>
              </w:rPr>
              <w:t xml:space="preserve">, this will be dependent on availability </w:t>
            </w:r>
          </w:p>
          <w:p w14:paraId="7E35E23D" w14:textId="77777777" w:rsidR="007B2F9E" w:rsidRDefault="00FF0E05" w:rsidP="007B2F9E">
            <w:pPr>
              <w:pStyle w:val="ListParagraph"/>
              <w:numPr>
                <w:ilvl w:val="0"/>
                <w:numId w:val="20"/>
              </w:numPr>
              <w:rPr>
                <w:rFonts w:eastAsia="Times New Roman"/>
              </w:rPr>
            </w:pPr>
            <w:r>
              <w:rPr>
                <w:rFonts w:eastAsia="Times New Roman"/>
              </w:rPr>
              <w:t>Staff could be deployed to cover short term pressures or under the National Detached Duty scheme</w:t>
            </w:r>
          </w:p>
          <w:p w14:paraId="74352A94" w14:textId="77777777" w:rsidR="00FF0E05" w:rsidRDefault="00FF0E05" w:rsidP="00FF0E05">
            <w:pPr>
              <w:ind w:left="360"/>
              <w:rPr>
                <w:rFonts w:eastAsia="Times New Roman"/>
              </w:rPr>
            </w:pPr>
          </w:p>
          <w:p w14:paraId="36AF69AD" w14:textId="77777777" w:rsidR="00DB1706" w:rsidRDefault="00DB1706" w:rsidP="00FF0E05">
            <w:pPr>
              <w:ind w:left="360"/>
              <w:rPr>
                <w:rFonts w:eastAsia="Times New Roman"/>
              </w:rPr>
            </w:pPr>
          </w:p>
          <w:p w14:paraId="2F161920" w14:textId="77777777" w:rsidR="00DB1706" w:rsidRPr="00FF0E05" w:rsidRDefault="00DB1706" w:rsidP="00FF0E05">
            <w:pPr>
              <w:ind w:left="360"/>
              <w:rPr>
                <w:rFonts w:eastAsia="Times New Roman"/>
              </w:rPr>
            </w:pPr>
          </w:p>
        </w:tc>
      </w:tr>
      <w:tr w:rsidR="007B2F9E" w14:paraId="057BB909" w14:textId="77777777" w:rsidTr="00DB1706">
        <w:tc>
          <w:tcPr>
            <w:tcW w:w="2122" w:type="dxa"/>
            <w:shd w:val="clear" w:color="auto" w:fill="002060"/>
          </w:tcPr>
          <w:p w14:paraId="7C5BD55A" w14:textId="67054A67" w:rsidR="007B2F9E" w:rsidRDefault="007B2F9E" w:rsidP="007B2F9E">
            <w:pPr>
              <w:rPr>
                <w:b/>
                <w:bCs/>
              </w:rPr>
            </w:pPr>
            <w:r w:rsidRPr="00FF0E05">
              <w:rPr>
                <w:b/>
                <w:bCs/>
                <w:color w:val="FFFFFF" w:themeColor="background1"/>
              </w:rPr>
              <w:t>Tornado payments</w:t>
            </w:r>
          </w:p>
        </w:tc>
        <w:tc>
          <w:tcPr>
            <w:tcW w:w="2409" w:type="dxa"/>
          </w:tcPr>
          <w:p w14:paraId="6A14CF82" w14:textId="77777777" w:rsidR="007B2F9E" w:rsidRDefault="007B2F9E" w:rsidP="007B2F9E">
            <w:r>
              <w:t xml:space="preserve">Gold </w:t>
            </w:r>
            <w:r w:rsidR="00DB1706">
              <w:t>Command</w:t>
            </w:r>
          </w:p>
        </w:tc>
        <w:tc>
          <w:tcPr>
            <w:tcW w:w="10065" w:type="dxa"/>
          </w:tcPr>
          <w:p w14:paraId="3B69AB22" w14:textId="77777777" w:rsidR="007B2F9E" w:rsidRDefault="007B2F9E" w:rsidP="007B2F9E">
            <w:pPr>
              <w:rPr>
                <w:rFonts w:eastAsia="Times New Roman"/>
              </w:rPr>
            </w:pPr>
            <w:r>
              <w:rPr>
                <w:rFonts w:eastAsia="Times New Roman"/>
              </w:rPr>
              <w:t>Immediate</w:t>
            </w:r>
            <w:r>
              <w:t xml:space="preserve"> </w:t>
            </w:r>
            <w:r w:rsidRPr="007B2F9E">
              <w:rPr>
                <w:rFonts w:eastAsia="Times New Roman"/>
              </w:rPr>
              <w:t xml:space="preserve">if agreed by gold but only deal with immediate </w:t>
            </w:r>
            <w:r w:rsidR="00FF0E05" w:rsidRPr="007B2F9E">
              <w:rPr>
                <w:rFonts w:eastAsia="Times New Roman"/>
              </w:rPr>
              <w:t>short-term</w:t>
            </w:r>
            <w:r w:rsidRPr="007B2F9E">
              <w:rPr>
                <w:rFonts w:eastAsia="Times New Roman"/>
              </w:rPr>
              <w:t xml:space="preserve"> pressure</w:t>
            </w:r>
            <w:r>
              <w:rPr>
                <w:rFonts w:eastAsia="Times New Roman"/>
              </w:rPr>
              <w:t xml:space="preserve"> </w:t>
            </w:r>
          </w:p>
          <w:p w14:paraId="5FD70952" w14:textId="77777777" w:rsidR="007B2F9E" w:rsidRDefault="007B2F9E" w:rsidP="007B2F9E">
            <w:pPr>
              <w:numPr>
                <w:ilvl w:val="0"/>
                <w:numId w:val="12"/>
              </w:numPr>
              <w:rPr>
                <w:rFonts w:eastAsia="Times New Roman"/>
              </w:rPr>
            </w:pPr>
            <w:r>
              <w:rPr>
                <w:rFonts w:eastAsia="Times New Roman"/>
              </w:rPr>
              <w:t>Tornado (Emergency Response) Payment</w:t>
            </w:r>
          </w:p>
          <w:p w14:paraId="578D840D" w14:textId="77777777" w:rsidR="007B2F9E" w:rsidRPr="005B7CD0" w:rsidRDefault="007B2F9E" w:rsidP="005B7CD0">
            <w:pPr>
              <w:numPr>
                <w:ilvl w:val="0"/>
                <w:numId w:val="12"/>
              </w:numPr>
              <w:rPr>
                <w:rFonts w:eastAsia="Times New Roman"/>
              </w:rPr>
            </w:pPr>
            <w:r>
              <w:rPr>
                <w:rFonts w:eastAsia="Times New Roman"/>
              </w:rPr>
              <w:t>Payment may be made when Operation Tornado is activated by Gold Command. Officers who are asked to attend an incident (but not those on</w:t>
            </w:r>
            <w:r w:rsidR="005B7CD0">
              <w:rPr>
                <w:rFonts w:eastAsia="Times New Roman"/>
              </w:rPr>
              <w:t xml:space="preserve"> </w:t>
            </w:r>
            <w:r w:rsidRPr="005B7CD0">
              <w:rPr>
                <w:rFonts w:eastAsia="Times New Roman"/>
              </w:rPr>
              <w:t>‘early warning’) will receive the additional payment.</w:t>
            </w:r>
          </w:p>
          <w:p w14:paraId="6B0FCAD3" w14:textId="77777777" w:rsidR="007B2F9E" w:rsidRPr="00DC6CBE" w:rsidRDefault="007B2F9E">
            <w:pPr>
              <w:numPr>
                <w:ilvl w:val="0"/>
                <w:numId w:val="12"/>
              </w:numPr>
              <w:rPr>
                <w:rFonts w:eastAsia="Times New Roman"/>
              </w:rPr>
            </w:pPr>
            <w:r>
              <w:rPr>
                <w:rFonts w:eastAsia="Times New Roman"/>
              </w:rPr>
              <w:t>Where payment of Operation Tornado has been authorised by the Operations Director or Deputy Director of Custody, the following Tornado duty time will be</w:t>
            </w:r>
            <w:r w:rsidR="00DC6CBE">
              <w:rPr>
                <w:rFonts w:eastAsia="Times New Roman"/>
              </w:rPr>
              <w:t xml:space="preserve"> </w:t>
            </w:r>
            <w:r w:rsidRPr="00DC6CBE">
              <w:rPr>
                <w:rFonts w:eastAsia="Times New Roman"/>
              </w:rPr>
              <w:t xml:space="preserve">payable: travelling time to &amp; from home establishment to the incident establishment; in action </w:t>
            </w:r>
            <w:r w:rsidR="00DC6CBE">
              <w:rPr>
                <w:rFonts w:eastAsia="Times New Roman"/>
              </w:rPr>
              <w:t>time</w:t>
            </w:r>
            <w:r w:rsidR="00DC6CBE" w:rsidRPr="00DC6CBE">
              <w:rPr>
                <w:rFonts w:eastAsia="Times New Roman"/>
              </w:rPr>
              <w:t xml:space="preserve"> </w:t>
            </w:r>
            <w:r w:rsidRPr="00DC6CBE">
              <w:rPr>
                <w:rFonts w:eastAsia="Times New Roman"/>
              </w:rPr>
              <w:t>at the incident establishment.</w:t>
            </w:r>
          </w:p>
          <w:p w14:paraId="57E4F444" w14:textId="77777777" w:rsidR="007B2F9E" w:rsidRPr="004B795F" w:rsidRDefault="007B2F9E" w:rsidP="007B2F9E">
            <w:pPr>
              <w:numPr>
                <w:ilvl w:val="0"/>
                <w:numId w:val="12"/>
              </w:numPr>
              <w:rPr>
                <w:rFonts w:eastAsia="Times New Roman"/>
              </w:rPr>
            </w:pPr>
            <w:r>
              <w:rPr>
                <w:rFonts w:eastAsia="Times New Roman"/>
              </w:rPr>
              <w:t>Only those hours worked as agreed as part of Operation Tornado are paid.</w:t>
            </w:r>
          </w:p>
        </w:tc>
      </w:tr>
      <w:tr w:rsidR="00460296" w14:paraId="779469A5" w14:textId="77777777" w:rsidTr="00DB1706">
        <w:tc>
          <w:tcPr>
            <w:tcW w:w="2122" w:type="dxa"/>
            <w:shd w:val="clear" w:color="auto" w:fill="002060"/>
          </w:tcPr>
          <w:p w14:paraId="76764A0F" w14:textId="51042E7A" w:rsidR="00460296" w:rsidRDefault="00460296" w:rsidP="007B2F9E">
            <w:pPr>
              <w:rPr>
                <w:b/>
                <w:bCs/>
                <w:color w:val="FFFFFF" w:themeColor="background1"/>
              </w:rPr>
            </w:pPr>
            <w:r>
              <w:rPr>
                <w:b/>
                <w:bCs/>
                <w:color w:val="FFFFFF" w:themeColor="background1"/>
              </w:rPr>
              <w:t>Mutual Aid</w:t>
            </w:r>
          </w:p>
        </w:tc>
        <w:tc>
          <w:tcPr>
            <w:tcW w:w="2409" w:type="dxa"/>
          </w:tcPr>
          <w:p w14:paraId="33041FB4" w14:textId="77777777" w:rsidR="00460296" w:rsidRDefault="00460296" w:rsidP="007B2F9E">
            <w:r>
              <w:t>Gold</w:t>
            </w:r>
            <w:r w:rsidR="00DB1706">
              <w:t xml:space="preserve"> Command</w:t>
            </w:r>
          </w:p>
        </w:tc>
        <w:tc>
          <w:tcPr>
            <w:tcW w:w="10065" w:type="dxa"/>
          </w:tcPr>
          <w:p w14:paraId="38B7A07B" w14:textId="0ADECDF9" w:rsidR="00DB1706" w:rsidRPr="00D4410E" w:rsidRDefault="00460296" w:rsidP="007B2F9E">
            <w:r>
              <w:t xml:space="preserve">Where support is required immediately and other options are not available for example at weekends, </w:t>
            </w:r>
            <w:r w:rsidRPr="008F5F2C">
              <w:t xml:space="preserve">Gold </w:t>
            </w:r>
            <w:r>
              <w:t xml:space="preserve">will coordinate </w:t>
            </w:r>
            <w:r w:rsidRPr="00460296">
              <w:rPr>
                <w:rFonts w:eastAsia="Times New Roman"/>
              </w:rPr>
              <w:t>short-term emergency “mutual aid”</w:t>
            </w:r>
          </w:p>
        </w:tc>
      </w:tr>
      <w:tr w:rsidR="00D4410E" w14:paraId="09AD8923" w14:textId="160CE282" w:rsidTr="00DB1706">
        <w:tc>
          <w:tcPr>
            <w:tcW w:w="2122" w:type="dxa"/>
            <w:shd w:val="clear" w:color="auto" w:fill="002060"/>
          </w:tcPr>
          <w:p w14:paraId="7832C51D" w14:textId="1C1C06FF" w:rsidR="00D4410E" w:rsidRPr="00B521C4" w:rsidRDefault="001D5534" w:rsidP="007B2F9E">
            <w:pPr>
              <w:rPr>
                <w:b/>
                <w:bCs/>
              </w:rPr>
            </w:pPr>
            <w:r>
              <w:rPr>
                <w:b/>
                <w:bCs/>
              </w:rPr>
              <w:t>OSP</w:t>
            </w:r>
            <w:r w:rsidR="00E6456D" w:rsidRPr="00B521C4">
              <w:rPr>
                <w:b/>
                <w:bCs/>
              </w:rPr>
              <w:t xml:space="preserve"> 72-hour payment</w:t>
            </w:r>
          </w:p>
        </w:tc>
        <w:tc>
          <w:tcPr>
            <w:tcW w:w="2409" w:type="dxa"/>
          </w:tcPr>
          <w:p w14:paraId="4EC0E025" w14:textId="0F2C5B3F" w:rsidR="00D4410E" w:rsidRPr="00B521C4" w:rsidRDefault="00E6456D" w:rsidP="007B2F9E">
            <w:r w:rsidRPr="00B521C4">
              <w:t>Gold Command</w:t>
            </w:r>
          </w:p>
        </w:tc>
        <w:tc>
          <w:tcPr>
            <w:tcW w:w="10065" w:type="dxa"/>
          </w:tcPr>
          <w:p w14:paraId="5863D9F6" w14:textId="48675A73" w:rsidR="00D4410E" w:rsidRPr="00B521C4" w:rsidRDefault="00E6456D" w:rsidP="00B351C5">
            <w:r w:rsidRPr="00B521C4">
              <w:t>By exception in the case of an operational emergency out of hours, National Gold may authori</w:t>
            </w:r>
            <w:r w:rsidR="00B521C4" w:rsidRPr="00B521C4">
              <w:t>se the use of the 72-hour</w:t>
            </w:r>
            <w:r w:rsidRPr="00B521C4">
              <w:t xml:space="preserve"> </w:t>
            </w:r>
            <w:proofErr w:type="gramStart"/>
            <w:r w:rsidR="00D03B0C">
              <w:t>OSP</w:t>
            </w:r>
            <w:r w:rsidRPr="00B521C4">
              <w:t xml:space="preserve"> .</w:t>
            </w:r>
            <w:proofErr w:type="gramEnd"/>
            <w:r w:rsidRPr="00B521C4">
              <w:t xml:space="preserve">  </w:t>
            </w:r>
          </w:p>
        </w:tc>
      </w:tr>
    </w:tbl>
    <w:p w14:paraId="13A5CC6A" w14:textId="77777777" w:rsidR="00B5417E" w:rsidRDefault="00B5417E">
      <w:pPr>
        <w:rPr>
          <w:b/>
        </w:rPr>
      </w:pPr>
    </w:p>
    <w:p w14:paraId="5A9FC085" w14:textId="77777777" w:rsidR="00D87F92" w:rsidRPr="00B045FA" w:rsidRDefault="00460296">
      <w:pPr>
        <w:rPr>
          <w:b/>
        </w:rPr>
      </w:pPr>
      <w:r>
        <w:rPr>
          <w:b/>
        </w:rPr>
        <w:t>Gold</w:t>
      </w:r>
    </w:p>
    <w:p w14:paraId="3DA98921" w14:textId="77777777" w:rsidR="00DB1706" w:rsidRDefault="00DB1706" w:rsidP="00B5417E">
      <w:pPr>
        <w:pStyle w:val="ListParagraph"/>
        <w:numPr>
          <w:ilvl w:val="0"/>
          <w:numId w:val="8"/>
        </w:numPr>
      </w:pPr>
      <w:r>
        <w:t xml:space="preserve">This process does not supersede or replace </w:t>
      </w:r>
      <w:proofErr w:type="gramStart"/>
      <w:r>
        <w:t>Gold</w:t>
      </w:r>
      <w:proofErr w:type="gramEnd"/>
      <w:r>
        <w:t xml:space="preserve"> reporting requirements</w:t>
      </w:r>
    </w:p>
    <w:p w14:paraId="2BFE9686" w14:textId="77777777" w:rsidR="009C68A5" w:rsidRPr="009C68A5" w:rsidRDefault="009C68A5" w:rsidP="009C68A5">
      <w:pPr>
        <w:pStyle w:val="ListParagraph"/>
        <w:numPr>
          <w:ilvl w:val="0"/>
          <w:numId w:val="8"/>
        </w:numPr>
        <w:rPr>
          <w:color w:val="000000" w:themeColor="text1"/>
        </w:rPr>
      </w:pPr>
      <w:r w:rsidRPr="009C68A5">
        <w:rPr>
          <w:color w:val="000000" w:themeColor="text1"/>
        </w:rPr>
        <w:t>Gold must be kept informed in line with normal requirements</w:t>
      </w:r>
    </w:p>
    <w:p w14:paraId="60E15CDB" w14:textId="4F6F6970" w:rsidR="00B5417E" w:rsidRDefault="00B5417E" w:rsidP="00B5417E">
      <w:pPr>
        <w:pStyle w:val="ListParagraph"/>
        <w:numPr>
          <w:ilvl w:val="0"/>
          <w:numId w:val="8"/>
        </w:numPr>
      </w:pPr>
      <w:r>
        <w:t xml:space="preserve">In exceptional circumstances Gold may utilise </w:t>
      </w:r>
      <w:r w:rsidR="00904D05">
        <w:t>these</w:t>
      </w:r>
      <w:r>
        <w:t xml:space="preserve"> options outside of process </w:t>
      </w:r>
    </w:p>
    <w:p w14:paraId="40B43705" w14:textId="77777777" w:rsidR="00B5417E" w:rsidRDefault="00DB1706" w:rsidP="00B5417E">
      <w:pPr>
        <w:pStyle w:val="ListParagraph"/>
        <w:numPr>
          <w:ilvl w:val="0"/>
          <w:numId w:val="8"/>
        </w:numPr>
      </w:pPr>
      <w:r>
        <w:t>The n</w:t>
      </w:r>
      <w:r w:rsidR="00B5417E">
        <w:t xml:space="preserve">ational </w:t>
      </w:r>
      <w:r>
        <w:t>DD r</w:t>
      </w:r>
      <w:r w:rsidR="00B5417E">
        <w:t xml:space="preserve">egister </w:t>
      </w:r>
      <w:r>
        <w:t xml:space="preserve">will be </w:t>
      </w:r>
      <w:r w:rsidR="00B5417E">
        <w:t xml:space="preserve">available to Gold to quickly access additional volunteers </w:t>
      </w:r>
    </w:p>
    <w:p w14:paraId="5CAF7F26" w14:textId="77777777" w:rsidR="00FF0E05" w:rsidRPr="00FF0E05" w:rsidRDefault="00FF0E05" w:rsidP="00FF0E05">
      <w:pPr>
        <w:rPr>
          <w:b/>
          <w:bCs/>
        </w:rPr>
      </w:pPr>
      <w:r w:rsidRPr="00FF0E05">
        <w:rPr>
          <w:b/>
          <w:bCs/>
        </w:rPr>
        <w:t xml:space="preserve">Finance </w:t>
      </w:r>
    </w:p>
    <w:p w14:paraId="53ADC7D2" w14:textId="77777777" w:rsidR="00FF0E05" w:rsidRDefault="00FF0E05" w:rsidP="00FF0E05">
      <w:pPr>
        <w:pStyle w:val="ListParagraph"/>
        <w:numPr>
          <w:ilvl w:val="0"/>
          <w:numId w:val="21"/>
        </w:numPr>
      </w:pPr>
      <w:r>
        <w:t xml:space="preserve">In all instances these measures will have some financial impact and will need to be tracked locally </w:t>
      </w:r>
      <w:r w:rsidR="00F34834">
        <w:t xml:space="preserve">and </w:t>
      </w:r>
      <w:r>
        <w:t>or nationally depending on the level of authorisation required</w:t>
      </w:r>
    </w:p>
    <w:p w14:paraId="4CD79629" w14:textId="77777777" w:rsidR="00F00C2E" w:rsidRDefault="00F00C2E" w:rsidP="00FF0E05">
      <w:pPr>
        <w:pStyle w:val="ListParagraph"/>
        <w:numPr>
          <w:ilvl w:val="0"/>
          <w:numId w:val="21"/>
        </w:numPr>
      </w:pPr>
      <w:r>
        <w:t xml:space="preserve">For national schemes a business case will be required and can be completed retrospectively </w:t>
      </w:r>
    </w:p>
    <w:p w14:paraId="05A878B1" w14:textId="77777777" w:rsidR="00FF0E05" w:rsidRDefault="00F00C2E" w:rsidP="00FF0E05">
      <w:pPr>
        <w:pStyle w:val="ListParagraph"/>
        <w:numPr>
          <w:ilvl w:val="0"/>
          <w:numId w:val="21"/>
        </w:numPr>
      </w:pPr>
      <w:r>
        <w:t xml:space="preserve">Options </w:t>
      </w:r>
      <w:r w:rsidR="00F34834">
        <w:t>must</w:t>
      </w:r>
      <w:r>
        <w:t xml:space="preserve"> only be utilised where there is operational need </w:t>
      </w:r>
    </w:p>
    <w:p w14:paraId="2B2AD0F4" w14:textId="7967808D" w:rsidR="00FF0E05" w:rsidRDefault="00FF0E05" w:rsidP="00FF0E05">
      <w:pPr>
        <w:rPr>
          <w:b/>
          <w:bCs/>
        </w:rPr>
      </w:pPr>
      <w:r w:rsidRPr="00F00C2E">
        <w:rPr>
          <w:b/>
          <w:bCs/>
        </w:rPr>
        <w:t xml:space="preserve">Additional </w:t>
      </w:r>
      <w:r w:rsidR="00F00C2E" w:rsidRPr="00F00C2E">
        <w:rPr>
          <w:b/>
          <w:bCs/>
        </w:rPr>
        <w:t>documents</w:t>
      </w:r>
      <w:r w:rsidR="00E04B13">
        <w:rPr>
          <w:b/>
          <w:bCs/>
        </w:rPr>
        <w:t xml:space="preserve"> to consider</w:t>
      </w:r>
    </w:p>
    <w:p w14:paraId="249EF264" w14:textId="5E87DEA6" w:rsidR="00F00C2E" w:rsidRDefault="00F00C2E" w:rsidP="00F00C2E">
      <w:pPr>
        <w:pStyle w:val="ListParagraph"/>
        <w:numPr>
          <w:ilvl w:val="0"/>
          <w:numId w:val="22"/>
        </w:numPr>
        <w:rPr>
          <w:b/>
          <w:bCs/>
        </w:rPr>
      </w:pPr>
      <w:r>
        <w:rPr>
          <w:b/>
          <w:bCs/>
        </w:rPr>
        <w:t xml:space="preserve">Pay manual </w:t>
      </w:r>
    </w:p>
    <w:p w14:paraId="00C5A054" w14:textId="1D756637" w:rsidR="00F00C2E" w:rsidRDefault="00736E4E" w:rsidP="00F00C2E">
      <w:pPr>
        <w:pStyle w:val="ListParagraph"/>
        <w:numPr>
          <w:ilvl w:val="0"/>
          <w:numId w:val="22"/>
        </w:numPr>
        <w:rPr>
          <w:b/>
          <w:bCs/>
        </w:rPr>
      </w:pPr>
      <w:r>
        <w:rPr>
          <w:b/>
          <w:bCs/>
        </w:rPr>
        <w:t>Cross site working guidance</w:t>
      </w:r>
      <w:r w:rsidR="00B5417E">
        <w:rPr>
          <w:b/>
          <w:bCs/>
        </w:rPr>
        <w:t xml:space="preserve"> </w:t>
      </w:r>
    </w:p>
    <w:p w14:paraId="38A45A42" w14:textId="77DADC11" w:rsidR="00736E4E" w:rsidRDefault="00736E4E" w:rsidP="00F00C2E">
      <w:pPr>
        <w:pStyle w:val="ListParagraph"/>
        <w:numPr>
          <w:ilvl w:val="0"/>
          <w:numId w:val="22"/>
        </w:numPr>
        <w:rPr>
          <w:b/>
          <w:bCs/>
        </w:rPr>
      </w:pPr>
      <w:r>
        <w:rPr>
          <w:b/>
          <w:bCs/>
        </w:rPr>
        <w:t xml:space="preserve">Payment Plus Guidance </w:t>
      </w:r>
    </w:p>
    <w:p w14:paraId="1427621C" w14:textId="0EDAD4DF" w:rsidR="00B5417E" w:rsidRDefault="00736E4E" w:rsidP="00B5417E">
      <w:pPr>
        <w:pStyle w:val="ListParagraph"/>
        <w:numPr>
          <w:ilvl w:val="0"/>
          <w:numId w:val="22"/>
        </w:numPr>
        <w:rPr>
          <w:b/>
          <w:bCs/>
        </w:rPr>
      </w:pPr>
      <w:r>
        <w:rPr>
          <w:b/>
          <w:bCs/>
        </w:rPr>
        <w:t xml:space="preserve">Operational Stability </w:t>
      </w:r>
      <w:r w:rsidR="00D02167">
        <w:rPr>
          <w:b/>
          <w:bCs/>
        </w:rPr>
        <w:t xml:space="preserve">Payment </w:t>
      </w:r>
      <w:r>
        <w:rPr>
          <w:b/>
          <w:bCs/>
        </w:rPr>
        <w:t xml:space="preserve">Guidance </w:t>
      </w:r>
    </w:p>
    <w:p w14:paraId="45EB79BA" w14:textId="77777777" w:rsidR="008F5F2C" w:rsidRPr="00B5417E" w:rsidRDefault="008F5F2C" w:rsidP="008F5F2C">
      <w:pPr>
        <w:pStyle w:val="ListParagraph"/>
        <w:rPr>
          <w:b/>
          <w:bCs/>
        </w:rPr>
        <w:sectPr w:rsidR="008F5F2C" w:rsidRPr="00B5417E" w:rsidSect="00DE539D">
          <w:pgSz w:w="16838" w:h="11906" w:orient="landscape"/>
          <w:pgMar w:top="1440" w:right="1440" w:bottom="1440" w:left="1440" w:header="708" w:footer="708" w:gutter="0"/>
          <w:cols w:space="708"/>
          <w:docGrid w:linePitch="360"/>
        </w:sectPr>
      </w:pPr>
    </w:p>
    <w:p w14:paraId="75A9BF31" w14:textId="77777777" w:rsidR="00B5417E" w:rsidRDefault="00ED0B44" w:rsidP="00B5417E">
      <w:pPr>
        <w:rPr>
          <w:b/>
          <w:bCs/>
          <w:sz w:val="28"/>
          <w:szCs w:val="28"/>
        </w:rPr>
      </w:pPr>
      <w:r>
        <w:rPr>
          <w:b/>
          <w:bCs/>
        </w:rPr>
        <w:t xml:space="preserve"> </w:t>
      </w:r>
      <w:r w:rsidR="008F5F2C" w:rsidRPr="00460296">
        <w:rPr>
          <w:b/>
          <w:bCs/>
          <w:sz w:val="28"/>
          <w:szCs w:val="28"/>
        </w:rPr>
        <w:t>Process Map:</w:t>
      </w:r>
    </w:p>
    <w:p w14:paraId="0C18A6DA" w14:textId="77777777" w:rsidR="008F5F2C" w:rsidRDefault="00ED0B44" w:rsidP="00B5417E">
      <w:pPr>
        <w:rPr>
          <w:b/>
          <w:bCs/>
        </w:rPr>
      </w:pPr>
      <w:r w:rsidRPr="00ED0B44">
        <w:rPr>
          <w:b/>
          <w:bCs/>
          <w:noProof/>
          <w:lang w:eastAsia="en-GB"/>
        </w:rPr>
        <mc:AlternateContent>
          <mc:Choice Requires="wps">
            <w:drawing>
              <wp:anchor distT="0" distB="0" distL="114300" distR="114300" simplePos="0" relativeHeight="251679744" behindDoc="0" locked="0" layoutInCell="1" allowOverlap="1" wp14:anchorId="77F137DB" wp14:editId="7BF8B3A8">
                <wp:simplePos x="0" y="0"/>
                <wp:positionH relativeFrom="margin">
                  <wp:posOffset>6501765</wp:posOffset>
                </wp:positionH>
                <wp:positionV relativeFrom="paragraph">
                  <wp:posOffset>720090</wp:posOffset>
                </wp:positionV>
                <wp:extent cx="2319020" cy="518795"/>
                <wp:effectExtent l="0" t="0" r="43180" b="14605"/>
                <wp:wrapNone/>
                <wp:docPr id="16" name="Arrow: Pentagon 16"/>
                <wp:cNvGraphicFramePr/>
                <a:graphic xmlns:a="http://schemas.openxmlformats.org/drawingml/2006/main">
                  <a:graphicData uri="http://schemas.microsoft.com/office/word/2010/wordprocessingShape">
                    <wps:wsp>
                      <wps:cNvSpPr/>
                      <wps:spPr>
                        <a:xfrm>
                          <a:off x="0" y="0"/>
                          <a:ext cx="2319020" cy="518795"/>
                        </a:xfrm>
                        <a:prstGeom prst="homePlate">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0DC4B" w14:textId="77777777" w:rsidR="00ED0B44" w:rsidRPr="008F5F2C" w:rsidRDefault="00ED0B44" w:rsidP="00ED0B44">
                            <w:pPr>
                              <w:jc w:val="center"/>
                              <w:rPr>
                                <w:b/>
                                <w:bCs/>
                                <w:color w:val="000000" w:themeColor="text1"/>
                              </w:rPr>
                            </w:pPr>
                            <w:r>
                              <w:rPr>
                                <w:b/>
                                <w:bCs/>
                                <w:color w:val="000000" w:themeColor="text1"/>
                              </w:rPr>
                              <w:t>E</w:t>
                            </w:r>
                            <w:r w:rsidR="00EA77BA">
                              <w:rPr>
                                <w:b/>
                                <w:bCs/>
                                <w:color w:val="000000" w:themeColor="text1"/>
                              </w:rPr>
                              <w:t>xecutive Director authorisation</w:t>
                            </w:r>
                            <w:r>
                              <w:rPr>
                                <w:b/>
                                <w:bCs/>
                                <w:color w:val="000000" w:themeColor="text1"/>
                              </w:rPr>
                              <w:t>/ request to OSP</w:t>
                            </w:r>
                            <w:r w:rsidR="00FE249D">
                              <w:rPr>
                                <w:b/>
                                <w:bCs/>
                                <w:color w:val="000000" w:themeColor="text1"/>
                              </w:rPr>
                              <w:t xml:space="preserv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137D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6" type="#_x0000_t15" style="position:absolute;margin-left:511.95pt;margin-top:56.7pt;width:182.6pt;height:40.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" adj="19184" fillcolor="#8496b0 [1951]" strokecolor="black [3213]" strokeweight="1pt">
                <v:textbox>
                  <w:txbxContent>
                    <w:p w14:paraId="2AC0DC4B" w14:textId="77777777" w:rsidR="00ED0B44" w:rsidRPr="008F5F2C" w:rsidRDefault="00ED0B44" w:rsidP="00ED0B44">
                      <w:pPr>
                        <w:jc w:val="center"/>
                        <w:rPr>
                          <w:b/>
                          <w:bCs/>
                          <w:color w:val="000000" w:themeColor="text1"/>
                        </w:rPr>
                      </w:pPr>
                      <w:r>
                        <w:rPr>
                          <w:b/>
                          <w:bCs/>
                          <w:color w:val="000000" w:themeColor="text1"/>
                        </w:rPr>
                        <w:t>E</w:t>
                      </w:r>
                      <w:r w:rsidR="00EA77BA">
                        <w:rPr>
                          <w:b/>
                          <w:bCs/>
                          <w:color w:val="000000" w:themeColor="text1"/>
                        </w:rPr>
                        <w:t>xecutive Director authorisation</w:t>
                      </w:r>
                      <w:r>
                        <w:rPr>
                          <w:b/>
                          <w:bCs/>
                          <w:color w:val="000000" w:themeColor="text1"/>
                        </w:rPr>
                        <w:t>/ request to OSP</w:t>
                      </w:r>
                      <w:r w:rsidR="00FE249D">
                        <w:rPr>
                          <w:b/>
                          <w:bCs/>
                          <w:color w:val="000000" w:themeColor="text1"/>
                        </w:rPr>
                        <w:t xml:space="preserve"> Chair</w:t>
                      </w:r>
                    </w:p>
                  </w:txbxContent>
                </v:textbox>
                <w10:wrap anchorx="margin"/>
              </v:shape>
            </w:pict>
          </mc:Fallback>
        </mc:AlternateContent>
      </w:r>
      <w:r w:rsidRPr="00ED0B44">
        <w:rPr>
          <w:b/>
          <w:bCs/>
          <w:noProof/>
          <w:lang w:eastAsia="en-GB"/>
        </w:rPr>
        <mc:AlternateContent>
          <mc:Choice Requires="wps">
            <w:drawing>
              <wp:anchor distT="0" distB="0" distL="114300" distR="114300" simplePos="0" relativeHeight="251678720" behindDoc="0" locked="0" layoutInCell="1" allowOverlap="1" wp14:anchorId="0F1131D7" wp14:editId="21B1B7AF">
                <wp:simplePos x="0" y="0"/>
                <wp:positionH relativeFrom="margin">
                  <wp:posOffset>6501765</wp:posOffset>
                </wp:positionH>
                <wp:positionV relativeFrom="paragraph">
                  <wp:posOffset>85090</wp:posOffset>
                </wp:positionV>
                <wp:extent cx="2080895" cy="490220"/>
                <wp:effectExtent l="0" t="0" r="14605" b="24130"/>
                <wp:wrapNone/>
                <wp:docPr id="15" name="Rectangle 15"/>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0C6C6" w14:textId="77777777" w:rsidR="00ED0B44" w:rsidRPr="008F5F2C" w:rsidRDefault="00ED0B44" w:rsidP="00ED0B44">
                            <w:pPr>
                              <w:jc w:val="center"/>
                              <w:rPr>
                                <w:b/>
                                <w:bCs/>
                                <w:color w:val="000000" w:themeColor="text1"/>
                                <w:sz w:val="28"/>
                                <w:szCs w:val="28"/>
                              </w:rPr>
                            </w:pPr>
                            <w:r w:rsidRPr="008F5F2C">
                              <w:rPr>
                                <w:b/>
                                <w:bCs/>
                                <w:color w:val="000000" w:themeColor="text1"/>
                                <w:sz w:val="28"/>
                                <w:szCs w:val="28"/>
                              </w:rPr>
                              <w:t xml:space="preserve">Tier </w:t>
                            </w:r>
                            <w:r>
                              <w:rPr>
                                <w:b/>
                                <w:bCs/>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131D7" id="Rectangle 15" o:spid="_x0000_s1027" style="position:absolute;margin-left:511.95pt;margin-top:6.7pt;width:163.85pt;height:38.6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" fillcolor="#8496b0 [1951]" strokecolor="black [3213]" strokeweight="1pt">
                <v:textbox>
                  <w:txbxContent>
                    <w:p w14:paraId="1C80C6C6" w14:textId="77777777" w:rsidR="00ED0B44" w:rsidRPr="008F5F2C" w:rsidRDefault="00ED0B44" w:rsidP="00ED0B44">
                      <w:pPr>
                        <w:jc w:val="center"/>
                        <w:rPr>
                          <w:b/>
                          <w:bCs/>
                          <w:color w:val="000000" w:themeColor="text1"/>
                          <w:sz w:val="28"/>
                          <w:szCs w:val="28"/>
                        </w:rPr>
                      </w:pPr>
                      <w:r w:rsidRPr="008F5F2C">
                        <w:rPr>
                          <w:b/>
                          <w:bCs/>
                          <w:color w:val="000000" w:themeColor="text1"/>
                          <w:sz w:val="28"/>
                          <w:szCs w:val="28"/>
                        </w:rPr>
                        <w:t xml:space="preserve">Tier </w:t>
                      </w:r>
                      <w:r>
                        <w:rPr>
                          <w:b/>
                          <w:bCs/>
                          <w:color w:val="000000" w:themeColor="text1"/>
                          <w:sz w:val="28"/>
                          <w:szCs w:val="28"/>
                        </w:rPr>
                        <w:t>3</w:t>
                      </w:r>
                    </w:p>
                  </w:txbxContent>
                </v:textbox>
                <w10:wrap anchorx="margin"/>
              </v:rect>
            </w:pict>
          </mc:Fallback>
        </mc:AlternateContent>
      </w:r>
      <w:r w:rsidR="008F5F2C" w:rsidRPr="008F5F2C">
        <w:rPr>
          <w:b/>
          <w:bCs/>
          <w:noProof/>
          <w:lang w:eastAsia="en-GB"/>
        </w:rPr>
        <mc:AlternateContent>
          <mc:Choice Requires="wps">
            <w:drawing>
              <wp:anchor distT="0" distB="0" distL="114300" distR="114300" simplePos="0" relativeHeight="251672576" behindDoc="0" locked="0" layoutInCell="1" allowOverlap="1" wp14:anchorId="39E07F5A" wp14:editId="7482842C">
                <wp:simplePos x="0" y="0"/>
                <wp:positionH relativeFrom="margin">
                  <wp:posOffset>3086100</wp:posOffset>
                </wp:positionH>
                <wp:positionV relativeFrom="paragraph">
                  <wp:posOffset>729615</wp:posOffset>
                </wp:positionV>
                <wp:extent cx="2319020" cy="518795"/>
                <wp:effectExtent l="0" t="0" r="43180" b="14605"/>
                <wp:wrapNone/>
                <wp:docPr id="10" name="Arrow: Pentagon 10"/>
                <wp:cNvGraphicFramePr/>
                <a:graphic xmlns:a="http://schemas.openxmlformats.org/drawingml/2006/main">
                  <a:graphicData uri="http://schemas.microsoft.com/office/word/2010/wordprocessingShape">
                    <wps:wsp>
                      <wps:cNvSpPr/>
                      <wps:spPr>
                        <a:xfrm>
                          <a:off x="0" y="0"/>
                          <a:ext cx="2319020" cy="518795"/>
                        </a:xfrm>
                        <a:prstGeom prst="homePlate">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C9EA4" w14:textId="77777777" w:rsidR="008F5F2C" w:rsidRPr="008F5F2C" w:rsidRDefault="00ED0B44" w:rsidP="008F5F2C">
                            <w:pPr>
                              <w:jc w:val="center"/>
                              <w:rPr>
                                <w:b/>
                                <w:bCs/>
                                <w:color w:val="000000" w:themeColor="text1"/>
                              </w:rPr>
                            </w:pPr>
                            <w:r>
                              <w:rPr>
                                <w:b/>
                                <w:bCs/>
                                <w:color w:val="000000" w:themeColor="text1"/>
                              </w:rPr>
                              <w:t xml:space="preserve">PGD </w:t>
                            </w:r>
                            <w:r w:rsidR="008F5F2C" w:rsidRPr="008F5F2C">
                              <w:rPr>
                                <w:b/>
                                <w:bCs/>
                                <w:color w:val="000000" w:themeColor="text1"/>
                              </w:rPr>
                              <w:t>authorisation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7F5A" id="Arrow: Pentagon 10" o:spid="_x0000_s1028" type="#_x0000_t15" style="position:absolute;margin-left:243pt;margin-top:57.45pt;width:182.6pt;height:40.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" adj="19184" fillcolor="#b4c6e7 [1304]" strokecolor="black [3213]" strokeweight="1pt">
                <v:textbox>
                  <w:txbxContent>
                    <w:p w14:paraId="710C9EA4" w14:textId="77777777" w:rsidR="008F5F2C" w:rsidRPr="008F5F2C" w:rsidRDefault="00ED0B44" w:rsidP="008F5F2C">
                      <w:pPr>
                        <w:jc w:val="center"/>
                        <w:rPr>
                          <w:b/>
                          <w:bCs/>
                          <w:color w:val="000000" w:themeColor="text1"/>
                        </w:rPr>
                      </w:pPr>
                      <w:r>
                        <w:rPr>
                          <w:b/>
                          <w:bCs/>
                          <w:color w:val="000000" w:themeColor="text1"/>
                        </w:rPr>
                        <w:t xml:space="preserve">PGD </w:t>
                      </w:r>
                      <w:r w:rsidR="008F5F2C" w:rsidRPr="008F5F2C">
                        <w:rPr>
                          <w:b/>
                          <w:bCs/>
                          <w:color w:val="000000" w:themeColor="text1"/>
                        </w:rPr>
                        <w:t>authorisation</w:t>
                      </w:r>
                    </w:p>
                  </w:txbxContent>
                </v:textbox>
                <w10:wrap anchorx="margin"/>
              </v:shape>
            </w:pict>
          </mc:Fallback>
        </mc:AlternateContent>
      </w:r>
      <w:r w:rsidR="008F5F2C" w:rsidRPr="008F5F2C">
        <w:rPr>
          <w:b/>
          <w:bCs/>
          <w:noProof/>
          <w:lang w:eastAsia="en-GB"/>
        </w:rPr>
        <mc:AlternateContent>
          <mc:Choice Requires="wps">
            <w:drawing>
              <wp:anchor distT="0" distB="0" distL="114300" distR="114300" simplePos="0" relativeHeight="251671552" behindDoc="0" locked="0" layoutInCell="1" allowOverlap="1" wp14:anchorId="4E157C14" wp14:editId="2945DAEB">
                <wp:simplePos x="0" y="0"/>
                <wp:positionH relativeFrom="margin">
                  <wp:posOffset>3086100</wp:posOffset>
                </wp:positionH>
                <wp:positionV relativeFrom="paragraph">
                  <wp:posOffset>94615</wp:posOffset>
                </wp:positionV>
                <wp:extent cx="2080895" cy="490220"/>
                <wp:effectExtent l="0" t="0" r="14605" b="24130"/>
                <wp:wrapNone/>
                <wp:docPr id="9" name="Rectangle 9"/>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A618B" w14:textId="77777777" w:rsidR="008F5F2C" w:rsidRPr="008F5F2C" w:rsidRDefault="008F5F2C" w:rsidP="008F5F2C">
                            <w:pPr>
                              <w:jc w:val="center"/>
                              <w:rPr>
                                <w:b/>
                                <w:bCs/>
                                <w:color w:val="000000" w:themeColor="text1"/>
                                <w:sz w:val="28"/>
                                <w:szCs w:val="28"/>
                              </w:rPr>
                            </w:pPr>
                            <w:r w:rsidRPr="008F5F2C">
                              <w:rPr>
                                <w:b/>
                                <w:bCs/>
                                <w:color w:val="000000" w:themeColor="text1"/>
                                <w:sz w:val="28"/>
                                <w:szCs w:val="28"/>
                              </w:rPr>
                              <w:t xml:space="preserve">Tier </w:t>
                            </w:r>
                            <w:r w:rsidR="00ED0B44">
                              <w:rPr>
                                <w:b/>
                                <w:bCs/>
                                <w:color w:val="000000" w:themeColor="text1"/>
                                <w:sz w:val="28"/>
                                <w:szCs w:val="28"/>
                              </w:rPr>
                              <w:t>2</w:t>
                            </w:r>
                            <w:r w:rsidRPr="008F5F2C">
                              <w:rPr>
                                <w:b/>
                                <w:bC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57C14" id="Rectangle 9" o:spid="_x0000_s1029" style="position:absolute;margin-left:243pt;margin-top:7.45pt;width:163.85pt;height:38.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" fillcolor="#b4c6e7 [1304]" strokecolor="black [3213]" strokeweight="1pt">
                <v:textbox>
                  <w:txbxContent>
                    <w:p w14:paraId="7E3A618B" w14:textId="77777777" w:rsidR="008F5F2C" w:rsidRPr="008F5F2C" w:rsidRDefault="008F5F2C" w:rsidP="008F5F2C">
                      <w:pPr>
                        <w:jc w:val="center"/>
                        <w:rPr>
                          <w:b/>
                          <w:bCs/>
                          <w:color w:val="000000" w:themeColor="text1"/>
                          <w:sz w:val="28"/>
                          <w:szCs w:val="28"/>
                        </w:rPr>
                      </w:pPr>
                      <w:r w:rsidRPr="008F5F2C">
                        <w:rPr>
                          <w:b/>
                          <w:bCs/>
                          <w:color w:val="000000" w:themeColor="text1"/>
                          <w:sz w:val="28"/>
                          <w:szCs w:val="28"/>
                        </w:rPr>
                        <w:t xml:space="preserve">Tier </w:t>
                      </w:r>
                      <w:r w:rsidR="00ED0B44">
                        <w:rPr>
                          <w:b/>
                          <w:bCs/>
                          <w:color w:val="000000" w:themeColor="text1"/>
                          <w:sz w:val="28"/>
                          <w:szCs w:val="28"/>
                        </w:rPr>
                        <w:t>2</w:t>
                      </w:r>
                      <w:r w:rsidRPr="008F5F2C">
                        <w:rPr>
                          <w:b/>
                          <w:bCs/>
                          <w:color w:val="000000" w:themeColor="text1"/>
                          <w:sz w:val="28"/>
                          <w:szCs w:val="28"/>
                        </w:rPr>
                        <w:t xml:space="preserve"> </w:t>
                      </w:r>
                    </w:p>
                  </w:txbxContent>
                </v:textbox>
                <w10:wrap anchorx="margin"/>
              </v:rect>
            </w:pict>
          </mc:Fallback>
        </mc:AlternateContent>
      </w:r>
      <w:r w:rsidR="008F5F2C" w:rsidRPr="008F5F2C">
        <w:rPr>
          <w:b/>
          <w:bCs/>
          <w:noProof/>
          <w:lang w:eastAsia="en-GB"/>
        </w:rPr>
        <mc:AlternateContent>
          <mc:Choice Requires="wps">
            <w:drawing>
              <wp:anchor distT="0" distB="0" distL="114300" distR="114300" simplePos="0" relativeHeight="251670528" behindDoc="0" locked="0" layoutInCell="1" allowOverlap="1" wp14:anchorId="77EC2011" wp14:editId="38971CF2">
                <wp:simplePos x="0" y="0"/>
                <wp:positionH relativeFrom="margin">
                  <wp:posOffset>3086100</wp:posOffset>
                </wp:positionH>
                <wp:positionV relativeFrom="paragraph">
                  <wp:posOffset>2030095</wp:posOffset>
                </wp:positionV>
                <wp:extent cx="2080895" cy="490220"/>
                <wp:effectExtent l="0" t="0" r="14605" b="24130"/>
                <wp:wrapNone/>
                <wp:docPr id="8" name="Rectangle 8"/>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81105" w14:textId="77777777" w:rsidR="008F5F2C" w:rsidRPr="008F5F2C" w:rsidRDefault="00ED0B44" w:rsidP="008F5F2C">
                            <w:pPr>
                              <w:jc w:val="center"/>
                              <w:rPr>
                                <w:b/>
                                <w:bCs/>
                                <w:color w:val="000000" w:themeColor="text1"/>
                              </w:rPr>
                            </w:pPr>
                            <w:r>
                              <w:rPr>
                                <w:b/>
                                <w:bCs/>
                                <w:color w:val="000000" w:themeColor="text1"/>
                              </w:rPr>
                              <w:t>Group 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EC2011" id="Rectangle 8" o:spid="_x0000_s1030" style="position:absolute;margin-left:243pt;margin-top:159.85pt;width:163.85pt;height:38.6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" fillcolor="#b4c6e7 [1304]" strokecolor="black [3213]" strokeweight="1pt">
                <v:textbox>
                  <w:txbxContent>
                    <w:p w14:paraId="0DA81105" w14:textId="77777777" w:rsidR="008F5F2C" w:rsidRPr="008F5F2C" w:rsidRDefault="00ED0B44" w:rsidP="008F5F2C">
                      <w:pPr>
                        <w:jc w:val="center"/>
                        <w:rPr>
                          <w:b/>
                          <w:bCs/>
                          <w:color w:val="000000" w:themeColor="text1"/>
                        </w:rPr>
                      </w:pPr>
                      <w:r>
                        <w:rPr>
                          <w:b/>
                          <w:bCs/>
                          <w:color w:val="000000" w:themeColor="text1"/>
                        </w:rPr>
                        <w:t>Group DD</w:t>
                      </w:r>
                    </w:p>
                  </w:txbxContent>
                </v:textbox>
                <w10:wrap anchorx="margin"/>
              </v:rect>
            </w:pict>
          </mc:Fallback>
        </mc:AlternateContent>
      </w:r>
      <w:r w:rsidR="008F5F2C" w:rsidRPr="008F5F2C">
        <w:rPr>
          <w:b/>
          <w:bCs/>
          <w:noProof/>
          <w:lang w:eastAsia="en-GB"/>
        </w:rPr>
        <mc:AlternateContent>
          <mc:Choice Requires="wps">
            <w:drawing>
              <wp:anchor distT="0" distB="0" distL="114300" distR="114300" simplePos="0" relativeHeight="251669504" behindDoc="0" locked="0" layoutInCell="1" allowOverlap="1" wp14:anchorId="183E31A1" wp14:editId="2502AC6E">
                <wp:simplePos x="0" y="0"/>
                <wp:positionH relativeFrom="margin">
                  <wp:posOffset>3086100</wp:posOffset>
                </wp:positionH>
                <wp:positionV relativeFrom="paragraph">
                  <wp:posOffset>1395730</wp:posOffset>
                </wp:positionV>
                <wp:extent cx="2080895" cy="490220"/>
                <wp:effectExtent l="0" t="0" r="14605" b="24130"/>
                <wp:wrapNone/>
                <wp:docPr id="7" name="Rectangle 7"/>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0BF02" w14:textId="77777777" w:rsidR="008F5F2C" w:rsidRPr="008F5F2C" w:rsidRDefault="00ED0B44" w:rsidP="008F5F2C">
                            <w:pPr>
                              <w:jc w:val="center"/>
                              <w:rPr>
                                <w:b/>
                                <w:bCs/>
                                <w:color w:val="000000" w:themeColor="text1"/>
                              </w:rPr>
                            </w:pPr>
                            <w:r>
                              <w:rPr>
                                <w:b/>
                                <w:bCs/>
                                <w:color w:val="000000" w:themeColor="text1"/>
                              </w:rPr>
                              <w:t>PP for travel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E31A1" id="Rectangle 7" o:spid="_x0000_s1031" style="position:absolute;margin-left:243pt;margin-top:109.9pt;width:163.85pt;height:38.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" fillcolor="#b4c6e7 [1304]" strokecolor="black [3213]" strokeweight="1pt">
                <v:textbox>
                  <w:txbxContent>
                    <w:p w14:paraId="6BF0BF02" w14:textId="77777777" w:rsidR="008F5F2C" w:rsidRPr="008F5F2C" w:rsidRDefault="00ED0B44" w:rsidP="008F5F2C">
                      <w:pPr>
                        <w:jc w:val="center"/>
                        <w:rPr>
                          <w:b/>
                          <w:bCs/>
                          <w:color w:val="000000" w:themeColor="text1"/>
                        </w:rPr>
                      </w:pPr>
                      <w:r>
                        <w:rPr>
                          <w:b/>
                          <w:bCs/>
                          <w:color w:val="000000" w:themeColor="text1"/>
                        </w:rPr>
                        <w:t>PP for travel time</w:t>
                      </w:r>
                    </w:p>
                  </w:txbxContent>
                </v:textbox>
                <w10:wrap anchorx="margin"/>
              </v:rect>
            </w:pict>
          </mc:Fallback>
        </mc:AlternateContent>
      </w:r>
      <w:r w:rsidR="008F5F2C">
        <w:rPr>
          <w:b/>
          <w:bCs/>
          <w:noProof/>
          <w:lang w:eastAsia="en-GB"/>
        </w:rPr>
        <mc:AlternateContent>
          <mc:Choice Requires="wps">
            <w:drawing>
              <wp:anchor distT="0" distB="0" distL="114300" distR="114300" simplePos="0" relativeHeight="251666432" behindDoc="0" locked="0" layoutInCell="1" allowOverlap="1" wp14:anchorId="729DC19D" wp14:editId="29199315">
                <wp:simplePos x="0" y="0"/>
                <wp:positionH relativeFrom="margin">
                  <wp:posOffset>0</wp:posOffset>
                </wp:positionH>
                <wp:positionV relativeFrom="paragraph">
                  <wp:posOffset>93980</wp:posOffset>
                </wp:positionV>
                <wp:extent cx="2080895" cy="490538"/>
                <wp:effectExtent l="0" t="0" r="14605" b="24130"/>
                <wp:wrapNone/>
                <wp:docPr id="5" name="Rectangle 5"/>
                <wp:cNvGraphicFramePr/>
                <a:graphic xmlns:a="http://schemas.openxmlformats.org/drawingml/2006/main">
                  <a:graphicData uri="http://schemas.microsoft.com/office/word/2010/wordprocessingShape">
                    <wps:wsp>
                      <wps:cNvSpPr/>
                      <wps:spPr>
                        <a:xfrm>
                          <a:off x="0" y="0"/>
                          <a:ext cx="2080895" cy="490538"/>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B7E01" w14:textId="77777777" w:rsidR="008F5F2C" w:rsidRPr="008F5F2C" w:rsidRDefault="008F5F2C" w:rsidP="008F5F2C">
                            <w:pPr>
                              <w:jc w:val="center"/>
                              <w:rPr>
                                <w:b/>
                                <w:bCs/>
                                <w:color w:val="000000" w:themeColor="text1"/>
                                <w:sz w:val="28"/>
                                <w:szCs w:val="28"/>
                              </w:rPr>
                            </w:pPr>
                            <w:r w:rsidRPr="008F5F2C">
                              <w:rPr>
                                <w:b/>
                                <w:bCs/>
                                <w:color w:val="000000" w:themeColor="text1"/>
                                <w:sz w:val="28"/>
                                <w:szCs w:val="28"/>
                              </w:rPr>
                              <w:t xml:space="preserve">Tier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DC19D" id="Rectangle 5" o:spid="_x0000_s1032" style="position:absolute;margin-left:0;margin-top:7.4pt;width:163.85pt;height:38.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" fillcolor="#d9e2f3 [664]" strokecolor="black [3213]" strokeweight="1pt">
                <v:textbox>
                  <w:txbxContent>
                    <w:p w14:paraId="650B7E01" w14:textId="77777777" w:rsidR="008F5F2C" w:rsidRPr="008F5F2C" w:rsidRDefault="008F5F2C" w:rsidP="008F5F2C">
                      <w:pPr>
                        <w:jc w:val="center"/>
                        <w:rPr>
                          <w:b/>
                          <w:bCs/>
                          <w:color w:val="000000" w:themeColor="text1"/>
                          <w:sz w:val="28"/>
                          <w:szCs w:val="28"/>
                        </w:rPr>
                      </w:pPr>
                      <w:r w:rsidRPr="008F5F2C">
                        <w:rPr>
                          <w:b/>
                          <w:bCs/>
                          <w:color w:val="000000" w:themeColor="text1"/>
                          <w:sz w:val="28"/>
                          <w:szCs w:val="28"/>
                        </w:rPr>
                        <w:t xml:space="preserve">Tier 1 </w:t>
                      </w:r>
                    </w:p>
                  </w:txbxContent>
                </v:textbox>
                <w10:wrap anchorx="margin"/>
              </v:rect>
            </w:pict>
          </mc:Fallback>
        </mc:AlternateContent>
      </w:r>
    </w:p>
    <w:p w14:paraId="28C5A9FA" w14:textId="77777777" w:rsidR="008F5F2C" w:rsidRDefault="00ED0B44" w:rsidP="00B5417E">
      <w:pPr>
        <w:rPr>
          <w:b/>
          <w:bCs/>
        </w:rPr>
      </w:pPr>
      <w:r>
        <w:rPr>
          <w:b/>
          <w:bCs/>
          <w:noProof/>
          <w:lang w:eastAsia="en-GB"/>
        </w:rPr>
        <mc:AlternateContent>
          <mc:Choice Requires="wps">
            <w:drawing>
              <wp:anchor distT="0" distB="0" distL="114300" distR="114300" simplePos="0" relativeHeight="251683840" behindDoc="0" locked="0" layoutInCell="1" allowOverlap="1" wp14:anchorId="552C4799" wp14:editId="1EC3908D">
                <wp:simplePos x="0" y="0"/>
                <wp:positionH relativeFrom="column">
                  <wp:posOffset>5557838</wp:posOffset>
                </wp:positionH>
                <wp:positionV relativeFrom="paragraph">
                  <wp:posOffset>127318</wp:posOffset>
                </wp:positionV>
                <wp:extent cx="790575" cy="1238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790575" cy="12382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2D093EE" w14:textId="77777777" w:rsidR="00ED0B44" w:rsidRPr="00ED0B44" w:rsidRDefault="00ED0B44" w:rsidP="00ED0B44">
                            <w:pPr>
                              <w:jc w:val="center"/>
                              <w:rPr>
                                <w:color w:val="000000" w:themeColor="text1"/>
                              </w:rPr>
                            </w:pPr>
                            <w:r>
                              <w:rPr>
                                <w:color w:val="000000" w:themeColor="text1"/>
                              </w:rPr>
                              <w:t>Escalation to Executive Director and Gold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C4799" id="Rectangle 18" o:spid="_x0000_s1033" style="position:absolute;margin-left:437.65pt;margin-top:10.05pt;width:62.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PYlQIAADYFAAAOAAAAZHJzL2Uyb0RvYy54bWysVEtvGjEQvlfqf7B8bxZoK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" fillcolor="window" strokecolor="#41719c" strokeweight="1pt">
                <v:textbox>
                  <w:txbxContent>
                    <w:p w14:paraId="32D093EE" w14:textId="77777777" w:rsidR="00ED0B44" w:rsidRPr="00ED0B44" w:rsidRDefault="00ED0B44" w:rsidP="00ED0B44">
                      <w:pPr>
                        <w:jc w:val="center"/>
                        <w:rPr>
                          <w:color w:val="000000" w:themeColor="text1"/>
                        </w:rPr>
                      </w:pPr>
                      <w:r>
                        <w:rPr>
                          <w:color w:val="000000" w:themeColor="text1"/>
                        </w:rPr>
                        <w:t>Escalation to Executive Director and Gold</w:t>
                      </w:r>
                    </w:p>
                  </w:txbxContent>
                </v:textbox>
              </v:rect>
            </w:pict>
          </mc:Fallback>
        </mc:AlternateContent>
      </w:r>
      <w:r w:rsidR="008F5F2C">
        <w:rPr>
          <w:b/>
          <w:bCs/>
          <w:noProof/>
          <w:lang w:eastAsia="en-GB"/>
        </w:rPr>
        <mc:AlternateContent>
          <mc:Choice Requires="wps">
            <w:drawing>
              <wp:anchor distT="0" distB="0" distL="114300" distR="114300" simplePos="0" relativeHeight="251664384" behindDoc="0" locked="0" layoutInCell="1" allowOverlap="1" wp14:anchorId="4F8D2E24" wp14:editId="23A2384F">
                <wp:simplePos x="0" y="0"/>
                <wp:positionH relativeFrom="margin">
                  <wp:posOffset>0</wp:posOffset>
                </wp:positionH>
                <wp:positionV relativeFrom="paragraph">
                  <wp:posOffset>1757680</wp:posOffset>
                </wp:positionV>
                <wp:extent cx="2080895" cy="490220"/>
                <wp:effectExtent l="0" t="0" r="14605" b="24130"/>
                <wp:wrapNone/>
                <wp:docPr id="4" name="Rectangle 4"/>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18E1A" w14:textId="77777777" w:rsidR="008F5F2C" w:rsidRPr="008F5F2C" w:rsidRDefault="008F5F2C" w:rsidP="008F5F2C">
                            <w:pPr>
                              <w:jc w:val="center"/>
                              <w:rPr>
                                <w:b/>
                                <w:bCs/>
                                <w:color w:val="000000" w:themeColor="text1"/>
                              </w:rPr>
                            </w:pPr>
                            <w:r>
                              <w:rPr>
                                <w:b/>
                                <w:bCs/>
                                <w:color w:val="000000" w:themeColor="text1"/>
                              </w:rPr>
                              <w:t>PP</w:t>
                            </w:r>
                            <w:r w:rsidRPr="008F5F2C">
                              <w:rPr>
                                <w:b/>
                                <w:bCs/>
                                <w:color w:val="000000" w:themeColor="text1"/>
                              </w:rPr>
                              <w:t xml:space="preserve"> for COVID related absences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D2E24" id="Rectangle 4" o:spid="_x0000_s1034" style="position:absolute;margin-left:0;margin-top:138.4pt;width:163.85pt;height:38.6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" fillcolor="#b4c6e7 [1304]" strokecolor="black [3213]" strokeweight="1pt">
                <v:textbox>
                  <w:txbxContent>
                    <w:p w14:paraId="3FB18E1A" w14:textId="77777777" w:rsidR="008F5F2C" w:rsidRPr="008F5F2C" w:rsidRDefault="008F5F2C" w:rsidP="008F5F2C">
                      <w:pPr>
                        <w:jc w:val="center"/>
                        <w:rPr>
                          <w:b/>
                          <w:bCs/>
                          <w:color w:val="000000" w:themeColor="text1"/>
                        </w:rPr>
                      </w:pPr>
                      <w:r>
                        <w:rPr>
                          <w:b/>
                          <w:bCs/>
                          <w:color w:val="000000" w:themeColor="text1"/>
                        </w:rPr>
                        <w:t>PP</w:t>
                      </w:r>
                      <w:r w:rsidRPr="008F5F2C">
                        <w:rPr>
                          <w:b/>
                          <w:bCs/>
                          <w:color w:val="000000" w:themeColor="text1"/>
                        </w:rPr>
                        <w:t xml:space="preserve"> for COVID related absences</w:t>
                      </w:r>
                    </w:p>
                  </w:txbxContent>
                </v:textbox>
                <w10:wrap anchorx="margin"/>
              </v:rect>
            </w:pict>
          </mc:Fallback>
        </mc:AlternateContent>
      </w:r>
      <w:r w:rsidR="008F5F2C">
        <w:rPr>
          <w:b/>
          <w:bCs/>
          <w:noProof/>
          <w:lang w:eastAsia="en-GB"/>
        </w:rPr>
        <mc:AlternateContent>
          <mc:Choice Requires="wps">
            <w:drawing>
              <wp:anchor distT="0" distB="0" distL="114300" distR="114300" simplePos="0" relativeHeight="251662336" behindDoc="0" locked="0" layoutInCell="1" allowOverlap="1" wp14:anchorId="26F3A2A4" wp14:editId="6BB344B8">
                <wp:simplePos x="0" y="0"/>
                <wp:positionH relativeFrom="margin">
                  <wp:posOffset>0</wp:posOffset>
                </wp:positionH>
                <wp:positionV relativeFrom="paragraph">
                  <wp:posOffset>1123315</wp:posOffset>
                </wp:positionV>
                <wp:extent cx="2080895" cy="490220"/>
                <wp:effectExtent l="0" t="0" r="14605" b="24130"/>
                <wp:wrapNone/>
                <wp:docPr id="3" name="Rectangle 3"/>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A5FC5" w14:textId="77777777" w:rsidR="008F5F2C" w:rsidRPr="008F5F2C" w:rsidRDefault="008F5F2C" w:rsidP="008F5F2C">
                            <w:pPr>
                              <w:jc w:val="center"/>
                              <w:rPr>
                                <w:b/>
                                <w:bCs/>
                                <w:color w:val="000000" w:themeColor="text1"/>
                              </w:rPr>
                            </w:pPr>
                            <w:r w:rsidRPr="008F5F2C">
                              <w:rPr>
                                <w:b/>
                                <w:bCs/>
                                <w:color w:val="000000" w:themeColor="text1"/>
                              </w:rPr>
                              <w:t>Review regime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F3A2A4" id="Rectangle 3" o:spid="_x0000_s1035" style="position:absolute;margin-left:0;margin-top:88.45pt;width:163.85pt;height:38.6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" fillcolor="#d9e2f3 [664]" strokecolor="black [3213]" strokeweight="1pt">
                <v:textbox>
                  <w:txbxContent>
                    <w:p w14:paraId="744A5FC5" w14:textId="77777777" w:rsidR="008F5F2C" w:rsidRPr="008F5F2C" w:rsidRDefault="008F5F2C" w:rsidP="008F5F2C">
                      <w:pPr>
                        <w:jc w:val="center"/>
                        <w:rPr>
                          <w:b/>
                          <w:bCs/>
                          <w:color w:val="000000" w:themeColor="text1"/>
                        </w:rPr>
                      </w:pPr>
                      <w:r w:rsidRPr="008F5F2C">
                        <w:rPr>
                          <w:b/>
                          <w:bCs/>
                          <w:color w:val="000000" w:themeColor="text1"/>
                        </w:rPr>
                        <w:t>Review regime level</w:t>
                      </w:r>
                    </w:p>
                  </w:txbxContent>
                </v:textbox>
                <w10:wrap anchorx="margin"/>
              </v:rect>
            </w:pict>
          </mc:Fallback>
        </mc:AlternateContent>
      </w:r>
    </w:p>
    <w:p w14:paraId="421698D0" w14:textId="0C4EE2A6" w:rsidR="008F5F2C" w:rsidRPr="00B5417E" w:rsidRDefault="0049539E" w:rsidP="00B5417E">
      <w:pPr>
        <w:rPr>
          <w:b/>
          <w:bCs/>
        </w:rPr>
      </w:pPr>
      <w:r>
        <w:rPr>
          <w:b/>
          <w:bCs/>
          <w:noProof/>
          <w:lang w:eastAsia="en-GB"/>
        </w:rPr>
        <mc:AlternateContent>
          <mc:Choice Requires="wps">
            <w:drawing>
              <wp:anchor distT="0" distB="0" distL="114300" distR="114300" simplePos="0" relativeHeight="251696128" behindDoc="0" locked="0" layoutInCell="1" allowOverlap="1" wp14:anchorId="6AF4B121" wp14:editId="12760C4C">
                <wp:simplePos x="0" y="0"/>
                <wp:positionH relativeFrom="column">
                  <wp:posOffset>137160</wp:posOffset>
                </wp:positionH>
                <wp:positionV relativeFrom="paragraph">
                  <wp:posOffset>3053080</wp:posOffset>
                </wp:positionV>
                <wp:extent cx="2595245" cy="2011680"/>
                <wp:effectExtent l="0" t="0" r="14605" b="26670"/>
                <wp:wrapNone/>
                <wp:docPr id="30" name="Rectangle 30"/>
                <wp:cNvGraphicFramePr/>
                <a:graphic xmlns:a="http://schemas.openxmlformats.org/drawingml/2006/main">
                  <a:graphicData uri="http://schemas.microsoft.com/office/word/2010/wordprocessingShape">
                    <wps:wsp>
                      <wps:cNvSpPr/>
                      <wps:spPr>
                        <a:xfrm>
                          <a:off x="0" y="0"/>
                          <a:ext cx="2595245" cy="2011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3C344" w14:textId="77777777" w:rsidR="00DB1706" w:rsidRDefault="00DB1706" w:rsidP="00DB1706">
                            <w:pPr>
                              <w:rPr>
                                <w:color w:val="000000" w:themeColor="text1"/>
                              </w:rPr>
                            </w:pPr>
                            <w:r w:rsidRPr="00DB1706">
                              <w:rPr>
                                <w:color w:val="000000" w:themeColor="text1"/>
                              </w:rPr>
                              <w:t>This process does not supersede or replace Gold reporting requirements</w:t>
                            </w:r>
                          </w:p>
                          <w:p w14:paraId="3C46CA3E" w14:textId="77777777" w:rsidR="009C68A5" w:rsidRPr="00DB1706" w:rsidRDefault="009C68A5" w:rsidP="00DB1706">
                            <w:pPr>
                              <w:rPr>
                                <w:color w:val="000000" w:themeColor="text1"/>
                              </w:rPr>
                            </w:pPr>
                            <w:r>
                              <w:rPr>
                                <w:color w:val="000000" w:themeColor="text1"/>
                              </w:rPr>
                              <w:t>Gold must be kept informed in line with normal requirements</w:t>
                            </w:r>
                          </w:p>
                          <w:p w14:paraId="02C98263" w14:textId="77777777" w:rsidR="00DB1706" w:rsidRPr="00DB1706" w:rsidRDefault="00DB1706" w:rsidP="00DB1706">
                            <w:pPr>
                              <w:rPr>
                                <w:color w:val="000000" w:themeColor="text1"/>
                              </w:rPr>
                            </w:pPr>
                            <w:r w:rsidRPr="00DB1706">
                              <w:rPr>
                                <w:color w:val="000000" w:themeColor="text1"/>
                              </w:rPr>
                              <w:t xml:space="preserve">In exceptional circumstances Gold may utilise tier 3 options outside of process </w:t>
                            </w:r>
                          </w:p>
                          <w:p w14:paraId="079BBA4E" w14:textId="77777777" w:rsidR="00DB1706" w:rsidRPr="00DB1706" w:rsidRDefault="00DB1706" w:rsidP="00DB1706">
                            <w:pPr>
                              <w:rPr>
                                <w:color w:val="000000" w:themeColor="text1"/>
                              </w:rPr>
                            </w:pPr>
                            <w:r w:rsidRPr="00DB1706">
                              <w:rPr>
                                <w:color w:val="000000" w:themeColor="text1"/>
                              </w:rPr>
                              <w:t xml:space="preserve">The national DD register will be available to Gold to quickly access additional volunteers </w:t>
                            </w:r>
                          </w:p>
                          <w:p w14:paraId="7C46E780" w14:textId="77777777" w:rsidR="00DB1706" w:rsidRPr="00DB1706" w:rsidRDefault="00DB1706" w:rsidP="00DB17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4B121" id="Rectangle 30" o:spid="_x0000_s1036" style="position:absolute;margin-left:10.8pt;margin-top:240.4pt;width:204.35pt;height:158.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" fillcolor="white [3212]" strokecolor="white [3212]" strokeweight="1pt">
                <v:textbox>
                  <w:txbxContent>
                    <w:p w14:paraId="0663C344" w14:textId="77777777" w:rsidR="00DB1706" w:rsidRDefault="00DB1706" w:rsidP="00DB1706">
                      <w:pPr>
                        <w:rPr>
                          <w:color w:val="000000" w:themeColor="text1"/>
                        </w:rPr>
                      </w:pPr>
                      <w:r w:rsidRPr="00DB1706">
                        <w:rPr>
                          <w:color w:val="000000" w:themeColor="text1"/>
                        </w:rPr>
                        <w:t>This process does not supersede or replace Gold reporting requirements</w:t>
                      </w:r>
                    </w:p>
                    <w:p w14:paraId="3C46CA3E" w14:textId="77777777" w:rsidR="009C68A5" w:rsidRPr="00DB1706" w:rsidRDefault="009C68A5" w:rsidP="00DB1706">
                      <w:pPr>
                        <w:rPr>
                          <w:color w:val="000000" w:themeColor="text1"/>
                        </w:rPr>
                      </w:pPr>
                      <w:r>
                        <w:rPr>
                          <w:color w:val="000000" w:themeColor="text1"/>
                        </w:rPr>
                        <w:t>Gold must be kept informed in line with normal requirements</w:t>
                      </w:r>
                    </w:p>
                    <w:p w14:paraId="02C98263" w14:textId="77777777" w:rsidR="00DB1706" w:rsidRPr="00DB1706" w:rsidRDefault="00DB1706" w:rsidP="00DB1706">
                      <w:pPr>
                        <w:rPr>
                          <w:color w:val="000000" w:themeColor="text1"/>
                        </w:rPr>
                      </w:pPr>
                      <w:r w:rsidRPr="00DB1706">
                        <w:rPr>
                          <w:color w:val="000000" w:themeColor="text1"/>
                        </w:rPr>
                        <w:t xml:space="preserve">In exceptional circumstances Gold may utilise tier 3 options outside of process </w:t>
                      </w:r>
                    </w:p>
                    <w:p w14:paraId="079BBA4E" w14:textId="77777777" w:rsidR="00DB1706" w:rsidRPr="00DB1706" w:rsidRDefault="00DB1706" w:rsidP="00DB1706">
                      <w:pPr>
                        <w:rPr>
                          <w:color w:val="000000" w:themeColor="text1"/>
                        </w:rPr>
                      </w:pPr>
                      <w:r w:rsidRPr="00DB1706">
                        <w:rPr>
                          <w:color w:val="000000" w:themeColor="text1"/>
                        </w:rPr>
                        <w:t xml:space="preserve">The national DD register will be available to Gold to quickly access additional volunteers </w:t>
                      </w:r>
                    </w:p>
                    <w:p w14:paraId="7C46E780" w14:textId="77777777" w:rsidR="00DB1706" w:rsidRPr="00DB1706" w:rsidRDefault="00DB1706" w:rsidP="00DB1706">
                      <w:pPr>
                        <w:jc w:val="center"/>
                        <w:rPr>
                          <w:color w:val="000000" w:themeColor="text1"/>
                        </w:rPr>
                      </w:pPr>
                    </w:p>
                  </w:txbxContent>
                </v:textbox>
              </v:rect>
            </w:pict>
          </mc:Fallback>
        </mc:AlternateContent>
      </w:r>
      <w:r w:rsidR="00490A39">
        <w:rPr>
          <w:b/>
          <w:bCs/>
          <w:noProof/>
          <w:lang w:eastAsia="en-GB"/>
        </w:rPr>
        <mc:AlternateContent>
          <mc:Choice Requires="wps">
            <w:drawing>
              <wp:anchor distT="0" distB="0" distL="114300" distR="114300" simplePos="0" relativeHeight="251688960" behindDoc="0" locked="0" layoutInCell="1" allowOverlap="1" wp14:anchorId="57602A33" wp14:editId="61880D50">
                <wp:simplePos x="0" y="0"/>
                <wp:positionH relativeFrom="margin">
                  <wp:posOffset>200025</wp:posOffset>
                </wp:positionH>
                <wp:positionV relativeFrom="paragraph">
                  <wp:posOffset>2477135</wp:posOffset>
                </wp:positionV>
                <wp:extent cx="4676140" cy="457200"/>
                <wp:effectExtent l="0" t="0" r="10160" b="19050"/>
                <wp:wrapNone/>
                <wp:docPr id="23" name="Rectangle 23"/>
                <wp:cNvGraphicFramePr/>
                <a:graphic xmlns:a="http://schemas.openxmlformats.org/drawingml/2006/main">
                  <a:graphicData uri="http://schemas.microsoft.com/office/word/2010/wordprocessingShape">
                    <wps:wsp>
                      <wps:cNvSpPr/>
                      <wps:spPr>
                        <a:xfrm>
                          <a:off x="0" y="0"/>
                          <a:ext cx="4676140" cy="457200"/>
                        </a:xfrm>
                        <a:prstGeom prst="rect">
                          <a:avLst/>
                        </a:prstGeom>
                        <a:solidFill>
                          <a:schemeClr val="accent5">
                            <a:lumMod val="50000"/>
                          </a:schemeClr>
                        </a:solidFill>
                        <a:ln w="12700" cap="flat" cmpd="sng" algn="ctr">
                          <a:solidFill>
                            <a:sysClr val="windowText" lastClr="000000"/>
                          </a:solidFill>
                          <a:prstDash val="solid"/>
                          <a:miter lim="800000"/>
                        </a:ln>
                        <a:effectLst/>
                      </wps:spPr>
                      <wps:txbx>
                        <w:txbxContent>
                          <w:p w14:paraId="5F52B137" w14:textId="77777777" w:rsidR="00FE249D" w:rsidRPr="00FE249D" w:rsidRDefault="00FE249D" w:rsidP="00FE249D">
                            <w:pPr>
                              <w:jc w:val="center"/>
                              <w:rPr>
                                <w:b/>
                                <w:bCs/>
                                <w:color w:val="FFFFFF" w:themeColor="background1"/>
                                <w:sz w:val="28"/>
                                <w:szCs w:val="28"/>
                              </w:rPr>
                            </w:pPr>
                            <w:r w:rsidRPr="00FE249D">
                              <w:rPr>
                                <w:b/>
                                <w:bCs/>
                                <w:color w:val="FFFFFF" w:themeColor="background1"/>
                                <w:sz w:val="28"/>
                                <w:szCs w:val="28"/>
                              </w:rPr>
                              <w:t xml:space="preserve">Tier </w:t>
                            </w:r>
                            <w:r>
                              <w:rPr>
                                <w:b/>
                                <w:bCs/>
                                <w:color w:val="FFFFFF" w:themeColor="background1"/>
                                <w:sz w:val="28"/>
                                <w:szCs w:val="28"/>
                              </w:rPr>
                              <w:t>4</w:t>
                            </w:r>
                            <w:r w:rsidRPr="00FE249D">
                              <w:rPr>
                                <w:b/>
                                <w:bCs/>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2A33" id="Rectangle 23" o:spid="_x0000_s1037" style="position:absolute;margin-left:15.75pt;margin-top:195.05pt;width:368.2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" fillcolor="#1f3763 [1608]" strokecolor="windowText" strokeweight="1pt">
                <v:textbox>
                  <w:txbxContent>
                    <w:p w14:paraId="5F52B137" w14:textId="77777777" w:rsidR="00FE249D" w:rsidRPr="00FE249D" w:rsidRDefault="00FE249D" w:rsidP="00FE249D">
                      <w:pPr>
                        <w:jc w:val="center"/>
                        <w:rPr>
                          <w:b/>
                          <w:bCs/>
                          <w:color w:val="FFFFFF" w:themeColor="background1"/>
                          <w:sz w:val="28"/>
                          <w:szCs w:val="28"/>
                        </w:rPr>
                      </w:pPr>
                      <w:r w:rsidRPr="00FE249D">
                        <w:rPr>
                          <w:b/>
                          <w:bCs/>
                          <w:color w:val="FFFFFF" w:themeColor="background1"/>
                          <w:sz w:val="28"/>
                          <w:szCs w:val="28"/>
                        </w:rPr>
                        <w:t xml:space="preserve">Tier </w:t>
                      </w:r>
                      <w:r>
                        <w:rPr>
                          <w:b/>
                          <w:bCs/>
                          <w:color w:val="FFFFFF" w:themeColor="background1"/>
                          <w:sz w:val="28"/>
                          <w:szCs w:val="28"/>
                        </w:rPr>
                        <w:t>4</w:t>
                      </w:r>
                      <w:r w:rsidRPr="00FE249D">
                        <w:rPr>
                          <w:b/>
                          <w:bCs/>
                          <w:color w:val="FFFFFF" w:themeColor="background1"/>
                          <w:sz w:val="28"/>
                          <w:szCs w:val="28"/>
                        </w:rPr>
                        <w:t xml:space="preserve"> </w:t>
                      </w:r>
                    </w:p>
                  </w:txbxContent>
                </v:textbox>
                <w10:wrap anchorx="margin"/>
              </v:rect>
            </w:pict>
          </mc:Fallback>
        </mc:AlternateContent>
      </w:r>
      <w:r w:rsidR="00490A39">
        <w:rPr>
          <w:b/>
          <w:bCs/>
          <w:noProof/>
          <w:lang w:eastAsia="en-GB"/>
        </w:rPr>
        <mc:AlternateContent>
          <mc:Choice Requires="wps">
            <w:drawing>
              <wp:anchor distT="0" distB="0" distL="114300" distR="114300" simplePos="0" relativeHeight="251660286" behindDoc="0" locked="0" layoutInCell="1" allowOverlap="1" wp14:anchorId="48B8DEE9" wp14:editId="774C7ABD">
                <wp:simplePos x="0" y="0"/>
                <wp:positionH relativeFrom="column">
                  <wp:posOffset>-19050</wp:posOffset>
                </wp:positionH>
                <wp:positionV relativeFrom="paragraph">
                  <wp:posOffset>2291716</wp:posOffset>
                </wp:positionV>
                <wp:extent cx="5190490" cy="2800350"/>
                <wp:effectExtent l="0" t="0" r="10160" b="19050"/>
                <wp:wrapNone/>
                <wp:docPr id="29" name="Rectangle 29"/>
                <wp:cNvGraphicFramePr/>
                <a:graphic xmlns:a="http://schemas.openxmlformats.org/drawingml/2006/main">
                  <a:graphicData uri="http://schemas.microsoft.com/office/word/2010/wordprocessingShape">
                    <wps:wsp>
                      <wps:cNvSpPr/>
                      <wps:spPr>
                        <a:xfrm>
                          <a:off x="0" y="0"/>
                          <a:ext cx="5190490" cy="280035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D287D" id="Rectangle 29" o:spid="_x0000_s1026" style="position:absolute;margin-left:-1.5pt;margin-top:180.45pt;width:408.7pt;height:220.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" fillcolor="white [3212]" strokecolor="#002060" strokeweight="1pt"/>
            </w:pict>
          </mc:Fallback>
        </mc:AlternateContent>
      </w:r>
      <w:r w:rsidR="00DB1706" w:rsidRPr="00ED0B44">
        <w:rPr>
          <w:b/>
          <w:bCs/>
          <w:noProof/>
          <w:lang w:eastAsia="en-GB"/>
        </w:rPr>
        <mc:AlternateContent>
          <mc:Choice Requires="wps">
            <w:drawing>
              <wp:anchor distT="0" distB="0" distL="114300" distR="114300" simplePos="0" relativeHeight="251695104" behindDoc="0" locked="0" layoutInCell="1" allowOverlap="1" wp14:anchorId="4C0DACA8" wp14:editId="43A57695">
                <wp:simplePos x="0" y="0"/>
                <wp:positionH relativeFrom="margin">
                  <wp:posOffset>2823210</wp:posOffset>
                </wp:positionH>
                <wp:positionV relativeFrom="paragraph">
                  <wp:posOffset>4435475</wp:posOffset>
                </wp:positionV>
                <wp:extent cx="2080895" cy="490220"/>
                <wp:effectExtent l="0" t="0" r="14605" b="24130"/>
                <wp:wrapNone/>
                <wp:docPr id="26" name="Rectangle 26"/>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accent5">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F3882" w14:textId="77777777" w:rsidR="00460296" w:rsidRPr="00460296" w:rsidRDefault="00460296" w:rsidP="00460296">
                            <w:pPr>
                              <w:jc w:val="center"/>
                              <w:rPr>
                                <w:b/>
                                <w:bCs/>
                                <w:color w:val="FFFFFF" w:themeColor="background1"/>
                              </w:rPr>
                            </w:pPr>
                            <w:r w:rsidRPr="00460296">
                              <w:rPr>
                                <w:b/>
                                <w:bCs/>
                                <w:color w:val="FFFFFF" w:themeColor="background1"/>
                              </w:rPr>
                              <w:t>Short Term Mutual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DACA8" id="Rectangle 26" o:spid="_x0000_s1038" style="position:absolute;margin-left:222.3pt;margin-top:349.25pt;width:163.85pt;height:38.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" fillcolor="#1f3763 [1608]" strokecolor="black [3213]" strokeweight="1pt">
                <v:textbox>
                  <w:txbxContent>
                    <w:p w14:paraId="001F3882" w14:textId="77777777" w:rsidR="00460296" w:rsidRPr="00460296" w:rsidRDefault="00460296" w:rsidP="00460296">
                      <w:pPr>
                        <w:jc w:val="center"/>
                        <w:rPr>
                          <w:b/>
                          <w:bCs/>
                          <w:color w:val="FFFFFF" w:themeColor="background1"/>
                        </w:rPr>
                      </w:pPr>
                      <w:r w:rsidRPr="00460296">
                        <w:rPr>
                          <w:b/>
                          <w:bCs/>
                          <w:color w:val="FFFFFF" w:themeColor="background1"/>
                        </w:rPr>
                        <w:t>Short Term Mutual Aid</w:t>
                      </w:r>
                    </w:p>
                  </w:txbxContent>
                </v:textbox>
                <w10:wrap anchorx="margin"/>
              </v:rect>
            </w:pict>
          </mc:Fallback>
        </mc:AlternateContent>
      </w:r>
      <w:r w:rsidR="00DB1706" w:rsidRPr="00ED0B44">
        <w:rPr>
          <w:b/>
          <w:bCs/>
          <w:noProof/>
          <w:lang w:eastAsia="en-GB"/>
        </w:rPr>
        <mc:AlternateContent>
          <mc:Choice Requires="wps">
            <w:drawing>
              <wp:anchor distT="0" distB="0" distL="114300" distR="114300" simplePos="0" relativeHeight="251693056" behindDoc="0" locked="0" layoutInCell="1" allowOverlap="1" wp14:anchorId="3DC30BE5" wp14:editId="7EAC1AE4">
                <wp:simplePos x="0" y="0"/>
                <wp:positionH relativeFrom="margin">
                  <wp:posOffset>2823210</wp:posOffset>
                </wp:positionH>
                <wp:positionV relativeFrom="paragraph">
                  <wp:posOffset>3821430</wp:posOffset>
                </wp:positionV>
                <wp:extent cx="2080895" cy="490220"/>
                <wp:effectExtent l="0" t="0" r="14605" b="24130"/>
                <wp:wrapNone/>
                <wp:docPr id="25" name="Rectangle 25"/>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accent5">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60E55" w14:textId="4959AB15" w:rsidR="00460296" w:rsidRPr="00460296" w:rsidRDefault="00460296" w:rsidP="00460296">
                            <w:pPr>
                              <w:jc w:val="center"/>
                              <w:rPr>
                                <w:b/>
                                <w:bCs/>
                                <w:color w:val="FFFFFF" w:themeColor="background1"/>
                              </w:rPr>
                            </w:pPr>
                            <w:r w:rsidRPr="00460296">
                              <w:rPr>
                                <w:b/>
                                <w:bCs/>
                                <w:color w:val="FFFFFF" w:themeColor="background1"/>
                              </w:rPr>
                              <w:t>Tornado Payment</w:t>
                            </w:r>
                            <w:r w:rsidR="00E6456D">
                              <w:rPr>
                                <w:b/>
                                <w:bCs/>
                                <w:color w:val="FFFFFF" w:themeColor="background1"/>
                              </w:rPr>
                              <w:t xml:space="preserve"> </w:t>
                            </w:r>
                            <w:r w:rsidR="009E089E">
                              <w:rPr>
                                <w:b/>
                                <w:bCs/>
                                <w:color w:val="FFFFFF" w:themeColor="background1"/>
                              </w:rPr>
                              <w:t>/OSP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30BE5" id="Rectangle 25" o:spid="_x0000_s1039" style="position:absolute;margin-left:222.3pt;margin-top:300.9pt;width:163.85pt;height:38.6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" fillcolor="#1f3763 [1608]" strokecolor="black [3213]" strokeweight="1pt">
                <v:textbox>
                  <w:txbxContent>
                    <w:p w14:paraId="2A760E55" w14:textId="4959AB15" w:rsidR="00460296" w:rsidRPr="00460296" w:rsidRDefault="00460296" w:rsidP="00460296">
                      <w:pPr>
                        <w:jc w:val="center"/>
                        <w:rPr>
                          <w:b/>
                          <w:bCs/>
                          <w:color w:val="FFFFFF" w:themeColor="background1"/>
                        </w:rPr>
                      </w:pPr>
                      <w:r w:rsidRPr="00460296">
                        <w:rPr>
                          <w:b/>
                          <w:bCs/>
                          <w:color w:val="FFFFFF" w:themeColor="background1"/>
                        </w:rPr>
                        <w:t>Tornado Payment</w:t>
                      </w:r>
                      <w:r w:rsidR="00E6456D">
                        <w:rPr>
                          <w:b/>
                          <w:bCs/>
                          <w:color w:val="FFFFFF" w:themeColor="background1"/>
                        </w:rPr>
                        <w:t xml:space="preserve"> </w:t>
                      </w:r>
                      <w:r w:rsidR="009E089E">
                        <w:rPr>
                          <w:b/>
                          <w:bCs/>
                          <w:color w:val="FFFFFF" w:themeColor="background1"/>
                        </w:rPr>
                        <w:t>/OSP</w:t>
                      </w:r>
                    </w:p>
                  </w:txbxContent>
                </v:textbox>
                <w10:wrap anchorx="margin"/>
              </v:rect>
            </w:pict>
          </mc:Fallback>
        </mc:AlternateContent>
      </w:r>
      <w:r w:rsidR="00DB1706" w:rsidRPr="00ED0B44">
        <w:rPr>
          <w:b/>
          <w:bCs/>
          <w:noProof/>
          <w:lang w:eastAsia="en-GB"/>
        </w:rPr>
        <mc:AlternateContent>
          <mc:Choice Requires="wps">
            <w:drawing>
              <wp:anchor distT="0" distB="0" distL="114300" distR="114300" simplePos="0" relativeHeight="251691008" behindDoc="0" locked="0" layoutInCell="1" allowOverlap="1" wp14:anchorId="2B90A0B4" wp14:editId="6671E73D">
                <wp:simplePos x="0" y="0"/>
                <wp:positionH relativeFrom="margin">
                  <wp:posOffset>2824163</wp:posOffset>
                </wp:positionH>
                <wp:positionV relativeFrom="paragraph">
                  <wp:posOffset>3161665</wp:posOffset>
                </wp:positionV>
                <wp:extent cx="2319020" cy="518795"/>
                <wp:effectExtent l="0" t="0" r="43180" b="14605"/>
                <wp:wrapNone/>
                <wp:docPr id="24" name="Arrow: Pentagon 24"/>
                <wp:cNvGraphicFramePr/>
                <a:graphic xmlns:a="http://schemas.openxmlformats.org/drawingml/2006/main">
                  <a:graphicData uri="http://schemas.microsoft.com/office/word/2010/wordprocessingShape">
                    <wps:wsp>
                      <wps:cNvSpPr/>
                      <wps:spPr>
                        <a:xfrm>
                          <a:off x="0" y="0"/>
                          <a:ext cx="2319020" cy="518795"/>
                        </a:xfrm>
                        <a:prstGeom prst="homePlate">
                          <a:avLst/>
                        </a:prstGeom>
                        <a:solidFill>
                          <a:schemeClr val="accent5">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1651E" w14:textId="77777777" w:rsidR="00FE249D" w:rsidRPr="00460296" w:rsidRDefault="00FE249D" w:rsidP="00FE249D">
                            <w:pPr>
                              <w:jc w:val="center"/>
                              <w:rPr>
                                <w:b/>
                                <w:bCs/>
                                <w:color w:val="FFFFFF" w:themeColor="background1"/>
                              </w:rPr>
                            </w:pPr>
                            <w:r w:rsidRPr="00460296">
                              <w:rPr>
                                <w:b/>
                                <w:bCs/>
                                <w:color w:val="FFFFFF" w:themeColor="background1"/>
                              </w:rPr>
                              <w:t>Gold</w:t>
                            </w:r>
                            <w:r w:rsidR="00DB1706">
                              <w:rPr>
                                <w:b/>
                                <w:bCs/>
                                <w:color w:val="FFFFFF" w:themeColor="background1"/>
                              </w:rPr>
                              <w:t xml:space="preserve"> Command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A0B4" id="Arrow: Pentagon 24" o:spid="_x0000_s1040" type="#_x0000_t15" style="position:absolute;margin-left:222.4pt;margin-top:248.95pt;width:182.6pt;height:40.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" adj="19184" fillcolor="#1f3763 [1608]" strokecolor="black [3213]" strokeweight="1pt">
                <v:textbox>
                  <w:txbxContent>
                    <w:p w14:paraId="2D91651E" w14:textId="77777777" w:rsidR="00FE249D" w:rsidRPr="00460296" w:rsidRDefault="00FE249D" w:rsidP="00FE249D">
                      <w:pPr>
                        <w:jc w:val="center"/>
                        <w:rPr>
                          <w:b/>
                          <w:bCs/>
                          <w:color w:val="FFFFFF" w:themeColor="background1"/>
                        </w:rPr>
                      </w:pPr>
                      <w:r w:rsidRPr="00460296">
                        <w:rPr>
                          <w:b/>
                          <w:bCs/>
                          <w:color w:val="FFFFFF" w:themeColor="background1"/>
                        </w:rPr>
                        <w:t>Gold</w:t>
                      </w:r>
                      <w:r w:rsidR="00DB1706">
                        <w:rPr>
                          <w:b/>
                          <w:bCs/>
                          <w:color w:val="FFFFFF" w:themeColor="background1"/>
                        </w:rPr>
                        <w:t xml:space="preserve"> Command</w:t>
                      </w:r>
                    </w:p>
                  </w:txbxContent>
                </v:textbox>
                <w10:wrap anchorx="margin"/>
              </v:shape>
            </w:pict>
          </mc:Fallback>
        </mc:AlternateContent>
      </w:r>
      <w:r w:rsidR="00DB1706">
        <w:rPr>
          <w:b/>
          <w:bCs/>
          <w:noProof/>
          <w:lang w:eastAsia="en-GB"/>
        </w:rPr>
        <mc:AlternateContent>
          <mc:Choice Requires="wps">
            <w:drawing>
              <wp:anchor distT="0" distB="0" distL="114300" distR="114300" simplePos="0" relativeHeight="251686912" behindDoc="0" locked="0" layoutInCell="1" allowOverlap="1" wp14:anchorId="3AC104CC" wp14:editId="19E1E6B2">
                <wp:simplePos x="0" y="0"/>
                <wp:positionH relativeFrom="column">
                  <wp:posOffset>6391275</wp:posOffset>
                </wp:positionH>
                <wp:positionV relativeFrom="paragraph">
                  <wp:posOffset>1987232</wp:posOffset>
                </wp:positionV>
                <wp:extent cx="2276475" cy="1066165"/>
                <wp:effectExtent l="0" t="0" r="28575" b="19685"/>
                <wp:wrapNone/>
                <wp:docPr id="21" name="Rectangle: Rounded Corners 21"/>
                <wp:cNvGraphicFramePr/>
                <a:graphic xmlns:a="http://schemas.openxmlformats.org/drawingml/2006/main">
                  <a:graphicData uri="http://schemas.microsoft.com/office/word/2010/wordprocessingShape">
                    <wps:wsp>
                      <wps:cNvSpPr/>
                      <wps:spPr>
                        <a:xfrm>
                          <a:off x="0" y="0"/>
                          <a:ext cx="2276475" cy="1066165"/>
                        </a:xfrm>
                        <a:prstGeom prst="round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BB1CF" w14:textId="77777777" w:rsidR="00FE249D" w:rsidRPr="00FE249D" w:rsidRDefault="00FE249D" w:rsidP="00FE249D">
                            <w:pPr>
                              <w:jc w:val="center"/>
                              <w:rPr>
                                <w:b/>
                                <w:bCs/>
                              </w:rPr>
                            </w:pPr>
                            <w:r w:rsidRPr="00FE249D">
                              <w:rPr>
                                <w:b/>
                                <w:bCs/>
                                <w:color w:val="000000" w:themeColor="text1"/>
                              </w:rPr>
                              <w:t>OSP Chair or representative coordinates arrangements</w:t>
                            </w:r>
                            <w:r>
                              <w:rPr>
                                <w:b/>
                                <w:bCs/>
                                <w:color w:val="000000" w:themeColor="text1"/>
                              </w:rPr>
                              <w:t xml:space="preserve">, </w:t>
                            </w:r>
                            <w:r w:rsidRPr="00FE249D">
                              <w:rPr>
                                <w:b/>
                                <w:bCs/>
                                <w:color w:val="000000" w:themeColor="text1"/>
                              </w:rPr>
                              <w:t xml:space="preserve">liaises between the prison and </w:t>
                            </w:r>
                            <w:r>
                              <w:rPr>
                                <w:b/>
                                <w:bCs/>
                                <w:color w:val="000000" w:themeColor="text1"/>
                              </w:rPr>
                              <w:t>support providers and provides necessary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104CC" id="Rectangle: Rounded Corners 21" o:spid="_x0000_s1041" style="position:absolute;margin-left:503.25pt;margin-top:156.45pt;width:179.25pt;height:83.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" fillcolor="#8496b0 [1951]" strokecolor="black [3213]" strokeweight="1pt">
                <v:stroke joinstyle="miter"/>
                <v:textbox>
                  <w:txbxContent>
                    <w:p w14:paraId="79BBB1CF" w14:textId="77777777" w:rsidR="00FE249D" w:rsidRPr="00FE249D" w:rsidRDefault="00FE249D" w:rsidP="00FE249D">
                      <w:pPr>
                        <w:jc w:val="center"/>
                        <w:rPr>
                          <w:b/>
                          <w:bCs/>
                        </w:rPr>
                      </w:pPr>
                      <w:r w:rsidRPr="00FE249D">
                        <w:rPr>
                          <w:b/>
                          <w:bCs/>
                          <w:color w:val="000000" w:themeColor="text1"/>
                        </w:rPr>
                        <w:t>OSP Chair or representative coordinates arrangements</w:t>
                      </w:r>
                      <w:r>
                        <w:rPr>
                          <w:b/>
                          <w:bCs/>
                          <w:color w:val="000000" w:themeColor="text1"/>
                        </w:rPr>
                        <w:t xml:space="preserve">, </w:t>
                      </w:r>
                      <w:r w:rsidRPr="00FE249D">
                        <w:rPr>
                          <w:b/>
                          <w:bCs/>
                          <w:color w:val="000000" w:themeColor="text1"/>
                        </w:rPr>
                        <w:t xml:space="preserve">liaises between the prison and </w:t>
                      </w:r>
                      <w:r>
                        <w:rPr>
                          <w:b/>
                          <w:bCs/>
                          <w:color w:val="000000" w:themeColor="text1"/>
                        </w:rPr>
                        <w:t>support providers and provides necessary guidance</w:t>
                      </w:r>
                    </w:p>
                  </w:txbxContent>
                </v:textbox>
              </v:roundrect>
            </w:pict>
          </mc:Fallback>
        </mc:AlternateContent>
      </w:r>
      <w:r w:rsidR="00460296">
        <w:rPr>
          <w:b/>
          <w:bCs/>
          <w:noProof/>
          <w:lang w:eastAsia="en-GB"/>
        </w:rPr>
        <mc:AlternateContent>
          <mc:Choice Requires="wps">
            <w:drawing>
              <wp:anchor distT="0" distB="0" distL="114300" distR="114300" simplePos="0" relativeHeight="251685888" behindDoc="0" locked="0" layoutInCell="1" allowOverlap="1" wp14:anchorId="0A5BF350" wp14:editId="049203D5">
                <wp:simplePos x="0" y="0"/>
                <wp:positionH relativeFrom="column">
                  <wp:posOffset>6595745</wp:posOffset>
                </wp:positionH>
                <wp:positionV relativeFrom="paragraph">
                  <wp:posOffset>1083628</wp:posOffset>
                </wp:positionV>
                <wp:extent cx="1856740" cy="598805"/>
                <wp:effectExtent l="0" t="0" r="10160" b="10795"/>
                <wp:wrapNone/>
                <wp:docPr id="20" name="Rectangle 20"/>
                <wp:cNvGraphicFramePr/>
                <a:graphic xmlns:a="http://schemas.openxmlformats.org/drawingml/2006/main">
                  <a:graphicData uri="http://schemas.microsoft.com/office/word/2010/wordprocessingShape">
                    <wps:wsp>
                      <wps:cNvSpPr/>
                      <wps:spPr>
                        <a:xfrm>
                          <a:off x="0" y="0"/>
                          <a:ext cx="1856740" cy="59880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5A704D4" w14:textId="77777777" w:rsidR="00FE249D" w:rsidRPr="00ED0B44" w:rsidRDefault="00FE249D" w:rsidP="00FE249D">
                            <w:pPr>
                              <w:jc w:val="center"/>
                              <w:rPr>
                                <w:color w:val="000000" w:themeColor="text1"/>
                              </w:rPr>
                            </w:pPr>
                            <w:r>
                              <w:rPr>
                                <w:color w:val="000000" w:themeColor="text1"/>
                              </w:rPr>
                              <w:t>Decision ratified within 48 hours by OSP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BF350" id="Rectangle 20" o:spid="_x0000_s1042" style="position:absolute;margin-left:519.35pt;margin-top:85.35pt;width:146.2pt;height:4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" fillcolor="window" strokecolor="#41719c" strokeweight="1pt">
                <v:textbox>
                  <w:txbxContent>
                    <w:p w14:paraId="35A704D4" w14:textId="77777777" w:rsidR="00FE249D" w:rsidRPr="00ED0B44" w:rsidRDefault="00FE249D" w:rsidP="00FE249D">
                      <w:pPr>
                        <w:jc w:val="center"/>
                        <w:rPr>
                          <w:color w:val="000000" w:themeColor="text1"/>
                        </w:rPr>
                      </w:pPr>
                      <w:r>
                        <w:rPr>
                          <w:color w:val="000000" w:themeColor="text1"/>
                        </w:rPr>
                        <w:t>Decision ratified within 48 hours by OSP Chair</w:t>
                      </w:r>
                    </w:p>
                  </w:txbxContent>
                </v:textbox>
              </v:rect>
            </w:pict>
          </mc:Fallback>
        </mc:AlternateContent>
      </w:r>
      <w:r w:rsidR="00460296" w:rsidRPr="00ED0B44">
        <w:rPr>
          <w:b/>
          <w:bCs/>
          <w:noProof/>
          <w:lang w:eastAsia="en-GB"/>
        </w:rPr>
        <mc:AlternateContent>
          <mc:Choice Requires="wps">
            <w:drawing>
              <wp:anchor distT="0" distB="0" distL="114300" distR="114300" simplePos="0" relativeHeight="251677696" behindDoc="0" locked="0" layoutInCell="1" allowOverlap="1" wp14:anchorId="120C42A1" wp14:editId="7B64C4BF">
                <wp:simplePos x="0" y="0"/>
                <wp:positionH relativeFrom="margin">
                  <wp:posOffset>6501765</wp:posOffset>
                </wp:positionH>
                <wp:positionV relativeFrom="paragraph">
                  <wp:posOffset>3879215</wp:posOffset>
                </wp:positionV>
                <wp:extent cx="2080895" cy="490220"/>
                <wp:effectExtent l="0" t="0" r="14605" b="24130"/>
                <wp:wrapNone/>
                <wp:docPr id="14" name="Rectangle 14"/>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CDFFB" w14:textId="77777777" w:rsidR="00ED0B44" w:rsidRPr="00ED0B44" w:rsidRDefault="00ED0B44" w:rsidP="00ED0B44">
                            <w:pPr>
                              <w:jc w:val="center"/>
                              <w:rPr>
                                <w:b/>
                                <w:bCs/>
                                <w:color w:val="000000" w:themeColor="text1"/>
                              </w:rPr>
                            </w:pPr>
                            <w:r w:rsidRPr="00ED0B44">
                              <w:rPr>
                                <w:b/>
                                <w:bCs/>
                                <w:color w:val="000000" w:themeColor="text1"/>
                              </w:rPr>
                              <w:t>Group</w:t>
                            </w:r>
                            <w:r w:rsidR="00EA77BA">
                              <w:rPr>
                                <w:b/>
                                <w:bCs/>
                                <w:color w:val="000000" w:themeColor="text1"/>
                              </w:rPr>
                              <w:t>/National</w:t>
                            </w:r>
                            <w:r w:rsidRPr="00ED0B44">
                              <w:rPr>
                                <w:b/>
                                <w:bCs/>
                                <w:color w:val="000000" w:themeColor="text1"/>
                              </w:rPr>
                              <w:t xml:space="preserve"> Detached Duty with bonus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0C42A1" id="Rectangle 14" o:spid="_x0000_s1043" style="position:absolute;margin-left:511.95pt;margin-top:305.45pt;width:163.85pt;height:38.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" fillcolor="#8496b0 [1951]" strokecolor="black [3213]" strokeweight="1pt">
                <v:textbox>
                  <w:txbxContent>
                    <w:p w14:paraId="3CBCDFFB" w14:textId="77777777" w:rsidR="00ED0B44" w:rsidRPr="00ED0B44" w:rsidRDefault="00ED0B44" w:rsidP="00ED0B44">
                      <w:pPr>
                        <w:jc w:val="center"/>
                        <w:rPr>
                          <w:b/>
                          <w:bCs/>
                          <w:color w:val="000000" w:themeColor="text1"/>
                        </w:rPr>
                      </w:pPr>
                      <w:r w:rsidRPr="00ED0B44">
                        <w:rPr>
                          <w:b/>
                          <w:bCs/>
                          <w:color w:val="000000" w:themeColor="text1"/>
                        </w:rPr>
                        <w:t>Group</w:t>
                      </w:r>
                      <w:r w:rsidR="00EA77BA">
                        <w:rPr>
                          <w:b/>
                          <w:bCs/>
                          <w:color w:val="000000" w:themeColor="text1"/>
                        </w:rPr>
                        <w:t>/National</w:t>
                      </w:r>
                      <w:r w:rsidRPr="00ED0B44">
                        <w:rPr>
                          <w:b/>
                          <w:bCs/>
                          <w:color w:val="000000" w:themeColor="text1"/>
                        </w:rPr>
                        <w:t xml:space="preserve"> Detached Duty with bonus payment</w:t>
                      </w:r>
                    </w:p>
                  </w:txbxContent>
                </v:textbox>
                <w10:wrap anchorx="margin"/>
              </v:rect>
            </w:pict>
          </mc:Fallback>
        </mc:AlternateContent>
      </w:r>
      <w:r w:rsidR="00460296" w:rsidRPr="00ED0B44">
        <w:rPr>
          <w:b/>
          <w:bCs/>
          <w:noProof/>
          <w:lang w:eastAsia="en-GB"/>
        </w:rPr>
        <mc:AlternateContent>
          <mc:Choice Requires="wps">
            <w:drawing>
              <wp:anchor distT="0" distB="0" distL="114300" distR="114300" simplePos="0" relativeHeight="251681792" behindDoc="0" locked="0" layoutInCell="1" allowOverlap="1" wp14:anchorId="63DCBE4F" wp14:editId="267DBE55">
                <wp:simplePos x="0" y="0"/>
                <wp:positionH relativeFrom="margin">
                  <wp:posOffset>6501765</wp:posOffset>
                </wp:positionH>
                <wp:positionV relativeFrom="paragraph">
                  <wp:posOffset>4509770</wp:posOffset>
                </wp:positionV>
                <wp:extent cx="2080895" cy="490220"/>
                <wp:effectExtent l="0" t="0" r="14605" b="24130"/>
                <wp:wrapNone/>
                <wp:docPr id="17" name="Rectangle 17"/>
                <wp:cNvGraphicFramePr/>
                <a:graphic xmlns:a="http://schemas.openxmlformats.org/drawingml/2006/main">
                  <a:graphicData uri="http://schemas.microsoft.com/office/word/2010/wordprocessingShape">
                    <wps:wsp>
                      <wps:cNvSpPr/>
                      <wps:spPr>
                        <a:xfrm>
                          <a:off x="0" y="0"/>
                          <a:ext cx="2080895" cy="490220"/>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23453" w14:textId="77777777" w:rsidR="00ED0B44" w:rsidRPr="008F5F2C" w:rsidRDefault="00ED0B44" w:rsidP="00ED0B44">
                            <w:pPr>
                              <w:jc w:val="center"/>
                              <w:rPr>
                                <w:b/>
                                <w:bCs/>
                                <w:color w:val="000000" w:themeColor="text1"/>
                              </w:rPr>
                            </w:pPr>
                            <w:r>
                              <w:rPr>
                                <w:b/>
                                <w:bCs/>
                                <w:color w:val="000000" w:themeColor="text1"/>
                              </w:rPr>
                              <w:t>Deployment of HQ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CBE4F" id="Rectangle 17" o:spid="_x0000_s1044" style="position:absolute;margin-left:511.95pt;margin-top:355.1pt;width:163.85pt;height:38.6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" fillcolor="#8496b0 [1951]" strokecolor="black [3213]" strokeweight="1pt">
                <v:textbox>
                  <w:txbxContent>
                    <w:p w14:paraId="7B123453" w14:textId="77777777" w:rsidR="00ED0B44" w:rsidRPr="008F5F2C" w:rsidRDefault="00ED0B44" w:rsidP="00ED0B44">
                      <w:pPr>
                        <w:jc w:val="center"/>
                        <w:rPr>
                          <w:b/>
                          <w:bCs/>
                          <w:color w:val="000000" w:themeColor="text1"/>
                        </w:rPr>
                      </w:pPr>
                      <w:r>
                        <w:rPr>
                          <w:b/>
                          <w:bCs/>
                          <w:color w:val="000000" w:themeColor="text1"/>
                        </w:rPr>
                        <w:t>Deployment of HQ staff</w:t>
                      </w:r>
                    </w:p>
                  </w:txbxContent>
                </v:textbox>
                <w10:wrap anchorx="margin"/>
              </v:rect>
            </w:pict>
          </mc:Fallback>
        </mc:AlternateContent>
      </w:r>
      <w:r w:rsidR="00FE249D">
        <w:rPr>
          <w:b/>
          <w:bCs/>
          <w:noProof/>
          <w:lang w:eastAsia="en-GB"/>
        </w:rPr>
        <mc:AlternateContent>
          <mc:Choice Requires="wps">
            <w:drawing>
              <wp:anchor distT="0" distB="0" distL="114300" distR="114300" simplePos="0" relativeHeight="251661311" behindDoc="0" locked="0" layoutInCell="1" allowOverlap="1" wp14:anchorId="40FB905B" wp14:editId="0DDDC5DC">
                <wp:simplePos x="0" y="0"/>
                <wp:positionH relativeFrom="column">
                  <wp:posOffset>7524750</wp:posOffset>
                </wp:positionH>
                <wp:positionV relativeFrom="paragraph">
                  <wp:posOffset>683578</wp:posOffset>
                </wp:positionV>
                <wp:extent cx="4763" cy="1795462"/>
                <wp:effectExtent l="0" t="0" r="33655" b="14605"/>
                <wp:wrapNone/>
                <wp:docPr id="22" name="Straight Connector 22"/>
                <wp:cNvGraphicFramePr/>
                <a:graphic xmlns:a="http://schemas.openxmlformats.org/drawingml/2006/main">
                  <a:graphicData uri="http://schemas.microsoft.com/office/word/2010/wordprocessingShape">
                    <wps:wsp>
                      <wps:cNvCnPr/>
                      <wps:spPr>
                        <a:xfrm flipH="1" flipV="1">
                          <a:off x="0" y="0"/>
                          <a:ext cx="4763" cy="1795462"/>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544AB" id="Straight Connector 22" o:spid="_x0000_s1026" style="position:absolute;flip:x y;z-index:251661311;visibility:visible;mso-wrap-style:square;mso-wrap-distance-left:9pt;mso-wrap-distance-top:0;mso-wrap-distance-right:9pt;mso-wrap-distance-bottom:0;mso-position-horizontal:absolute;mso-position-horizontal-relative:text;mso-position-vertical:absolute;mso-position-vertical-relative:text" from="592.5pt,53.85pt" to="592.9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" strokecolor="black [3213]" strokeweight="1pt">
                <v:stroke dashstyle="dash" joinstyle="miter"/>
              </v:line>
            </w:pict>
          </mc:Fallback>
        </mc:AlternateContent>
      </w:r>
      <w:r w:rsidR="00FE249D">
        <w:rPr>
          <w:b/>
          <w:bCs/>
          <w:noProof/>
          <w:lang w:eastAsia="en-GB"/>
        </w:rPr>
        <mc:AlternateContent>
          <mc:Choice Requires="wps">
            <w:drawing>
              <wp:anchor distT="0" distB="0" distL="114300" distR="114300" simplePos="0" relativeHeight="251682815" behindDoc="0" locked="0" layoutInCell="1" allowOverlap="1" wp14:anchorId="0FFC3163" wp14:editId="58FF59BC">
                <wp:simplePos x="0" y="0"/>
                <wp:positionH relativeFrom="column">
                  <wp:posOffset>5434013</wp:posOffset>
                </wp:positionH>
                <wp:positionV relativeFrom="paragraph">
                  <wp:posOffset>440690</wp:posOffset>
                </wp:positionV>
                <wp:extent cx="1057275" cy="9525"/>
                <wp:effectExtent l="0" t="0" r="9525" b="28575"/>
                <wp:wrapNone/>
                <wp:docPr id="19" name="Straight Connector 19"/>
                <wp:cNvGraphicFramePr/>
                <a:graphic xmlns:a="http://schemas.openxmlformats.org/drawingml/2006/main">
                  <a:graphicData uri="http://schemas.microsoft.com/office/word/2010/wordprocessingShape">
                    <wps:wsp>
                      <wps:cNvCnPr/>
                      <wps:spPr>
                        <a:xfrm flipV="1">
                          <a:off x="0" y="0"/>
                          <a:ext cx="1057275"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6B312" id="Straight Connector 19" o:spid="_x0000_s1026" style="position:absolute;flip:y;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9pt,34.7pt" to="511.1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" strokecolor="black [3213]" strokeweight="1pt">
                <v:stroke dashstyle="dash" joinstyle="miter"/>
              </v:line>
            </w:pict>
          </mc:Fallback>
        </mc:AlternateContent>
      </w:r>
      <w:r w:rsidR="00ED0B44">
        <w:rPr>
          <w:b/>
          <w:bCs/>
          <w:noProof/>
          <w:lang w:eastAsia="en-GB"/>
        </w:rPr>
        <mc:AlternateContent>
          <mc:Choice Requires="wps">
            <w:drawing>
              <wp:anchor distT="0" distB="0" distL="114300" distR="114300" simplePos="0" relativeHeight="251674624" behindDoc="0" locked="0" layoutInCell="1" allowOverlap="1" wp14:anchorId="57227908" wp14:editId="608A0BC9">
                <wp:simplePos x="0" y="0"/>
                <wp:positionH relativeFrom="column">
                  <wp:posOffset>2209482</wp:posOffset>
                </wp:positionH>
                <wp:positionV relativeFrom="paragraph">
                  <wp:posOffset>673735</wp:posOffset>
                </wp:positionV>
                <wp:extent cx="790575" cy="785495"/>
                <wp:effectExtent l="0" t="0" r="28575" b="14605"/>
                <wp:wrapNone/>
                <wp:docPr id="12" name="Rectangle 12"/>
                <wp:cNvGraphicFramePr/>
                <a:graphic xmlns:a="http://schemas.openxmlformats.org/drawingml/2006/main">
                  <a:graphicData uri="http://schemas.microsoft.com/office/word/2010/wordprocessingShape">
                    <wps:wsp>
                      <wps:cNvSpPr/>
                      <wps:spPr>
                        <a:xfrm>
                          <a:off x="0" y="0"/>
                          <a:ext cx="790575" cy="7854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DDED4C" w14:textId="77777777" w:rsidR="00ED0B44" w:rsidRPr="00ED0B44" w:rsidRDefault="00ED0B44" w:rsidP="00ED0B44">
                            <w:pPr>
                              <w:jc w:val="center"/>
                              <w:rPr>
                                <w:color w:val="000000" w:themeColor="text1"/>
                              </w:rPr>
                            </w:pPr>
                            <w:r w:rsidRPr="00ED0B44">
                              <w:rPr>
                                <w:color w:val="000000" w:themeColor="text1"/>
                              </w:rPr>
                              <w:t>PGD to be informed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7908" id="Rectangle 12" o:spid="_x0000_s1045" style="position:absolute;margin-left:173.95pt;margin-top:53.05pt;width:62.25pt;height:6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" fillcolor="white [3212]" strokecolor="#1f4d78 [1604]" strokeweight="1pt">
                <v:textbox>
                  <w:txbxContent>
                    <w:p w14:paraId="15DDED4C" w14:textId="77777777" w:rsidR="00ED0B44" w:rsidRPr="00ED0B44" w:rsidRDefault="00ED0B44" w:rsidP="00ED0B44">
                      <w:pPr>
                        <w:jc w:val="center"/>
                        <w:rPr>
                          <w:color w:val="000000" w:themeColor="text1"/>
                        </w:rPr>
                      </w:pPr>
                      <w:r w:rsidRPr="00ED0B44">
                        <w:rPr>
                          <w:color w:val="000000" w:themeColor="text1"/>
                        </w:rPr>
                        <w:t>PGD to be informed within 24 hours</w:t>
                      </w:r>
                    </w:p>
                  </w:txbxContent>
                </v:textbox>
              </v:rect>
            </w:pict>
          </mc:Fallback>
        </mc:AlternateContent>
      </w:r>
      <w:r w:rsidR="00ED0B44">
        <w:rPr>
          <w:b/>
          <w:bCs/>
          <w:noProof/>
          <w:lang w:eastAsia="en-GB"/>
        </w:rPr>
        <mc:AlternateContent>
          <mc:Choice Requires="wps">
            <w:drawing>
              <wp:anchor distT="0" distB="0" distL="114300" distR="114300" simplePos="0" relativeHeight="251673600" behindDoc="0" locked="0" layoutInCell="1" allowOverlap="1" wp14:anchorId="2AF2FCBB" wp14:editId="46D65C30">
                <wp:simplePos x="0" y="0"/>
                <wp:positionH relativeFrom="column">
                  <wp:posOffset>2109787</wp:posOffset>
                </wp:positionH>
                <wp:positionV relativeFrom="paragraph">
                  <wp:posOffset>426403</wp:posOffset>
                </wp:positionV>
                <wp:extent cx="981075" cy="1300162"/>
                <wp:effectExtent l="0" t="0" r="9525" b="33655"/>
                <wp:wrapNone/>
                <wp:docPr id="11" name="Connector: Elbow 11"/>
                <wp:cNvGraphicFramePr/>
                <a:graphic xmlns:a="http://schemas.openxmlformats.org/drawingml/2006/main">
                  <a:graphicData uri="http://schemas.microsoft.com/office/word/2010/wordprocessingShape">
                    <wps:wsp>
                      <wps:cNvCnPr/>
                      <wps:spPr>
                        <a:xfrm flipV="1">
                          <a:off x="0" y="0"/>
                          <a:ext cx="981075" cy="1300162"/>
                        </a:xfrm>
                        <a:prstGeom prst="bentConnector3">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95CF4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166.1pt;margin-top:33.6pt;width:77.25pt;height:102.3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" strokecolor="black [3213]" strokeweight="1pt">
                <v:stroke dashstyle="dash"/>
              </v:shape>
            </w:pict>
          </mc:Fallback>
        </mc:AlternateContent>
      </w:r>
      <w:r w:rsidR="008F5F2C">
        <w:rPr>
          <w:b/>
          <w:bCs/>
          <w:noProof/>
          <w:lang w:eastAsia="en-GB"/>
        </w:rPr>
        <mc:AlternateContent>
          <mc:Choice Requires="wps">
            <w:drawing>
              <wp:anchor distT="0" distB="0" distL="114300" distR="114300" simplePos="0" relativeHeight="251667456" behindDoc="0" locked="0" layoutInCell="1" allowOverlap="1" wp14:anchorId="289B7781" wp14:editId="6F445013">
                <wp:simplePos x="0" y="0"/>
                <wp:positionH relativeFrom="margin">
                  <wp:posOffset>0</wp:posOffset>
                </wp:positionH>
                <wp:positionV relativeFrom="paragraph">
                  <wp:posOffset>184785</wp:posOffset>
                </wp:positionV>
                <wp:extent cx="2319020" cy="518795"/>
                <wp:effectExtent l="0" t="0" r="43180" b="14605"/>
                <wp:wrapNone/>
                <wp:docPr id="6" name="Arrow: Pentagon 6"/>
                <wp:cNvGraphicFramePr/>
                <a:graphic xmlns:a="http://schemas.openxmlformats.org/drawingml/2006/main">
                  <a:graphicData uri="http://schemas.microsoft.com/office/word/2010/wordprocessingShape">
                    <wps:wsp>
                      <wps:cNvSpPr/>
                      <wps:spPr>
                        <a:xfrm>
                          <a:off x="0" y="0"/>
                          <a:ext cx="2319020" cy="518795"/>
                        </a:xfrm>
                        <a:prstGeom prst="homePlate">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72923" w14:textId="77777777" w:rsidR="008F5F2C" w:rsidRPr="008F5F2C" w:rsidRDefault="008F5F2C" w:rsidP="008F5F2C">
                            <w:pPr>
                              <w:jc w:val="center"/>
                              <w:rPr>
                                <w:b/>
                                <w:bCs/>
                                <w:color w:val="000000" w:themeColor="text1"/>
                              </w:rPr>
                            </w:pPr>
                            <w:r w:rsidRPr="008F5F2C">
                              <w:rPr>
                                <w:b/>
                                <w:bCs/>
                                <w:color w:val="000000" w:themeColor="text1"/>
                              </w:rPr>
                              <w:t>Governor authorisation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B7781" id="Arrow: Pentagon 6" o:spid="_x0000_s1046" type="#_x0000_t15" style="position:absolute;margin-left:0;margin-top:14.55pt;width:182.6pt;height:4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" adj="19184" fillcolor="#d9e2f3 [664]" strokecolor="black [3213]" strokeweight="1pt">
                <v:textbox>
                  <w:txbxContent>
                    <w:p w14:paraId="5CD72923" w14:textId="77777777" w:rsidR="008F5F2C" w:rsidRPr="008F5F2C" w:rsidRDefault="008F5F2C" w:rsidP="008F5F2C">
                      <w:pPr>
                        <w:jc w:val="center"/>
                        <w:rPr>
                          <w:b/>
                          <w:bCs/>
                          <w:color w:val="000000" w:themeColor="text1"/>
                        </w:rPr>
                      </w:pPr>
                      <w:r w:rsidRPr="008F5F2C">
                        <w:rPr>
                          <w:b/>
                          <w:bCs/>
                          <w:color w:val="000000" w:themeColor="text1"/>
                        </w:rPr>
                        <w:t>Governor authorisation</w:t>
                      </w:r>
                    </w:p>
                  </w:txbxContent>
                </v:textbox>
                <w10:wrap anchorx="margin"/>
              </v:shape>
            </w:pict>
          </mc:Fallback>
        </mc:AlternateContent>
      </w:r>
    </w:p>
    <w:sectPr w:rsidR="008F5F2C" w:rsidRPr="00B5417E" w:rsidSect="00DE53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B8"/>
    <w:multiLevelType w:val="hybridMultilevel"/>
    <w:tmpl w:val="E4EA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1A41"/>
    <w:multiLevelType w:val="hybridMultilevel"/>
    <w:tmpl w:val="908A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B224B"/>
    <w:multiLevelType w:val="hybridMultilevel"/>
    <w:tmpl w:val="A306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545A3"/>
    <w:multiLevelType w:val="hybridMultilevel"/>
    <w:tmpl w:val="83140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D24351"/>
    <w:multiLevelType w:val="hybridMultilevel"/>
    <w:tmpl w:val="67D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B0BCB"/>
    <w:multiLevelType w:val="hybridMultilevel"/>
    <w:tmpl w:val="5046F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102E5"/>
    <w:multiLevelType w:val="hybridMultilevel"/>
    <w:tmpl w:val="5C02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759C0"/>
    <w:multiLevelType w:val="hybridMultilevel"/>
    <w:tmpl w:val="C296A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A5C88"/>
    <w:multiLevelType w:val="hybridMultilevel"/>
    <w:tmpl w:val="0A98E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915FE"/>
    <w:multiLevelType w:val="hybridMultilevel"/>
    <w:tmpl w:val="ED50D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775D20"/>
    <w:multiLevelType w:val="hybridMultilevel"/>
    <w:tmpl w:val="FE1A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21014"/>
    <w:multiLevelType w:val="hybridMultilevel"/>
    <w:tmpl w:val="1DAA4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B4200"/>
    <w:multiLevelType w:val="hybridMultilevel"/>
    <w:tmpl w:val="78BAF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C52F1B"/>
    <w:multiLevelType w:val="hybridMultilevel"/>
    <w:tmpl w:val="913A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519BB"/>
    <w:multiLevelType w:val="hybridMultilevel"/>
    <w:tmpl w:val="8EC0DA6C"/>
    <w:lvl w:ilvl="0" w:tplc="5A947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85196E"/>
    <w:multiLevelType w:val="hybridMultilevel"/>
    <w:tmpl w:val="937E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25DAD"/>
    <w:multiLevelType w:val="hybridMultilevel"/>
    <w:tmpl w:val="75907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63543"/>
    <w:multiLevelType w:val="hybridMultilevel"/>
    <w:tmpl w:val="8D883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C145E"/>
    <w:multiLevelType w:val="hybridMultilevel"/>
    <w:tmpl w:val="C42E9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0B4FD1"/>
    <w:multiLevelType w:val="hybridMultilevel"/>
    <w:tmpl w:val="A0E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F4AC3"/>
    <w:multiLevelType w:val="hybridMultilevel"/>
    <w:tmpl w:val="DE6C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5172D3"/>
    <w:multiLevelType w:val="hybridMultilevel"/>
    <w:tmpl w:val="7F60F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5B2FD1"/>
    <w:multiLevelType w:val="hybridMultilevel"/>
    <w:tmpl w:val="4F8AD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C95D5E"/>
    <w:multiLevelType w:val="hybridMultilevel"/>
    <w:tmpl w:val="41166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2463C"/>
    <w:multiLevelType w:val="hybridMultilevel"/>
    <w:tmpl w:val="5D645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E454AA"/>
    <w:multiLevelType w:val="hybridMultilevel"/>
    <w:tmpl w:val="9E3C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F2AB4"/>
    <w:multiLevelType w:val="hybridMultilevel"/>
    <w:tmpl w:val="0A98E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6"/>
  </w:num>
  <w:num w:numId="3">
    <w:abstractNumId w:val="14"/>
  </w:num>
  <w:num w:numId="4">
    <w:abstractNumId w:val="23"/>
  </w:num>
  <w:num w:numId="5">
    <w:abstractNumId w:val="7"/>
  </w:num>
  <w:num w:numId="6">
    <w:abstractNumId w:val="1"/>
  </w:num>
  <w:num w:numId="7">
    <w:abstractNumId w:val="18"/>
  </w:num>
  <w:num w:numId="8">
    <w:abstractNumId w:val="16"/>
  </w:num>
  <w:num w:numId="9">
    <w:abstractNumId w:val="12"/>
  </w:num>
  <w:num w:numId="10">
    <w:abstractNumId w:val="24"/>
  </w:num>
  <w:num w:numId="11">
    <w:abstractNumId w:val="20"/>
  </w:num>
  <w:num w:numId="12">
    <w:abstractNumId w:val="3"/>
  </w:num>
  <w:num w:numId="13">
    <w:abstractNumId w:val="3"/>
  </w:num>
  <w:num w:numId="14">
    <w:abstractNumId w:val="13"/>
  </w:num>
  <w:num w:numId="15">
    <w:abstractNumId w:val="4"/>
  </w:num>
  <w:num w:numId="16">
    <w:abstractNumId w:val="10"/>
  </w:num>
  <w:num w:numId="17">
    <w:abstractNumId w:val="2"/>
  </w:num>
  <w:num w:numId="18">
    <w:abstractNumId w:val="0"/>
  </w:num>
  <w:num w:numId="19">
    <w:abstractNumId w:val="25"/>
  </w:num>
  <w:num w:numId="20">
    <w:abstractNumId w:val="6"/>
  </w:num>
  <w:num w:numId="21">
    <w:abstractNumId w:val="19"/>
  </w:num>
  <w:num w:numId="22">
    <w:abstractNumId w:val="15"/>
  </w:num>
  <w:num w:numId="23">
    <w:abstractNumId w:val="9"/>
  </w:num>
  <w:num w:numId="24">
    <w:abstractNumId w:val="22"/>
  </w:num>
  <w:num w:numId="25">
    <w:abstractNumId w:val="17"/>
  </w:num>
  <w:num w:numId="26">
    <w:abstractNumId w:val="21"/>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D6"/>
    <w:rsid w:val="000464A3"/>
    <w:rsid w:val="000530DB"/>
    <w:rsid w:val="00084604"/>
    <w:rsid w:val="00085832"/>
    <w:rsid w:val="000909A2"/>
    <w:rsid w:val="000A18D8"/>
    <w:rsid w:val="000E15F1"/>
    <w:rsid w:val="000F2849"/>
    <w:rsid w:val="0012785D"/>
    <w:rsid w:val="00161BDA"/>
    <w:rsid w:val="00166B5D"/>
    <w:rsid w:val="001C3122"/>
    <w:rsid w:val="001D5534"/>
    <w:rsid w:val="001F167C"/>
    <w:rsid w:val="001F1948"/>
    <w:rsid w:val="00201471"/>
    <w:rsid w:val="00204551"/>
    <w:rsid w:val="00233B6F"/>
    <w:rsid w:val="002427FA"/>
    <w:rsid w:val="00254A0A"/>
    <w:rsid w:val="00263B42"/>
    <w:rsid w:val="00264E8C"/>
    <w:rsid w:val="00280C66"/>
    <w:rsid w:val="002932C6"/>
    <w:rsid w:val="002B092C"/>
    <w:rsid w:val="002B1A65"/>
    <w:rsid w:val="002D6144"/>
    <w:rsid w:val="002F1638"/>
    <w:rsid w:val="0030209B"/>
    <w:rsid w:val="00345EDE"/>
    <w:rsid w:val="00367310"/>
    <w:rsid w:val="00383AA4"/>
    <w:rsid w:val="00394E08"/>
    <w:rsid w:val="003E4BAE"/>
    <w:rsid w:val="003F636F"/>
    <w:rsid w:val="004005D5"/>
    <w:rsid w:val="00440BC0"/>
    <w:rsid w:val="00451E2F"/>
    <w:rsid w:val="00460296"/>
    <w:rsid w:val="00490A39"/>
    <w:rsid w:val="0049539E"/>
    <w:rsid w:val="004B795F"/>
    <w:rsid w:val="004F3BD4"/>
    <w:rsid w:val="00503C11"/>
    <w:rsid w:val="005962EF"/>
    <w:rsid w:val="005B7CD0"/>
    <w:rsid w:val="00642FF6"/>
    <w:rsid w:val="0065640F"/>
    <w:rsid w:val="00656794"/>
    <w:rsid w:val="00672077"/>
    <w:rsid w:val="00673B46"/>
    <w:rsid w:val="00677DE1"/>
    <w:rsid w:val="00680A88"/>
    <w:rsid w:val="00685279"/>
    <w:rsid w:val="006B1D0A"/>
    <w:rsid w:val="006F004E"/>
    <w:rsid w:val="006F46EF"/>
    <w:rsid w:val="007138A0"/>
    <w:rsid w:val="007174F9"/>
    <w:rsid w:val="007175EF"/>
    <w:rsid w:val="0072592E"/>
    <w:rsid w:val="00736E4E"/>
    <w:rsid w:val="007449D6"/>
    <w:rsid w:val="007517AF"/>
    <w:rsid w:val="0076382A"/>
    <w:rsid w:val="00773B34"/>
    <w:rsid w:val="00796C0E"/>
    <w:rsid w:val="007B2F9E"/>
    <w:rsid w:val="007D2057"/>
    <w:rsid w:val="007E5B9A"/>
    <w:rsid w:val="0081570C"/>
    <w:rsid w:val="008233BA"/>
    <w:rsid w:val="0082553B"/>
    <w:rsid w:val="00833365"/>
    <w:rsid w:val="0088696B"/>
    <w:rsid w:val="008B611A"/>
    <w:rsid w:val="008F5F2C"/>
    <w:rsid w:val="008F71F1"/>
    <w:rsid w:val="00904D05"/>
    <w:rsid w:val="00941F0B"/>
    <w:rsid w:val="009C68A5"/>
    <w:rsid w:val="009D23F4"/>
    <w:rsid w:val="009E089E"/>
    <w:rsid w:val="00A133B8"/>
    <w:rsid w:val="00A233C2"/>
    <w:rsid w:val="00A83C6A"/>
    <w:rsid w:val="00A95818"/>
    <w:rsid w:val="00A9599C"/>
    <w:rsid w:val="00AE6977"/>
    <w:rsid w:val="00B045FA"/>
    <w:rsid w:val="00B17281"/>
    <w:rsid w:val="00B351C5"/>
    <w:rsid w:val="00B521C4"/>
    <w:rsid w:val="00B5417E"/>
    <w:rsid w:val="00B5788F"/>
    <w:rsid w:val="00B63695"/>
    <w:rsid w:val="00B652EB"/>
    <w:rsid w:val="00B733DD"/>
    <w:rsid w:val="00BC4764"/>
    <w:rsid w:val="00BF6DBC"/>
    <w:rsid w:val="00C91AC4"/>
    <w:rsid w:val="00CC57DF"/>
    <w:rsid w:val="00CD2515"/>
    <w:rsid w:val="00D02167"/>
    <w:rsid w:val="00D03B0C"/>
    <w:rsid w:val="00D26C64"/>
    <w:rsid w:val="00D4410E"/>
    <w:rsid w:val="00D664BA"/>
    <w:rsid w:val="00D75148"/>
    <w:rsid w:val="00D87F92"/>
    <w:rsid w:val="00DB1706"/>
    <w:rsid w:val="00DC6CBE"/>
    <w:rsid w:val="00DD5D94"/>
    <w:rsid w:val="00DE01C7"/>
    <w:rsid w:val="00DE0B45"/>
    <w:rsid w:val="00DE539D"/>
    <w:rsid w:val="00E04B13"/>
    <w:rsid w:val="00E110AF"/>
    <w:rsid w:val="00E33224"/>
    <w:rsid w:val="00E349CF"/>
    <w:rsid w:val="00E6456D"/>
    <w:rsid w:val="00E71ED4"/>
    <w:rsid w:val="00EA77BA"/>
    <w:rsid w:val="00EB1B6B"/>
    <w:rsid w:val="00ED0B44"/>
    <w:rsid w:val="00ED12F6"/>
    <w:rsid w:val="00F00C2E"/>
    <w:rsid w:val="00F242DC"/>
    <w:rsid w:val="00F34834"/>
    <w:rsid w:val="00FE249D"/>
    <w:rsid w:val="00FF0915"/>
    <w:rsid w:val="00FF0E05"/>
    <w:rsid w:val="00FF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175F"/>
  <w15:chartTrackingRefBased/>
  <w15:docId w15:val="{6975BD40-DD9D-480D-9224-88CE48EE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9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5EF"/>
    <w:pPr>
      <w:ind w:left="720"/>
      <w:contextualSpacing/>
    </w:pPr>
  </w:style>
  <w:style w:type="paragraph" w:styleId="BalloonText">
    <w:name w:val="Balloon Text"/>
    <w:basedOn w:val="Normal"/>
    <w:link w:val="BalloonTextChar"/>
    <w:uiPriority w:val="99"/>
    <w:semiHidden/>
    <w:unhideWhenUsed/>
    <w:rsid w:val="00736E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4E"/>
    <w:rPr>
      <w:rFonts w:ascii="Segoe UI" w:hAnsi="Segoe UI" w:cs="Segoe UI"/>
      <w:sz w:val="18"/>
      <w:szCs w:val="18"/>
    </w:rPr>
  </w:style>
  <w:style w:type="character" w:styleId="CommentReference">
    <w:name w:val="annotation reference"/>
    <w:basedOn w:val="DefaultParagraphFont"/>
    <w:uiPriority w:val="99"/>
    <w:semiHidden/>
    <w:unhideWhenUsed/>
    <w:rsid w:val="00DD5D94"/>
    <w:rPr>
      <w:sz w:val="16"/>
      <w:szCs w:val="16"/>
    </w:rPr>
  </w:style>
  <w:style w:type="paragraph" w:styleId="CommentText">
    <w:name w:val="annotation text"/>
    <w:basedOn w:val="Normal"/>
    <w:link w:val="CommentTextChar"/>
    <w:uiPriority w:val="99"/>
    <w:semiHidden/>
    <w:unhideWhenUsed/>
    <w:rsid w:val="00DD5D94"/>
    <w:rPr>
      <w:sz w:val="20"/>
      <w:szCs w:val="20"/>
    </w:rPr>
  </w:style>
  <w:style w:type="character" w:customStyle="1" w:styleId="CommentTextChar">
    <w:name w:val="Comment Text Char"/>
    <w:basedOn w:val="DefaultParagraphFont"/>
    <w:link w:val="CommentText"/>
    <w:uiPriority w:val="99"/>
    <w:semiHidden/>
    <w:rsid w:val="00DD5D94"/>
    <w:rPr>
      <w:sz w:val="20"/>
      <w:szCs w:val="20"/>
    </w:rPr>
  </w:style>
  <w:style w:type="paragraph" w:styleId="CommentSubject">
    <w:name w:val="annotation subject"/>
    <w:basedOn w:val="CommentText"/>
    <w:next w:val="CommentText"/>
    <w:link w:val="CommentSubjectChar"/>
    <w:uiPriority w:val="99"/>
    <w:semiHidden/>
    <w:unhideWhenUsed/>
    <w:rsid w:val="00DD5D94"/>
    <w:rPr>
      <w:b/>
      <w:bCs/>
    </w:rPr>
  </w:style>
  <w:style w:type="character" w:customStyle="1" w:styleId="CommentSubjectChar">
    <w:name w:val="Comment Subject Char"/>
    <w:basedOn w:val="CommentTextChar"/>
    <w:link w:val="CommentSubject"/>
    <w:uiPriority w:val="99"/>
    <w:semiHidden/>
    <w:rsid w:val="00DD5D94"/>
    <w:rPr>
      <w:b/>
      <w:bCs/>
      <w:sz w:val="20"/>
      <w:szCs w:val="20"/>
    </w:rPr>
  </w:style>
  <w:style w:type="character" w:styleId="Hyperlink">
    <w:name w:val="Hyperlink"/>
    <w:basedOn w:val="DefaultParagraphFont"/>
    <w:uiPriority w:val="99"/>
    <w:unhideWhenUsed/>
    <w:rsid w:val="00166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AA7A2BDDBD24EB340B89EF24913A4" ma:contentTypeVersion="7" ma:contentTypeDescription="Create a new document." ma:contentTypeScope="" ma:versionID="d15b568856b5f7b09860578c3bd20b4c">
  <xsd:schema xmlns:xsd="http://www.w3.org/2001/XMLSchema" xmlns:xs="http://www.w3.org/2001/XMLSchema" xmlns:p="http://schemas.microsoft.com/office/2006/metadata/properties" xmlns:ns3="964cf227-1a31-4a43-82aa-889d196ff074" xmlns:ns4="c849d095-bd6c-43fb-bb81-9785e96e0a56" targetNamespace="http://schemas.microsoft.com/office/2006/metadata/properties" ma:root="true" ma:fieldsID="b40aefdaf537bab0ce49f2411542a01a" ns3:_="" ns4:_="">
    <xsd:import namespace="964cf227-1a31-4a43-82aa-889d196ff074"/>
    <xsd:import namespace="c849d095-bd6c-43fb-bb81-9785e96e0a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cf227-1a31-4a43-82aa-889d196ff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9d095-bd6c-43fb-bb81-9785e96e0a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FE776-928E-4007-AF4E-128A83FE8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cf227-1a31-4a43-82aa-889d196ff074"/>
    <ds:schemaRef ds:uri="c849d095-bd6c-43fb-bb81-9785e96e0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857D4-D231-4337-9ED1-1B76C99B3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7AC669-A0DA-466E-827F-F040D5CD4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Riley-Flinders, Michelle [HMPS]</dc:creator>
  <cp:keywords/>
  <dc:description/>
  <cp:lastModifiedBy>Reilly, Kevin [HMPS]</cp:lastModifiedBy>
  <cp:revision>2</cp:revision>
  <dcterms:created xsi:type="dcterms:W3CDTF">2021-12-16T14:23:00Z</dcterms:created>
  <dcterms:modified xsi:type="dcterms:W3CDTF">2021-12-16T14:23:00Z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0x010100CCDAA7A2BDDBD24EB340B89EF24913A4</vt:lpwstr>
  </property>
  <property fmtid="{D5CDD505-2E9C-101B-9397-08002B2CF9AE}" pid="3" name="Order">
    <vt:r8>13677600</vt:r8>
  </property>
</Properties>
</file>