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B2103" w14:textId="77777777" w:rsidR="006C6F28" w:rsidRDefault="006C6F28" w:rsidP="006C6F28">
      <w:pPr>
        <w:jc w:val="both"/>
        <w:rPr>
          <w:b/>
        </w:rPr>
      </w:pPr>
      <w:bookmarkStart w:id="0" w:name="_GoBack"/>
      <w:bookmarkEnd w:id="0"/>
      <w:r>
        <w:rPr>
          <w:b/>
        </w:rPr>
        <w:t>COVID19 data returns – Christmas and New Year 2021</w:t>
      </w:r>
    </w:p>
    <w:p w14:paraId="321E321A" w14:textId="77777777" w:rsidR="006C6F28" w:rsidRDefault="006C6F28" w:rsidP="006C6F28">
      <w:pPr>
        <w:jc w:val="both"/>
        <w:rPr>
          <w:b/>
        </w:rPr>
      </w:pPr>
      <w:r>
        <w:rPr>
          <w:b/>
        </w:rPr>
        <w:t>FOR ACTION</w:t>
      </w:r>
    </w:p>
    <w:p w14:paraId="4B74EA42" w14:textId="77777777" w:rsidR="006C6F28" w:rsidRDefault="006C6F28" w:rsidP="006C6F28">
      <w:pPr>
        <w:spacing w:after="0" w:line="240" w:lineRule="auto"/>
        <w:jc w:val="both"/>
        <w:rPr>
          <w:b/>
        </w:rPr>
      </w:pPr>
      <w:r>
        <w:rPr>
          <w:b/>
        </w:rPr>
        <w:t xml:space="preserve">This note provides guidance on the requirement for Prisons, The Probation Service and Directorates / Business Units to submit COVID19 reporting data over the Christmas and New Year period. The note sets out when returns are due and provides advice on local spreadsheet maintenance through the extended breaks. </w:t>
      </w:r>
    </w:p>
    <w:p w14:paraId="5F4BC582" w14:textId="77777777" w:rsidR="006C6F28" w:rsidRPr="00174100" w:rsidRDefault="006C6F28" w:rsidP="006C6F28">
      <w:pPr>
        <w:spacing w:after="0" w:line="240" w:lineRule="auto"/>
        <w:jc w:val="both"/>
        <w:rPr>
          <w:b/>
        </w:rPr>
      </w:pPr>
    </w:p>
    <w:p w14:paraId="78E4FCC4" w14:textId="77777777" w:rsidR="006C6F28" w:rsidRDefault="006C6F28" w:rsidP="006C6F28">
      <w:pPr>
        <w:spacing w:after="0" w:line="240" w:lineRule="auto"/>
        <w:jc w:val="both"/>
      </w:pPr>
      <w:r>
        <w:rPr>
          <w:b/>
        </w:rPr>
        <w:t>Context</w:t>
      </w:r>
    </w:p>
    <w:p w14:paraId="03C1E4AA" w14:textId="315A6946" w:rsidR="006C6F28" w:rsidRDefault="006C6F28" w:rsidP="006C6F28">
      <w:pPr>
        <w:spacing w:after="0" w:line="240" w:lineRule="auto"/>
        <w:jc w:val="both"/>
      </w:pPr>
      <w:r>
        <w:t xml:space="preserve">Since the onset of the COVID19 virus, HMPPS has been required to submit regular returns to the Ministry of Justice’s </w:t>
      </w:r>
      <w:r w:rsidRPr="00F23D87">
        <w:t>Departmental Operations Centre (DOC)</w:t>
      </w:r>
      <w:r>
        <w:t xml:space="preserve">. This unit coordinates the </w:t>
      </w:r>
      <w:proofErr w:type="spellStart"/>
      <w:r>
        <w:t>MoJ’s</w:t>
      </w:r>
      <w:proofErr w:type="spellEnd"/>
      <w:r>
        <w:t xml:space="preserve"> returns and provides a daily report to the Cabinet Office who oversee Situation Reports from all Government Departments.</w:t>
      </w:r>
    </w:p>
    <w:p w14:paraId="406E122B" w14:textId="77777777" w:rsidR="006C6F28" w:rsidRDefault="006C6F28" w:rsidP="006C6F28">
      <w:pPr>
        <w:spacing w:after="0" w:line="240" w:lineRule="auto"/>
        <w:jc w:val="both"/>
      </w:pPr>
    </w:p>
    <w:p w14:paraId="59BBCF3D" w14:textId="77777777" w:rsidR="006C6F28" w:rsidRDefault="006C6F28" w:rsidP="006C6F28">
      <w:pPr>
        <w:spacing w:after="0" w:line="240" w:lineRule="auto"/>
        <w:jc w:val="both"/>
      </w:pPr>
      <w:r>
        <w:t>Governors, Regional Directors, Heads of Groups and other Senior Leaders will be well-aware of the incredibly challenging work their teams have already undertaken through 2021 and will rightly want to ensure staff have the opportunity for some rest and time with families over Christmas. We have therefore agreed with the DOC to limit requirements from HMPPS as far as possible.</w:t>
      </w:r>
    </w:p>
    <w:p w14:paraId="150A4C47" w14:textId="77777777" w:rsidR="006C6F28" w:rsidRPr="00097294" w:rsidRDefault="006C6F28" w:rsidP="006C6F28">
      <w:pPr>
        <w:spacing w:after="0" w:line="240" w:lineRule="auto"/>
        <w:jc w:val="both"/>
        <w:rPr>
          <w:rFonts w:ascii="Times New Roman" w:hAnsi="Times New Roman" w:cs="Times New Roman"/>
          <w:sz w:val="24"/>
          <w:szCs w:val="24"/>
          <w:lang w:eastAsia="en-GB"/>
        </w:rPr>
      </w:pPr>
    </w:p>
    <w:p w14:paraId="471CEF99" w14:textId="50651D23" w:rsidR="006C6F28" w:rsidRPr="00643118" w:rsidRDefault="006C6F28" w:rsidP="006C6F28">
      <w:pPr>
        <w:spacing w:after="0" w:line="240" w:lineRule="auto"/>
        <w:jc w:val="both"/>
        <w:rPr>
          <w:b/>
        </w:rPr>
      </w:pPr>
      <w:bookmarkStart w:id="1" w:name="_Hlk58478798"/>
      <w:r w:rsidRPr="00643118">
        <w:rPr>
          <w:b/>
        </w:rPr>
        <w:t>Christmas</w:t>
      </w:r>
      <w:r>
        <w:rPr>
          <w:b/>
        </w:rPr>
        <w:t xml:space="preserve"> Week and New Year </w:t>
      </w:r>
      <w:r w:rsidR="006626A6">
        <w:rPr>
          <w:b/>
        </w:rPr>
        <w:t>R</w:t>
      </w:r>
      <w:r>
        <w:rPr>
          <w:b/>
        </w:rPr>
        <w:t>eporting, 21 December – 3 January</w:t>
      </w:r>
    </w:p>
    <w:p w14:paraId="3C209613" w14:textId="3939F78B" w:rsidR="006C6F28" w:rsidRDefault="006C6F28" w:rsidP="006C6F28">
      <w:pPr>
        <w:spacing w:after="0" w:line="240" w:lineRule="auto"/>
        <w:jc w:val="both"/>
      </w:pPr>
      <w:r>
        <w:t xml:space="preserve">Normal returns are required from all prisons as per routine reporting on Monday 20 through to Thursday 23 December. Probation Service and Directorate / </w:t>
      </w:r>
      <w:r w:rsidR="003F7B7B">
        <w:t>B</w:t>
      </w:r>
      <w:r>
        <w:t xml:space="preserve">usiness </w:t>
      </w:r>
      <w:r w:rsidR="003F7B7B">
        <w:t>U</w:t>
      </w:r>
      <w:r>
        <w:t xml:space="preserve">nits are required on Tuesday 21 and Thursday 23 December. </w:t>
      </w:r>
    </w:p>
    <w:p w14:paraId="492A3A68" w14:textId="77777777" w:rsidR="006C6F28" w:rsidRDefault="006C6F28" w:rsidP="006C6F28">
      <w:pPr>
        <w:spacing w:after="0" w:line="240" w:lineRule="auto"/>
        <w:jc w:val="both"/>
      </w:pPr>
    </w:p>
    <w:p w14:paraId="740F8A02" w14:textId="2865CD74" w:rsidR="006C6F28" w:rsidRDefault="006C6F28" w:rsidP="006C6F28">
      <w:pPr>
        <w:spacing w:after="0" w:line="240" w:lineRule="auto"/>
        <w:jc w:val="both"/>
      </w:pPr>
      <w:r>
        <w:t xml:space="preserve">Unlike the same period last year, there is no requirement to provide COVID19 returns on Christmas Eve and New Year’s Eve (24 December and 31 </w:t>
      </w:r>
      <w:r w:rsidR="00237223">
        <w:t>December</w:t>
      </w:r>
      <w:r>
        <w:t>).</w:t>
      </w:r>
    </w:p>
    <w:p w14:paraId="132E73F4" w14:textId="77777777" w:rsidR="006C6F28" w:rsidRDefault="006C6F28" w:rsidP="006C6F28">
      <w:pPr>
        <w:spacing w:after="0" w:line="240" w:lineRule="auto"/>
        <w:jc w:val="both"/>
      </w:pPr>
    </w:p>
    <w:p w14:paraId="7823099D" w14:textId="77777777" w:rsidR="006C6F28" w:rsidRDefault="006C6F28" w:rsidP="006C6F28">
      <w:pPr>
        <w:spacing w:after="0" w:line="240" w:lineRule="auto"/>
        <w:jc w:val="both"/>
      </w:pPr>
      <w:r>
        <w:t xml:space="preserve">There is also no requirement </w:t>
      </w:r>
      <w:bookmarkStart w:id="2" w:name="_Hlk58478759"/>
      <w:r>
        <w:t xml:space="preserve">to submit a return on </w:t>
      </w:r>
      <w:bookmarkEnd w:id="2"/>
      <w:r>
        <w:t>Boxing Day or the two subsequent bank holidays -Monday 27</w:t>
      </w:r>
      <w:r>
        <w:rPr>
          <w:vertAlign w:val="superscript"/>
        </w:rPr>
        <w:t xml:space="preserve"> </w:t>
      </w:r>
      <w:r>
        <w:t>and Tuesday 28</w:t>
      </w:r>
      <w:r>
        <w:rPr>
          <w:vertAlign w:val="superscript"/>
        </w:rPr>
        <w:t xml:space="preserve"> </w:t>
      </w:r>
      <w:r>
        <w:t>December.</w:t>
      </w:r>
    </w:p>
    <w:p w14:paraId="7334D227" w14:textId="77777777" w:rsidR="006C6F28" w:rsidRDefault="006C6F28" w:rsidP="006C6F28">
      <w:pPr>
        <w:spacing w:after="0" w:line="240" w:lineRule="auto"/>
        <w:jc w:val="both"/>
      </w:pPr>
    </w:p>
    <w:p w14:paraId="4C6F27C4" w14:textId="1C4B02D4" w:rsidR="006C6F28" w:rsidRDefault="006C6F28" w:rsidP="006C6F28">
      <w:pPr>
        <w:spacing w:after="0" w:line="240" w:lineRule="auto"/>
        <w:jc w:val="both"/>
      </w:pPr>
      <w:r>
        <w:t>Routine returns are required from all prisons only on Wednesday 29</w:t>
      </w:r>
      <w:r>
        <w:rPr>
          <w:vertAlign w:val="superscript"/>
        </w:rPr>
        <w:t xml:space="preserve"> </w:t>
      </w:r>
      <w:r>
        <w:t xml:space="preserve">December; and from </w:t>
      </w:r>
      <w:r w:rsidR="003F7B7B">
        <w:t>p</w:t>
      </w:r>
      <w:r>
        <w:t xml:space="preserve">risons, the Probation Service and Directorates / </w:t>
      </w:r>
      <w:r w:rsidR="003F7B7B">
        <w:t>B</w:t>
      </w:r>
      <w:r>
        <w:t xml:space="preserve">usiness </w:t>
      </w:r>
      <w:r w:rsidR="003F7B7B">
        <w:t>U</w:t>
      </w:r>
      <w:r>
        <w:t>nits on Thursday 30 December.</w:t>
      </w:r>
    </w:p>
    <w:p w14:paraId="5F555EF2" w14:textId="77777777" w:rsidR="006C6F28" w:rsidRDefault="006C6F28" w:rsidP="006C6F28">
      <w:pPr>
        <w:spacing w:after="0" w:line="240" w:lineRule="auto"/>
        <w:jc w:val="both"/>
      </w:pPr>
    </w:p>
    <w:p w14:paraId="69285476" w14:textId="3F6470B8" w:rsidR="006C6F28" w:rsidRDefault="006C6F28" w:rsidP="006C6F28">
      <w:pPr>
        <w:spacing w:after="0" w:line="240" w:lineRule="auto"/>
        <w:jc w:val="both"/>
      </w:pPr>
      <w:r>
        <w:t>From Tuesday 4 January normal COVID19 reporting frequency will resume.</w:t>
      </w:r>
    </w:p>
    <w:p w14:paraId="6A21FE9F" w14:textId="77777777" w:rsidR="009311F5" w:rsidRDefault="009311F5" w:rsidP="009311F5">
      <w:pPr>
        <w:spacing w:after="0" w:line="240" w:lineRule="auto"/>
        <w:jc w:val="both"/>
      </w:pPr>
    </w:p>
    <w:p w14:paraId="7E9464DF" w14:textId="2959B7A1" w:rsidR="009311F5" w:rsidRDefault="009311F5" w:rsidP="003F7B7B">
      <w:pPr>
        <w:spacing w:after="0" w:line="240" w:lineRule="auto"/>
        <w:jc w:val="both"/>
      </w:pPr>
      <w:r>
        <w:t xml:space="preserve">All COVID19 related hospitalisations / serious illnesses and deaths (staff, prisoner and people on probation) must continue to be reported without delay to </w:t>
      </w:r>
      <w:r w:rsidR="003F7B7B">
        <w:t xml:space="preserve">the National </w:t>
      </w:r>
      <w:r>
        <w:t>I</w:t>
      </w:r>
      <w:r w:rsidR="003F7B7B">
        <w:t xml:space="preserve">ncident </w:t>
      </w:r>
      <w:r>
        <w:t>M</w:t>
      </w:r>
      <w:r w:rsidR="003F7B7B">
        <w:t xml:space="preserve">anagement Unit (NIMU) </w:t>
      </w:r>
      <w:r>
        <w:t>and the COVID19 Reporting Team</w:t>
      </w:r>
      <w:r w:rsidR="003F7B7B">
        <w:t xml:space="preserve">, Functional Mail Box (FMB): </w:t>
      </w:r>
      <w:hyperlink r:id="rId6" w:history="1">
        <w:r w:rsidR="003F7B7B" w:rsidRPr="00F063FD">
          <w:rPr>
            <w:rStyle w:val="Hyperlink"/>
          </w:rPr>
          <w:t>HMPPSCOVID19@justice.gov.uk</w:t>
        </w:r>
      </w:hyperlink>
      <w:r>
        <w:t>.</w:t>
      </w:r>
    </w:p>
    <w:p w14:paraId="0B45072F" w14:textId="723147D3" w:rsidR="006626A6" w:rsidRDefault="006626A6" w:rsidP="006C6F28">
      <w:pPr>
        <w:spacing w:after="0" w:line="240" w:lineRule="auto"/>
        <w:jc w:val="both"/>
      </w:pPr>
    </w:p>
    <w:p w14:paraId="679D5ADE" w14:textId="30BE8A35" w:rsidR="006626A6" w:rsidRDefault="006626A6" w:rsidP="006C6F28">
      <w:pPr>
        <w:spacing w:after="0" w:line="240" w:lineRule="auto"/>
        <w:jc w:val="both"/>
      </w:pPr>
      <w:r>
        <w:t xml:space="preserve">Reporting by exception – on non-reporting days any rapid escalation of cases </w:t>
      </w:r>
      <w:r w:rsidR="00C77720">
        <w:t>must be</w:t>
      </w:r>
      <w:r>
        <w:t xml:space="preserve"> flagged up to the COVID19 Reporting Team</w:t>
      </w:r>
      <w:r w:rsidR="009311F5">
        <w:t xml:space="preserve"> </w:t>
      </w:r>
      <w:r w:rsidR="003F7B7B">
        <w:t xml:space="preserve">FMB </w:t>
      </w:r>
      <w:r w:rsidR="009311F5">
        <w:t>without delay (</w:t>
      </w:r>
      <w:r w:rsidR="003F7B7B">
        <w:t xml:space="preserve">refer to </w:t>
      </w:r>
      <w:r w:rsidR="009311F5">
        <w:t>Gold duty roster for on-call cove</w:t>
      </w:r>
      <w:r w:rsidR="003F7B7B">
        <w:t>r</w:t>
      </w:r>
      <w:r w:rsidR="009311F5">
        <w:t>). Swift notification may enable early support for sites.</w:t>
      </w:r>
    </w:p>
    <w:p w14:paraId="76EF3957" w14:textId="77777777" w:rsidR="009311F5" w:rsidRDefault="009311F5" w:rsidP="006C6F28">
      <w:pPr>
        <w:spacing w:after="0" w:line="240" w:lineRule="auto"/>
        <w:jc w:val="both"/>
        <w:rPr>
          <w:b/>
          <w:bCs/>
        </w:rPr>
      </w:pPr>
    </w:p>
    <w:p w14:paraId="7F9CF30D" w14:textId="189A6A5D" w:rsidR="006626A6" w:rsidRPr="006626A6" w:rsidRDefault="006626A6" w:rsidP="006C6F28">
      <w:pPr>
        <w:spacing w:after="0" w:line="240" w:lineRule="auto"/>
        <w:jc w:val="both"/>
        <w:rPr>
          <w:b/>
          <w:bCs/>
        </w:rPr>
      </w:pPr>
      <w:r w:rsidRPr="006626A6">
        <w:rPr>
          <w:b/>
          <w:bCs/>
        </w:rPr>
        <w:t>UK Health Security Agency</w:t>
      </w:r>
      <w:r>
        <w:rPr>
          <w:b/>
          <w:bCs/>
        </w:rPr>
        <w:t xml:space="preserve"> (UKHSA)</w:t>
      </w:r>
    </w:p>
    <w:p w14:paraId="6E125A44" w14:textId="5277AA5A" w:rsidR="006626A6" w:rsidRDefault="006626A6" w:rsidP="006626A6">
      <w:pPr>
        <w:jc w:val="both"/>
      </w:pPr>
      <w:r>
        <w:t xml:space="preserve">UKHSA have reiterated the importance of timely reporting of possible or confirmed cases of COVID19 in prison settings (as well as other reportable diseases) within 24 hours.  This is an essential part of timely response and coordinated action. This includes over the holiday period. </w:t>
      </w:r>
    </w:p>
    <w:p w14:paraId="364E1A38" w14:textId="4DCF4FE5" w:rsidR="009311F5" w:rsidRPr="009311F5" w:rsidRDefault="006626A6" w:rsidP="009311F5">
      <w:pPr>
        <w:jc w:val="both"/>
      </w:pPr>
      <w:r>
        <w:t xml:space="preserve">UKHSA Health Protection Teams have on-call arrangements at weekends and bank holidays and will respond to reports so do not delay notification. Contact details of HPTs are available at: </w:t>
      </w:r>
      <w:hyperlink r:id="rId7" w:history="1">
        <w:r>
          <w:rPr>
            <w:rStyle w:val="Hyperlink"/>
          </w:rPr>
          <w:t>https://www.gov.uk/guidance/contacts-phe-regions-and-local-centres</w:t>
        </w:r>
      </w:hyperlink>
      <w:bookmarkStart w:id="3" w:name="_Hlk58859576"/>
      <w:bookmarkEnd w:id="1"/>
    </w:p>
    <w:p w14:paraId="6DA735A0" w14:textId="77777777" w:rsidR="00C77720" w:rsidRDefault="00C77720" w:rsidP="009311F5">
      <w:pPr>
        <w:spacing w:after="0" w:line="240" w:lineRule="auto"/>
        <w:jc w:val="both"/>
        <w:rPr>
          <w:b/>
          <w:bCs/>
        </w:rPr>
      </w:pPr>
    </w:p>
    <w:p w14:paraId="373FDEF9" w14:textId="18C8E288" w:rsidR="009311F5" w:rsidRDefault="009311F5" w:rsidP="009311F5">
      <w:pPr>
        <w:spacing w:after="0" w:line="240" w:lineRule="auto"/>
        <w:jc w:val="both"/>
        <w:rPr>
          <w:b/>
          <w:bCs/>
        </w:rPr>
      </w:pPr>
      <w:r w:rsidRPr="009214A0">
        <w:rPr>
          <w:b/>
          <w:bCs/>
        </w:rPr>
        <w:lastRenderedPageBreak/>
        <w:t>Testing returns</w:t>
      </w:r>
    </w:p>
    <w:p w14:paraId="5C33B244" w14:textId="6A9B1800" w:rsidR="001F7A1B" w:rsidRDefault="009311F5" w:rsidP="009311F5">
      <w:pPr>
        <w:spacing w:after="0" w:line="240" w:lineRule="auto"/>
        <w:jc w:val="both"/>
      </w:pPr>
      <w:r w:rsidRPr="009214A0">
        <w:t xml:space="preserve">There will be no requirement for weekly </w:t>
      </w:r>
      <w:r>
        <w:t>T</w:t>
      </w:r>
      <w:r w:rsidRPr="009214A0">
        <w:t xml:space="preserve">esting returns </w:t>
      </w:r>
      <w:r>
        <w:t>on Thursday 23 or 30 December</w:t>
      </w:r>
    </w:p>
    <w:p w14:paraId="5AF4BA86" w14:textId="77777777" w:rsidR="009311F5" w:rsidRDefault="009311F5" w:rsidP="009311F5">
      <w:pPr>
        <w:spacing w:after="0" w:line="240" w:lineRule="auto"/>
        <w:jc w:val="both"/>
      </w:pPr>
    </w:p>
    <w:p w14:paraId="6AA582E2" w14:textId="74EAC764" w:rsidR="009311F5" w:rsidRDefault="009311F5" w:rsidP="009311F5">
      <w:pPr>
        <w:spacing w:after="0" w:line="240" w:lineRule="auto"/>
        <w:jc w:val="both"/>
      </w:pPr>
      <w:r>
        <w:t>[</w:t>
      </w:r>
      <w:r w:rsidRPr="00D93E46">
        <w:rPr>
          <w:b/>
          <w:bCs/>
        </w:rPr>
        <w:t>Annex A</w:t>
      </w:r>
      <w:r>
        <w:t>: summary of COVID19 reporting schedule]</w:t>
      </w:r>
    </w:p>
    <w:p w14:paraId="2A27A0C8" w14:textId="77777777" w:rsidR="009311F5" w:rsidRDefault="009311F5" w:rsidP="009311F5">
      <w:pPr>
        <w:spacing w:after="0" w:line="240" w:lineRule="auto"/>
        <w:jc w:val="both"/>
        <w:rPr>
          <w:b/>
        </w:rPr>
      </w:pPr>
    </w:p>
    <w:p w14:paraId="65C2C492" w14:textId="40D9F545" w:rsidR="006C6F28" w:rsidRPr="00643118" w:rsidRDefault="006C6F28" w:rsidP="006C6F28">
      <w:pPr>
        <w:spacing w:after="0" w:line="240" w:lineRule="auto"/>
        <w:jc w:val="both"/>
        <w:rPr>
          <w:b/>
        </w:rPr>
      </w:pPr>
      <w:r>
        <w:rPr>
          <w:b/>
        </w:rPr>
        <w:t xml:space="preserve">Maintenance of Local </w:t>
      </w:r>
      <w:r w:rsidR="006626A6">
        <w:rPr>
          <w:b/>
        </w:rPr>
        <w:t xml:space="preserve">COVID19 </w:t>
      </w:r>
      <w:r>
        <w:rPr>
          <w:b/>
        </w:rPr>
        <w:t>Spreadsheets</w:t>
      </w:r>
    </w:p>
    <w:p w14:paraId="4A141674" w14:textId="77777777" w:rsidR="006626A6" w:rsidRDefault="006626A6" w:rsidP="006626A6">
      <w:pPr>
        <w:spacing w:after="0" w:line="240" w:lineRule="auto"/>
        <w:jc w:val="both"/>
      </w:pPr>
      <w:r>
        <w:t xml:space="preserve">Prison SPOCs should complete the local spreadsheet and return to regional offices / lead data SPOCs as normal for collation and submission to the COVID19 Reporting Team functional mailbox </w:t>
      </w:r>
      <w:hyperlink r:id="rId8" w:history="1">
        <w:r w:rsidRPr="00004114">
          <w:rPr>
            <w:rStyle w:val="Hyperlink"/>
          </w:rPr>
          <w:t>HMPPSCOVID19@justice.gov.uk</w:t>
        </w:r>
      </w:hyperlink>
      <w:r>
        <w:t xml:space="preserve"> . HQ teams should ensure their normal arrangements are also maintained at this time. </w:t>
      </w:r>
    </w:p>
    <w:p w14:paraId="7FAE3DCC" w14:textId="77777777" w:rsidR="006626A6" w:rsidRDefault="006626A6" w:rsidP="006626A6">
      <w:pPr>
        <w:spacing w:after="0" w:line="240" w:lineRule="auto"/>
        <w:jc w:val="both"/>
      </w:pPr>
    </w:p>
    <w:p w14:paraId="5A85BD42" w14:textId="77777777" w:rsidR="006626A6" w:rsidRDefault="006626A6" w:rsidP="006626A6">
      <w:pPr>
        <w:spacing w:after="0" w:line="240" w:lineRule="auto"/>
        <w:jc w:val="both"/>
      </w:pPr>
      <w:r>
        <w:t xml:space="preserve">Probation Service SPOCs must submit their returns no later than 9am to </w:t>
      </w:r>
      <w:hyperlink r:id="rId9" w:history="1">
        <w:r w:rsidRPr="003358A0">
          <w:rPr>
            <w:rStyle w:val="Hyperlink"/>
          </w:rPr>
          <w:t>ProbationCovid@justice.gov.uk</w:t>
        </w:r>
      </w:hyperlink>
    </w:p>
    <w:p w14:paraId="17819ACF" w14:textId="77777777" w:rsidR="006626A6" w:rsidRPr="006626A6" w:rsidRDefault="006626A6" w:rsidP="006626A6">
      <w:pPr>
        <w:spacing w:after="0" w:line="240" w:lineRule="auto"/>
        <w:jc w:val="both"/>
      </w:pPr>
    </w:p>
    <w:p w14:paraId="7BFC0128" w14:textId="48344052" w:rsidR="006C6F28" w:rsidRDefault="006C6F28" w:rsidP="006C6F28">
      <w:pPr>
        <w:spacing w:after="0" w:line="240" w:lineRule="auto"/>
        <w:jc w:val="both"/>
      </w:pPr>
      <w:r>
        <w:t>In view of the extended period between submission of data on Thursday 23</w:t>
      </w:r>
      <w:r>
        <w:rPr>
          <w:vertAlign w:val="superscript"/>
        </w:rPr>
        <w:t xml:space="preserve"> </w:t>
      </w:r>
      <w:r>
        <w:t>December and the next required return on Thursday 30</w:t>
      </w:r>
      <w:r>
        <w:rPr>
          <w:vertAlign w:val="superscript"/>
        </w:rPr>
        <w:t xml:space="preserve"> </w:t>
      </w:r>
      <w:r>
        <w:t>December</w:t>
      </w:r>
      <w:r w:rsidRPr="000F15CF">
        <w:t>,</w:t>
      </w:r>
      <w:r>
        <w:t xml:space="preserve"> </w:t>
      </w:r>
      <w:r w:rsidR="00346352">
        <w:t>P</w:t>
      </w:r>
      <w:r>
        <w:t>risons, The Probation Service and other teams are advised to consider how new cases, and updates to existing cases are tracked over the long weekend.</w:t>
      </w:r>
      <w:r w:rsidR="001F7A1B">
        <w:t xml:space="preserve"> </w:t>
      </w:r>
    </w:p>
    <w:p w14:paraId="0DC55FDC" w14:textId="77777777" w:rsidR="006C6F28" w:rsidRDefault="006C6F28" w:rsidP="006C6F28">
      <w:pPr>
        <w:spacing w:after="0" w:line="240" w:lineRule="auto"/>
        <w:jc w:val="both"/>
      </w:pPr>
    </w:p>
    <w:p w14:paraId="4898F535" w14:textId="3D79B092" w:rsidR="006C6F28" w:rsidRDefault="006C6F28" w:rsidP="006C6F28">
      <w:pPr>
        <w:spacing w:after="0" w:line="240" w:lineRule="auto"/>
        <w:jc w:val="both"/>
      </w:pPr>
      <w:r>
        <w:t xml:space="preserve">Returns </w:t>
      </w:r>
      <w:r w:rsidR="001F7A1B">
        <w:t xml:space="preserve">must be </w:t>
      </w:r>
      <w:r>
        <w:t>submitted as normal by 10</w:t>
      </w:r>
      <w:r w:rsidR="001F7A1B">
        <w:t>am</w:t>
      </w:r>
      <w:r>
        <w:t xml:space="preserve"> </w:t>
      </w:r>
      <w:r w:rsidR="001F7A1B">
        <w:t xml:space="preserve">(9am for Probation), </w:t>
      </w:r>
      <w:r>
        <w:t xml:space="preserve">and SPOCs will need support to ensure key information is </w:t>
      </w:r>
      <w:r w:rsidRPr="001F7A1B">
        <w:rPr>
          <w:u w:val="single"/>
        </w:rPr>
        <w:t xml:space="preserve">up to date, accurate and readily available for submission. </w:t>
      </w:r>
      <w:r>
        <w:t xml:space="preserve">Consideration </w:t>
      </w:r>
      <w:r w:rsidR="001F7A1B">
        <w:t>should</w:t>
      </w:r>
      <w:r>
        <w:t xml:space="preserve"> be given to operational managers on duty over the Christmas </w:t>
      </w:r>
      <w:r w:rsidR="001F7A1B">
        <w:t xml:space="preserve">and New Year </w:t>
      </w:r>
      <w:r>
        <w:t>weekend</w:t>
      </w:r>
      <w:r w:rsidR="00D81F2A">
        <w:t>s</w:t>
      </w:r>
      <w:r>
        <w:t xml:space="preserve"> having light-touch oversight of local spreadsheets. Probation, HQ and Regional teams should consider how they will </w:t>
      </w:r>
      <w:r w:rsidR="001F7A1B">
        <w:t xml:space="preserve">also </w:t>
      </w:r>
      <w:r>
        <w:t>report accurately on Thursday 30 December and Tuesday 4 January</w:t>
      </w:r>
      <w:bookmarkEnd w:id="3"/>
      <w:r w:rsidR="006626A6">
        <w:t>.</w:t>
      </w:r>
    </w:p>
    <w:p w14:paraId="0077B6DF" w14:textId="77777777" w:rsidR="006626A6" w:rsidRDefault="006626A6" w:rsidP="006C6F28">
      <w:pPr>
        <w:spacing w:after="0" w:line="240" w:lineRule="auto"/>
        <w:jc w:val="both"/>
      </w:pPr>
    </w:p>
    <w:p w14:paraId="2F03BCE2" w14:textId="5AF14E9C" w:rsidR="006C6F28" w:rsidRDefault="006C6F28" w:rsidP="006C6F28">
      <w:pPr>
        <w:spacing w:after="0" w:line="240" w:lineRule="auto"/>
        <w:jc w:val="both"/>
        <w:rPr>
          <w:b/>
        </w:rPr>
      </w:pPr>
      <w:r>
        <w:rPr>
          <w:b/>
        </w:rPr>
        <w:t>COVID19 Reporting Team</w:t>
      </w:r>
      <w:r w:rsidR="006626A6">
        <w:rPr>
          <w:b/>
        </w:rPr>
        <w:t xml:space="preserve"> (support and guidance)</w:t>
      </w:r>
    </w:p>
    <w:p w14:paraId="3D7200A5" w14:textId="2A89D4BD" w:rsidR="006C6F28" w:rsidRDefault="006C6F28" w:rsidP="006C6F28">
      <w:pPr>
        <w:spacing w:after="0" w:line="240" w:lineRule="auto"/>
      </w:pPr>
      <w:r w:rsidRPr="004338E9">
        <w:t xml:space="preserve">Guidance and support will be </w:t>
      </w:r>
      <w:r>
        <w:t>available from the COVID19 Reporting Team throughout the Christmas and New Year period (contact details can be found on the Gold Duty Roster); and the functional mailbox which will also monitored throughout the Christmas and New Year Period:</w:t>
      </w:r>
    </w:p>
    <w:p w14:paraId="598F8BE9" w14:textId="77777777" w:rsidR="006C6F28" w:rsidRDefault="009E03D4" w:rsidP="006C6F28">
      <w:pPr>
        <w:spacing w:after="0" w:line="240" w:lineRule="auto"/>
        <w:ind w:right="521"/>
      </w:pPr>
      <w:hyperlink r:id="rId10" w:history="1">
        <w:r w:rsidR="006C6F28" w:rsidRPr="00183084">
          <w:rPr>
            <w:rStyle w:val="Hyperlink"/>
          </w:rPr>
          <w:t>HMPPSCOVID19@justice.gov.uk</w:t>
        </w:r>
      </w:hyperlink>
      <w:r w:rsidR="006C6F28">
        <w:t xml:space="preserve"> .</w:t>
      </w:r>
    </w:p>
    <w:p w14:paraId="72F75EE8" w14:textId="77777777" w:rsidR="006C6F28" w:rsidRDefault="006C6F28" w:rsidP="006C6F28">
      <w:pPr>
        <w:spacing w:after="0" w:line="240" w:lineRule="auto"/>
        <w:ind w:right="521"/>
      </w:pPr>
    </w:p>
    <w:p w14:paraId="1700CE63" w14:textId="77777777" w:rsidR="006C6F28" w:rsidRDefault="006C6F28" w:rsidP="006C6F28">
      <w:pPr>
        <w:spacing w:after="0" w:line="240" w:lineRule="auto"/>
        <w:ind w:right="521"/>
        <w:rPr>
          <w:b/>
          <w:bCs/>
        </w:rPr>
      </w:pPr>
    </w:p>
    <w:p w14:paraId="14FA7938" w14:textId="77777777" w:rsidR="006C6F28" w:rsidRDefault="006C6F28" w:rsidP="006C6F28">
      <w:pPr>
        <w:spacing w:after="0" w:line="240" w:lineRule="auto"/>
        <w:ind w:right="521"/>
        <w:rPr>
          <w:b/>
          <w:bCs/>
        </w:rPr>
      </w:pPr>
    </w:p>
    <w:p w14:paraId="6809173B" w14:textId="77777777" w:rsidR="006C6F28" w:rsidRDefault="006C6F28" w:rsidP="006C6F28">
      <w:pPr>
        <w:spacing w:after="0" w:line="240" w:lineRule="auto"/>
        <w:ind w:right="521"/>
        <w:rPr>
          <w:b/>
          <w:bCs/>
        </w:rPr>
      </w:pPr>
    </w:p>
    <w:p w14:paraId="3FCD33FC" w14:textId="77777777" w:rsidR="006C6F28" w:rsidRDefault="006C6F28" w:rsidP="006C6F28">
      <w:pPr>
        <w:spacing w:after="0" w:line="240" w:lineRule="auto"/>
        <w:ind w:right="521"/>
        <w:rPr>
          <w:b/>
          <w:bCs/>
        </w:rPr>
      </w:pPr>
    </w:p>
    <w:p w14:paraId="3E50268F" w14:textId="77777777" w:rsidR="006C6F28" w:rsidRDefault="006C6F28" w:rsidP="006C6F28">
      <w:pPr>
        <w:spacing w:after="0" w:line="240" w:lineRule="auto"/>
        <w:ind w:right="521"/>
        <w:rPr>
          <w:b/>
          <w:bCs/>
        </w:rPr>
      </w:pPr>
    </w:p>
    <w:p w14:paraId="23E417E3" w14:textId="77777777" w:rsidR="006C6F28" w:rsidRDefault="006C6F28" w:rsidP="006C6F28">
      <w:pPr>
        <w:spacing w:after="0" w:line="240" w:lineRule="auto"/>
        <w:ind w:right="521"/>
        <w:rPr>
          <w:b/>
          <w:bCs/>
        </w:rPr>
      </w:pPr>
    </w:p>
    <w:p w14:paraId="00753470" w14:textId="77777777" w:rsidR="006C6F28" w:rsidRDefault="006C6F28" w:rsidP="006C6F28">
      <w:pPr>
        <w:spacing w:after="0" w:line="240" w:lineRule="auto"/>
        <w:ind w:right="521"/>
        <w:rPr>
          <w:b/>
          <w:bCs/>
        </w:rPr>
      </w:pPr>
    </w:p>
    <w:p w14:paraId="2B695F6A" w14:textId="77777777" w:rsidR="006C6F28" w:rsidRDefault="006C6F28" w:rsidP="006C6F28">
      <w:pPr>
        <w:spacing w:after="0" w:line="240" w:lineRule="auto"/>
        <w:ind w:right="521"/>
        <w:rPr>
          <w:b/>
          <w:bCs/>
        </w:rPr>
      </w:pPr>
    </w:p>
    <w:p w14:paraId="047E3E3A" w14:textId="77777777" w:rsidR="006C6F28" w:rsidRDefault="006C6F28" w:rsidP="006C6F28">
      <w:pPr>
        <w:spacing w:after="0" w:line="240" w:lineRule="auto"/>
        <w:ind w:right="521"/>
        <w:rPr>
          <w:b/>
          <w:bCs/>
        </w:rPr>
      </w:pPr>
    </w:p>
    <w:p w14:paraId="7A25F871" w14:textId="77777777" w:rsidR="006C6F28" w:rsidRDefault="006C6F28" w:rsidP="006C6F28">
      <w:pPr>
        <w:spacing w:after="0" w:line="240" w:lineRule="auto"/>
        <w:ind w:right="521"/>
        <w:rPr>
          <w:b/>
          <w:bCs/>
        </w:rPr>
      </w:pPr>
    </w:p>
    <w:p w14:paraId="1DB9068B" w14:textId="77777777" w:rsidR="006C6F28" w:rsidRDefault="006C6F28" w:rsidP="006C6F28">
      <w:pPr>
        <w:spacing w:after="0" w:line="240" w:lineRule="auto"/>
        <w:ind w:right="521"/>
        <w:rPr>
          <w:b/>
          <w:bCs/>
        </w:rPr>
      </w:pPr>
    </w:p>
    <w:p w14:paraId="5E3CCB8D" w14:textId="77777777" w:rsidR="006C6F28" w:rsidRDefault="006C6F28" w:rsidP="006C6F28">
      <w:pPr>
        <w:spacing w:after="0" w:line="240" w:lineRule="auto"/>
        <w:ind w:right="521"/>
        <w:rPr>
          <w:b/>
          <w:bCs/>
        </w:rPr>
      </w:pPr>
    </w:p>
    <w:p w14:paraId="5D59BDE2" w14:textId="77777777" w:rsidR="006C6F28" w:rsidRDefault="006C6F28" w:rsidP="006C6F28">
      <w:pPr>
        <w:spacing w:after="0" w:line="240" w:lineRule="auto"/>
        <w:ind w:right="521"/>
        <w:rPr>
          <w:b/>
          <w:bCs/>
        </w:rPr>
      </w:pPr>
    </w:p>
    <w:p w14:paraId="56D662E3" w14:textId="77777777" w:rsidR="006C6F28" w:rsidRDefault="006C6F28" w:rsidP="006C6F28">
      <w:pPr>
        <w:spacing w:after="0" w:line="240" w:lineRule="auto"/>
        <w:ind w:right="521"/>
        <w:rPr>
          <w:b/>
          <w:bCs/>
        </w:rPr>
      </w:pPr>
    </w:p>
    <w:p w14:paraId="4E5F16AA" w14:textId="5FE84400" w:rsidR="006C6F28" w:rsidRDefault="006C6F28" w:rsidP="006C6F28">
      <w:pPr>
        <w:spacing w:after="0" w:line="240" w:lineRule="auto"/>
        <w:ind w:right="521"/>
        <w:rPr>
          <w:b/>
          <w:bCs/>
        </w:rPr>
      </w:pPr>
    </w:p>
    <w:p w14:paraId="6C859C4C" w14:textId="5CCA09D1" w:rsidR="006626A6" w:rsidRDefault="006626A6" w:rsidP="006C6F28">
      <w:pPr>
        <w:spacing w:after="0" w:line="240" w:lineRule="auto"/>
        <w:ind w:right="521"/>
        <w:rPr>
          <w:b/>
          <w:bCs/>
        </w:rPr>
      </w:pPr>
    </w:p>
    <w:p w14:paraId="4DE77AA8" w14:textId="521BB81B" w:rsidR="006626A6" w:rsidRDefault="006626A6" w:rsidP="006C6F28">
      <w:pPr>
        <w:spacing w:after="0" w:line="240" w:lineRule="auto"/>
        <w:ind w:right="521"/>
        <w:rPr>
          <w:b/>
          <w:bCs/>
        </w:rPr>
      </w:pPr>
    </w:p>
    <w:p w14:paraId="0C72CF56" w14:textId="2B88BC75" w:rsidR="006626A6" w:rsidRDefault="006626A6" w:rsidP="006C6F28">
      <w:pPr>
        <w:spacing w:after="0" w:line="240" w:lineRule="auto"/>
        <w:ind w:right="521"/>
        <w:rPr>
          <w:b/>
          <w:bCs/>
        </w:rPr>
      </w:pPr>
    </w:p>
    <w:p w14:paraId="37B2A068" w14:textId="5AC08FB2" w:rsidR="006626A6" w:rsidRDefault="006626A6" w:rsidP="006C6F28">
      <w:pPr>
        <w:spacing w:after="0" w:line="240" w:lineRule="auto"/>
        <w:ind w:right="521"/>
        <w:rPr>
          <w:b/>
          <w:bCs/>
        </w:rPr>
      </w:pPr>
    </w:p>
    <w:p w14:paraId="2855784E" w14:textId="71F51D9A" w:rsidR="006626A6" w:rsidRDefault="006626A6" w:rsidP="006C6F28">
      <w:pPr>
        <w:spacing w:after="0" w:line="240" w:lineRule="auto"/>
        <w:ind w:right="521"/>
        <w:rPr>
          <w:b/>
          <w:bCs/>
        </w:rPr>
      </w:pPr>
    </w:p>
    <w:p w14:paraId="637D91E8" w14:textId="63535FF3" w:rsidR="006626A6" w:rsidRDefault="006626A6" w:rsidP="006C6F28">
      <w:pPr>
        <w:spacing w:after="0" w:line="240" w:lineRule="auto"/>
        <w:ind w:right="521"/>
        <w:rPr>
          <w:b/>
          <w:bCs/>
        </w:rPr>
      </w:pPr>
    </w:p>
    <w:p w14:paraId="1094D1FC" w14:textId="384868D2" w:rsidR="006626A6" w:rsidRDefault="006626A6" w:rsidP="006C6F28">
      <w:pPr>
        <w:spacing w:after="0" w:line="240" w:lineRule="auto"/>
        <w:ind w:right="521"/>
        <w:rPr>
          <w:b/>
          <w:bCs/>
        </w:rPr>
      </w:pPr>
    </w:p>
    <w:p w14:paraId="4CEA0393" w14:textId="77777777" w:rsidR="006626A6" w:rsidRDefault="006626A6" w:rsidP="006C6F28">
      <w:pPr>
        <w:spacing w:after="0" w:line="240" w:lineRule="auto"/>
        <w:ind w:right="521"/>
        <w:rPr>
          <w:b/>
          <w:bCs/>
        </w:rPr>
      </w:pPr>
    </w:p>
    <w:p w14:paraId="30F569E0" w14:textId="77777777" w:rsidR="006C6F28" w:rsidRPr="006D7A98" w:rsidRDefault="006C6F28" w:rsidP="006C6F28">
      <w:pPr>
        <w:spacing w:after="0" w:line="240" w:lineRule="auto"/>
        <w:ind w:right="521"/>
        <w:rPr>
          <w:b/>
          <w:bCs/>
        </w:rPr>
      </w:pPr>
      <w:r w:rsidRPr="006D7A98">
        <w:rPr>
          <w:b/>
          <w:bCs/>
        </w:rPr>
        <w:lastRenderedPageBreak/>
        <w:t xml:space="preserve">Annex </w:t>
      </w:r>
      <w:r>
        <w:rPr>
          <w:b/>
          <w:bCs/>
        </w:rPr>
        <w:t>A</w:t>
      </w:r>
    </w:p>
    <w:p w14:paraId="51EB825A" w14:textId="77777777" w:rsidR="006C6F28" w:rsidRDefault="006C6F28" w:rsidP="006C6F28">
      <w:pPr>
        <w:spacing w:after="0" w:line="240" w:lineRule="auto"/>
      </w:pPr>
      <w:r>
        <w:t>Reporting schedule:</w:t>
      </w:r>
    </w:p>
    <w:tbl>
      <w:tblPr>
        <w:tblpPr w:leftFromText="180" w:rightFromText="180" w:vertAnchor="text" w:horzAnchor="margin" w:tblpY="486"/>
        <w:tblW w:w="9209" w:type="dxa"/>
        <w:tblCellMar>
          <w:left w:w="0" w:type="dxa"/>
          <w:right w:w="0" w:type="dxa"/>
        </w:tblCellMar>
        <w:tblLook w:val="04A0" w:firstRow="1" w:lastRow="0" w:firstColumn="1" w:lastColumn="0" w:noHBand="0" w:noVBand="1"/>
      </w:tblPr>
      <w:tblGrid>
        <w:gridCol w:w="1271"/>
        <w:gridCol w:w="4394"/>
        <w:gridCol w:w="3544"/>
      </w:tblGrid>
      <w:tr w:rsidR="006C6F28" w14:paraId="48CF8956" w14:textId="77777777" w:rsidTr="009206F0">
        <w:trPr>
          <w:trHeight w:val="411"/>
        </w:trPr>
        <w:tc>
          <w:tcPr>
            <w:tcW w:w="1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0" w:type="dxa"/>
              <w:left w:w="108" w:type="dxa"/>
              <w:bottom w:w="0" w:type="dxa"/>
              <w:right w:w="108" w:type="dxa"/>
            </w:tcMar>
            <w:vAlign w:val="bottom"/>
            <w:hideMark/>
          </w:tcPr>
          <w:p w14:paraId="52F49794" w14:textId="77777777" w:rsidR="006C6F28" w:rsidRDefault="006C6F28" w:rsidP="009206F0">
            <w:pPr>
              <w:rPr>
                <w:color w:val="000000"/>
                <w:lang w:eastAsia="en-GB"/>
              </w:rPr>
            </w:pPr>
            <w:r>
              <w:rPr>
                <w:color w:val="000000"/>
                <w:lang w:eastAsia="en-GB"/>
              </w:rPr>
              <w:t> Date</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C67DD4A" w14:textId="77777777" w:rsidR="006C6F28" w:rsidRDefault="006C6F28" w:rsidP="009206F0">
            <w:pPr>
              <w:rPr>
                <w:color w:val="000000"/>
                <w:lang w:eastAsia="en-GB"/>
              </w:rPr>
            </w:pPr>
            <w:r>
              <w:rPr>
                <w:color w:val="000000"/>
                <w:lang w:eastAsia="en-GB"/>
              </w:rPr>
              <w:t> HMPPS Business Area</w:t>
            </w:r>
          </w:p>
        </w:tc>
        <w:tc>
          <w:tcPr>
            <w:tcW w:w="3544" w:type="dxa"/>
            <w:tcBorders>
              <w:top w:val="single" w:sz="8" w:space="0" w:color="auto"/>
              <w:left w:val="single" w:sz="4" w:space="0" w:color="auto"/>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hideMark/>
          </w:tcPr>
          <w:p w14:paraId="07A10F2B" w14:textId="77777777" w:rsidR="006C6F28" w:rsidRDefault="006C6F28" w:rsidP="009206F0">
            <w:pPr>
              <w:rPr>
                <w:color w:val="000000"/>
                <w:lang w:eastAsia="en-GB"/>
              </w:rPr>
            </w:pPr>
            <w:r>
              <w:rPr>
                <w:color w:val="000000"/>
                <w:lang w:eastAsia="en-GB"/>
              </w:rPr>
              <w:t>COVID19 return required</w:t>
            </w:r>
          </w:p>
        </w:tc>
      </w:tr>
      <w:tr w:rsidR="006C6F28" w14:paraId="65DBCE6A" w14:textId="77777777" w:rsidTr="009206F0">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D9E1F2"/>
            <w:noWrap/>
            <w:tcMar>
              <w:top w:w="0" w:type="dxa"/>
              <w:left w:w="108" w:type="dxa"/>
              <w:bottom w:w="0" w:type="dxa"/>
              <w:right w:w="108" w:type="dxa"/>
            </w:tcMar>
            <w:vAlign w:val="bottom"/>
            <w:hideMark/>
          </w:tcPr>
          <w:p w14:paraId="5CD4823B" w14:textId="77777777" w:rsidR="006C6F28" w:rsidRDefault="006C6F28" w:rsidP="009206F0">
            <w:pPr>
              <w:rPr>
                <w:color w:val="000000"/>
                <w:lang w:eastAsia="en-GB"/>
              </w:rPr>
            </w:pPr>
            <w:r>
              <w:rPr>
                <w:color w:val="000000"/>
                <w:lang w:eastAsia="en-GB"/>
              </w:rPr>
              <w:t>Mon 20</w:t>
            </w:r>
          </w:p>
        </w:tc>
        <w:tc>
          <w:tcPr>
            <w:tcW w:w="4394" w:type="dxa"/>
            <w:tcBorders>
              <w:top w:val="single" w:sz="4" w:space="0" w:color="auto"/>
              <w:left w:val="single" w:sz="4" w:space="0" w:color="auto"/>
              <w:bottom w:val="single" w:sz="4" w:space="0" w:color="auto"/>
              <w:right w:val="single" w:sz="4" w:space="0" w:color="auto"/>
            </w:tcBorders>
            <w:shd w:val="clear" w:color="auto" w:fill="E2EFD9"/>
            <w:noWrap/>
            <w:tcMar>
              <w:top w:w="0" w:type="dxa"/>
              <w:left w:w="108" w:type="dxa"/>
              <w:bottom w:w="0" w:type="dxa"/>
              <w:right w:w="108" w:type="dxa"/>
            </w:tcMar>
            <w:vAlign w:val="bottom"/>
            <w:hideMark/>
          </w:tcPr>
          <w:p w14:paraId="5F94F10A" w14:textId="77777777" w:rsidR="006C6F28" w:rsidRDefault="006C6F28" w:rsidP="009206F0">
            <w:pPr>
              <w:rPr>
                <w:color w:val="000000"/>
                <w:lang w:eastAsia="en-GB"/>
              </w:rPr>
            </w:pPr>
            <w:r>
              <w:rPr>
                <w:color w:val="000000"/>
                <w:lang w:eastAsia="en-GB"/>
              </w:rPr>
              <w:t xml:space="preserve">Prisons only </w:t>
            </w:r>
          </w:p>
        </w:tc>
        <w:tc>
          <w:tcPr>
            <w:tcW w:w="3544" w:type="dxa"/>
            <w:tcBorders>
              <w:top w:val="nil"/>
              <w:left w:val="single" w:sz="4" w:space="0" w:color="auto"/>
              <w:bottom w:val="single" w:sz="8" w:space="0" w:color="auto"/>
              <w:right w:val="single" w:sz="8" w:space="0" w:color="auto"/>
            </w:tcBorders>
            <w:shd w:val="clear" w:color="auto" w:fill="E2EFD9"/>
            <w:noWrap/>
            <w:tcMar>
              <w:top w:w="0" w:type="dxa"/>
              <w:left w:w="108" w:type="dxa"/>
              <w:bottom w:w="0" w:type="dxa"/>
              <w:right w:w="108" w:type="dxa"/>
            </w:tcMar>
            <w:vAlign w:val="bottom"/>
            <w:hideMark/>
          </w:tcPr>
          <w:p w14:paraId="6FF00424" w14:textId="77777777" w:rsidR="006C6F28" w:rsidRPr="00D93E46" w:rsidRDefault="006C6F28" w:rsidP="009206F0">
            <w:pPr>
              <w:jc w:val="center"/>
              <w:rPr>
                <w:rFonts w:cstheme="minorHAnsi"/>
                <w:b/>
                <w:bCs/>
                <w:color w:val="000000"/>
                <w:lang w:eastAsia="en-GB"/>
              </w:rPr>
            </w:pPr>
            <w:r w:rsidRPr="00D93E46">
              <w:rPr>
                <w:rFonts w:cstheme="minorHAnsi"/>
                <w:b/>
                <w:bCs/>
                <w:color w:val="000000"/>
                <w:lang w:eastAsia="en-GB"/>
              </w:rPr>
              <w:t>Yes</w:t>
            </w:r>
          </w:p>
        </w:tc>
      </w:tr>
      <w:tr w:rsidR="006C6F28" w14:paraId="0FBB4E62" w14:textId="77777777" w:rsidTr="009206F0">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D9E1F2"/>
            <w:noWrap/>
            <w:tcMar>
              <w:top w:w="0" w:type="dxa"/>
              <w:left w:w="108" w:type="dxa"/>
              <w:bottom w:w="0" w:type="dxa"/>
              <w:right w:w="108" w:type="dxa"/>
            </w:tcMar>
            <w:vAlign w:val="bottom"/>
            <w:hideMark/>
          </w:tcPr>
          <w:p w14:paraId="3C8AA3BB" w14:textId="77777777" w:rsidR="006C6F28" w:rsidRDefault="006C6F28" w:rsidP="009206F0">
            <w:pPr>
              <w:rPr>
                <w:rFonts w:ascii="Calibri" w:hAnsi="Calibri" w:cs="Calibri"/>
                <w:color w:val="000000"/>
                <w:lang w:eastAsia="en-GB"/>
              </w:rPr>
            </w:pPr>
            <w:r>
              <w:rPr>
                <w:color w:val="000000"/>
                <w:lang w:eastAsia="en-GB"/>
              </w:rPr>
              <w:t>Tues 21</w:t>
            </w:r>
          </w:p>
        </w:tc>
        <w:tc>
          <w:tcPr>
            <w:tcW w:w="4394" w:type="dxa"/>
            <w:tcBorders>
              <w:top w:val="single" w:sz="4" w:space="0" w:color="auto"/>
              <w:left w:val="single" w:sz="4" w:space="0" w:color="auto"/>
              <w:bottom w:val="single" w:sz="4" w:space="0" w:color="auto"/>
              <w:right w:val="single" w:sz="4" w:space="0" w:color="auto"/>
            </w:tcBorders>
            <w:shd w:val="clear" w:color="auto" w:fill="E2EFD9"/>
            <w:noWrap/>
            <w:tcMar>
              <w:top w:w="0" w:type="dxa"/>
              <w:left w:w="108" w:type="dxa"/>
              <w:bottom w:w="0" w:type="dxa"/>
              <w:right w:w="108" w:type="dxa"/>
            </w:tcMar>
            <w:vAlign w:val="bottom"/>
            <w:hideMark/>
          </w:tcPr>
          <w:p w14:paraId="2DB81400" w14:textId="77777777" w:rsidR="006C6F28" w:rsidRDefault="006C6F28" w:rsidP="009206F0">
            <w:pPr>
              <w:rPr>
                <w:color w:val="000000"/>
                <w:lang w:eastAsia="en-GB"/>
              </w:rPr>
            </w:pPr>
            <w:r>
              <w:rPr>
                <w:color w:val="000000"/>
                <w:lang w:eastAsia="en-GB"/>
              </w:rPr>
              <w:t>Prisons, Probation Service and Directorate / business units</w:t>
            </w:r>
          </w:p>
        </w:tc>
        <w:tc>
          <w:tcPr>
            <w:tcW w:w="3544" w:type="dxa"/>
            <w:tcBorders>
              <w:top w:val="nil"/>
              <w:left w:val="single" w:sz="4" w:space="0" w:color="auto"/>
              <w:bottom w:val="single" w:sz="8" w:space="0" w:color="auto"/>
              <w:right w:val="single" w:sz="8" w:space="0" w:color="auto"/>
            </w:tcBorders>
            <w:shd w:val="clear" w:color="auto" w:fill="E2EFD9"/>
            <w:noWrap/>
            <w:tcMar>
              <w:top w:w="0" w:type="dxa"/>
              <w:left w:w="108" w:type="dxa"/>
              <w:bottom w:w="0" w:type="dxa"/>
              <w:right w:w="108" w:type="dxa"/>
            </w:tcMar>
            <w:vAlign w:val="bottom"/>
            <w:hideMark/>
          </w:tcPr>
          <w:p w14:paraId="09E42064" w14:textId="77777777" w:rsidR="006C6F28" w:rsidRPr="00D93E46" w:rsidRDefault="006C6F28" w:rsidP="009206F0">
            <w:pPr>
              <w:jc w:val="center"/>
              <w:rPr>
                <w:rFonts w:cstheme="minorHAnsi"/>
                <w:b/>
                <w:bCs/>
                <w:lang w:eastAsia="en-GB"/>
              </w:rPr>
            </w:pPr>
            <w:r w:rsidRPr="00D93E46">
              <w:rPr>
                <w:rFonts w:cstheme="minorHAnsi"/>
                <w:b/>
                <w:bCs/>
                <w:lang w:eastAsia="en-GB"/>
              </w:rPr>
              <w:t>Yes</w:t>
            </w:r>
          </w:p>
        </w:tc>
      </w:tr>
      <w:tr w:rsidR="006C6F28" w14:paraId="082C5BDF" w14:textId="77777777" w:rsidTr="009206F0">
        <w:trPr>
          <w:trHeight w:val="60"/>
        </w:trPr>
        <w:tc>
          <w:tcPr>
            <w:tcW w:w="1271" w:type="dxa"/>
            <w:tcBorders>
              <w:top w:val="single" w:sz="4" w:space="0" w:color="auto"/>
              <w:left w:val="single" w:sz="4" w:space="0" w:color="auto"/>
              <w:bottom w:val="single" w:sz="4" w:space="0" w:color="auto"/>
              <w:right w:val="single" w:sz="4" w:space="0" w:color="auto"/>
            </w:tcBorders>
            <w:shd w:val="clear" w:color="auto" w:fill="D9E1F2"/>
            <w:noWrap/>
            <w:tcMar>
              <w:top w:w="0" w:type="dxa"/>
              <w:left w:w="108" w:type="dxa"/>
              <w:bottom w:w="0" w:type="dxa"/>
              <w:right w:w="108" w:type="dxa"/>
            </w:tcMar>
            <w:vAlign w:val="bottom"/>
            <w:hideMark/>
          </w:tcPr>
          <w:p w14:paraId="1FBAC5F8" w14:textId="77777777" w:rsidR="006C6F28" w:rsidRDefault="006C6F28" w:rsidP="009206F0">
            <w:pPr>
              <w:rPr>
                <w:color w:val="000000"/>
                <w:lang w:eastAsia="en-GB"/>
              </w:rPr>
            </w:pPr>
            <w:r>
              <w:rPr>
                <w:color w:val="000000"/>
                <w:lang w:eastAsia="en-GB"/>
              </w:rPr>
              <w:t>Wed 22</w:t>
            </w:r>
          </w:p>
        </w:tc>
        <w:tc>
          <w:tcPr>
            <w:tcW w:w="4394" w:type="dxa"/>
            <w:tcBorders>
              <w:top w:val="single" w:sz="4" w:space="0" w:color="auto"/>
              <w:left w:val="single" w:sz="4" w:space="0" w:color="auto"/>
              <w:bottom w:val="single" w:sz="4" w:space="0" w:color="auto"/>
              <w:right w:val="single" w:sz="4" w:space="0" w:color="auto"/>
            </w:tcBorders>
            <w:shd w:val="clear" w:color="auto" w:fill="E2EFD9"/>
            <w:noWrap/>
            <w:tcMar>
              <w:top w:w="0" w:type="dxa"/>
              <w:left w:w="108" w:type="dxa"/>
              <w:bottom w:w="0" w:type="dxa"/>
              <w:right w:w="108" w:type="dxa"/>
            </w:tcMar>
            <w:vAlign w:val="bottom"/>
            <w:hideMark/>
          </w:tcPr>
          <w:p w14:paraId="5B496FB1" w14:textId="77777777" w:rsidR="006C6F28" w:rsidRDefault="006C6F28" w:rsidP="009206F0">
            <w:pPr>
              <w:rPr>
                <w:color w:val="000000"/>
                <w:lang w:eastAsia="en-GB"/>
              </w:rPr>
            </w:pPr>
            <w:r>
              <w:rPr>
                <w:color w:val="000000"/>
                <w:lang w:eastAsia="en-GB"/>
              </w:rPr>
              <w:t>Prisons only</w:t>
            </w:r>
          </w:p>
        </w:tc>
        <w:tc>
          <w:tcPr>
            <w:tcW w:w="3544" w:type="dxa"/>
            <w:tcBorders>
              <w:top w:val="nil"/>
              <w:left w:val="single" w:sz="4" w:space="0" w:color="auto"/>
              <w:bottom w:val="single" w:sz="8" w:space="0" w:color="auto"/>
              <w:right w:val="single" w:sz="8" w:space="0" w:color="auto"/>
            </w:tcBorders>
            <w:shd w:val="clear" w:color="auto" w:fill="E2EFD9"/>
            <w:noWrap/>
            <w:tcMar>
              <w:top w:w="0" w:type="dxa"/>
              <w:left w:w="108" w:type="dxa"/>
              <w:bottom w:w="0" w:type="dxa"/>
              <w:right w:w="108" w:type="dxa"/>
            </w:tcMar>
            <w:vAlign w:val="bottom"/>
            <w:hideMark/>
          </w:tcPr>
          <w:p w14:paraId="2B4EC6C6" w14:textId="77777777" w:rsidR="006C6F28" w:rsidRPr="00D93E46" w:rsidRDefault="006C6F28" w:rsidP="009206F0">
            <w:pPr>
              <w:jc w:val="center"/>
              <w:rPr>
                <w:rFonts w:cstheme="minorHAnsi"/>
                <w:b/>
                <w:bCs/>
                <w:lang w:eastAsia="en-GB"/>
              </w:rPr>
            </w:pPr>
            <w:r w:rsidRPr="00D93E46">
              <w:rPr>
                <w:rFonts w:cstheme="minorHAnsi"/>
                <w:b/>
                <w:bCs/>
                <w:lang w:eastAsia="en-GB"/>
              </w:rPr>
              <w:t>Yes</w:t>
            </w:r>
          </w:p>
        </w:tc>
      </w:tr>
      <w:tr w:rsidR="006C6F28" w14:paraId="3FE6B6D2" w14:textId="77777777" w:rsidTr="009206F0">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D9E1F2"/>
            <w:noWrap/>
            <w:tcMar>
              <w:top w:w="0" w:type="dxa"/>
              <w:left w:w="108" w:type="dxa"/>
              <w:bottom w:w="0" w:type="dxa"/>
              <w:right w:w="108" w:type="dxa"/>
            </w:tcMar>
            <w:vAlign w:val="bottom"/>
            <w:hideMark/>
          </w:tcPr>
          <w:p w14:paraId="28CD277F" w14:textId="77777777" w:rsidR="006C6F28" w:rsidRDefault="006C6F28" w:rsidP="009206F0">
            <w:pPr>
              <w:rPr>
                <w:rFonts w:ascii="Calibri" w:hAnsi="Calibri" w:cs="Calibri"/>
                <w:color w:val="000000"/>
                <w:lang w:eastAsia="en-GB"/>
              </w:rPr>
            </w:pPr>
            <w:r>
              <w:rPr>
                <w:color w:val="000000"/>
                <w:lang w:eastAsia="en-GB"/>
              </w:rPr>
              <w:t>Thurs 23</w:t>
            </w:r>
          </w:p>
        </w:tc>
        <w:tc>
          <w:tcPr>
            <w:tcW w:w="4394" w:type="dxa"/>
            <w:tcBorders>
              <w:top w:val="single" w:sz="4" w:space="0" w:color="auto"/>
              <w:left w:val="single" w:sz="4" w:space="0" w:color="auto"/>
              <w:bottom w:val="single" w:sz="4" w:space="0" w:color="auto"/>
              <w:right w:val="single" w:sz="4" w:space="0" w:color="auto"/>
            </w:tcBorders>
            <w:shd w:val="clear" w:color="auto" w:fill="E2EFDA"/>
            <w:noWrap/>
            <w:tcMar>
              <w:top w:w="0" w:type="dxa"/>
              <w:left w:w="108" w:type="dxa"/>
              <w:bottom w:w="0" w:type="dxa"/>
              <w:right w:w="108" w:type="dxa"/>
            </w:tcMar>
            <w:vAlign w:val="bottom"/>
            <w:hideMark/>
          </w:tcPr>
          <w:p w14:paraId="6170F06D" w14:textId="77777777" w:rsidR="006C6F28" w:rsidRDefault="006C6F28" w:rsidP="009206F0">
            <w:pPr>
              <w:rPr>
                <w:color w:val="000000"/>
                <w:lang w:eastAsia="en-GB"/>
              </w:rPr>
            </w:pPr>
            <w:r>
              <w:rPr>
                <w:color w:val="000000"/>
                <w:lang w:eastAsia="en-GB"/>
              </w:rPr>
              <w:t>Prison, Probation Service, and Directorate / business units)</w:t>
            </w:r>
          </w:p>
        </w:tc>
        <w:tc>
          <w:tcPr>
            <w:tcW w:w="3544" w:type="dxa"/>
            <w:tcBorders>
              <w:top w:val="nil"/>
              <w:left w:val="single" w:sz="4" w:space="0" w:color="auto"/>
              <w:bottom w:val="single" w:sz="8" w:space="0" w:color="auto"/>
              <w:right w:val="single" w:sz="8" w:space="0" w:color="auto"/>
            </w:tcBorders>
            <w:shd w:val="clear" w:color="auto" w:fill="E2EFDA"/>
            <w:noWrap/>
            <w:tcMar>
              <w:top w:w="0" w:type="dxa"/>
              <w:left w:w="108" w:type="dxa"/>
              <w:bottom w:w="0" w:type="dxa"/>
              <w:right w:w="108" w:type="dxa"/>
            </w:tcMar>
            <w:vAlign w:val="bottom"/>
            <w:hideMark/>
          </w:tcPr>
          <w:p w14:paraId="44C475C4" w14:textId="77777777" w:rsidR="006C6F28" w:rsidRPr="00D93E46" w:rsidRDefault="006C6F28" w:rsidP="009206F0">
            <w:pPr>
              <w:jc w:val="center"/>
              <w:rPr>
                <w:rFonts w:cstheme="minorHAnsi"/>
                <w:b/>
                <w:bCs/>
                <w:lang w:eastAsia="en-GB"/>
              </w:rPr>
            </w:pPr>
            <w:r w:rsidRPr="00D93E46">
              <w:rPr>
                <w:rFonts w:cstheme="minorHAnsi"/>
                <w:b/>
                <w:bCs/>
                <w:lang w:eastAsia="en-GB"/>
              </w:rPr>
              <w:t>Yes</w:t>
            </w:r>
          </w:p>
        </w:tc>
      </w:tr>
      <w:tr w:rsidR="006C6F28" w14:paraId="526871D0" w14:textId="77777777" w:rsidTr="009206F0">
        <w:trPr>
          <w:trHeight w:val="288"/>
        </w:trPr>
        <w:tc>
          <w:tcPr>
            <w:tcW w:w="1271" w:type="dxa"/>
            <w:tcBorders>
              <w:top w:val="single" w:sz="4" w:space="0" w:color="auto"/>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11006F3B" w14:textId="77777777" w:rsidR="006C6F28" w:rsidRDefault="006C6F28" w:rsidP="009206F0">
            <w:pPr>
              <w:rPr>
                <w:color w:val="FF0000"/>
                <w:lang w:eastAsia="en-GB"/>
              </w:rPr>
            </w:pPr>
            <w:r>
              <w:rPr>
                <w:color w:val="000000"/>
                <w:lang w:eastAsia="en-GB"/>
              </w:rPr>
              <w:t>Fri 24</w:t>
            </w:r>
          </w:p>
        </w:tc>
        <w:tc>
          <w:tcPr>
            <w:tcW w:w="4394" w:type="dxa"/>
            <w:tcBorders>
              <w:top w:val="single" w:sz="4" w:space="0" w:color="auto"/>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58B7F536" w14:textId="6184537F" w:rsidR="006C6F28" w:rsidRDefault="006C6F28" w:rsidP="009206F0">
            <w:pPr>
              <w:rPr>
                <w:color w:val="000000"/>
                <w:lang w:eastAsia="en-GB"/>
              </w:rPr>
            </w:pPr>
            <w:r>
              <w:rPr>
                <w:color w:val="000000"/>
                <w:lang w:eastAsia="en-GB"/>
              </w:rPr>
              <w:t>Nil</w:t>
            </w:r>
            <w:r w:rsidR="00066B61">
              <w:rPr>
                <w:color w:val="000000"/>
                <w:lang w:eastAsia="en-GB"/>
              </w:rPr>
              <w:t xml:space="preserve"> - reporting by exception</w:t>
            </w:r>
          </w:p>
        </w:tc>
        <w:tc>
          <w:tcPr>
            <w:tcW w:w="3544"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2446FD19" w14:textId="77777777" w:rsidR="006C6F28" w:rsidRPr="00D93E46" w:rsidRDefault="006C6F28" w:rsidP="009206F0">
            <w:pPr>
              <w:jc w:val="center"/>
              <w:rPr>
                <w:lang w:eastAsia="en-GB"/>
              </w:rPr>
            </w:pPr>
            <w:r w:rsidRPr="00D93E46">
              <w:rPr>
                <w:lang w:eastAsia="en-GB"/>
              </w:rPr>
              <w:t>No</w:t>
            </w:r>
          </w:p>
        </w:tc>
      </w:tr>
      <w:tr w:rsidR="006C6F28" w14:paraId="36577409" w14:textId="77777777" w:rsidTr="009206F0">
        <w:trPr>
          <w:trHeight w:val="288"/>
        </w:trPr>
        <w:tc>
          <w:tcPr>
            <w:tcW w:w="1271"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0BE30837" w14:textId="77777777" w:rsidR="006C6F28" w:rsidRDefault="006C6F28" w:rsidP="009206F0">
            <w:pPr>
              <w:rPr>
                <w:color w:val="000000"/>
                <w:lang w:eastAsia="en-GB"/>
              </w:rPr>
            </w:pPr>
            <w:r>
              <w:rPr>
                <w:color w:val="000000"/>
                <w:lang w:eastAsia="en-GB"/>
              </w:rPr>
              <w:t>Sat 25</w:t>
            </w:r>
          </w:p>
        </w:tc>
        <w:tc>
          <w:tcPr>
            <w:tcW w:w="4394"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1FBEDCAE" w14:textId="293C4942" w:rsidR="006C6F28" w:rsidRDefault="006C6F28" w:rsidP="009206F0">
            <w:pPr>
              <w:rPr>
                <w:color w:val="000000"/>
                <w:lang w:eastAsia="en-GB"/>
              </w:rPr>
            </w:pPr>
            <w:r>
              <w:rPr>
                <w:color w:val="000000"/>
                <w:lang w:eastAsia="en-GB"/>
              </w:rPr>
              <w:t xml:space="preserve">Nil </w:t>
            </w:r>
            <w:r w:rsidR="00066B61">
              <w:rPr>
                <w:color w:val="000000"/>
                <w:lang w:eastAsia="en-GB"/>
              </w:rPr>
              <w:t>– reporting by exception</w:t>
            </w:r>
          </w:p>
        </w:tc>
        <w:tc>
          <w:tcPr>
            <w:tcW w:w="3544"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7824C99D" w14:textId="77777777" w:rsidR="006C6F28" w:rsidRPr="00D93E46" w:rsidRDefault="006C6F28" w:rsidP="009206F0">
            <w:pPr>
              <w:jc w:val="center"/>
              <w:rPr>
                <w:rFonts w:cstheme="minorHAnsi"/>
                <w:lang w:eastAsia="en-GB"/>
              </w:rPr>
            </w:pPr>
            <w:r w:rsidRPr="00D93E46">
              <w:rPr>
                <w:rFonts w:cstheme="minorHAnsi"/>
                <w:lang w:eastAsia="en-GB"/>
              </w:rPr>
              <w:t>No</w:t>
            </w:r>
          </w:p>
        </w:tc>
      </w:tr>
      <w:tr w:rsidR="006C6F28" w14:paraId="386A9B50" w14:textId="77777777" w:rsidTr="009206F0">
        <w:trPr>
          <w:trHeight w:val="288"/>
        </w:trPr>
        <w:tc>
          <w:tcPr>
            <w:tcW w:w="1271"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540B5B9A" w14:textId="77777777" w:rsidR="006C6F28" w:rsidRDefault="006C6F28" w:rsidP="009206F0">
            <w:pPr>
              <w:rPr>
                <w:color w:val="000000"/>
                <w:lang w:eastAsia="en-GB"/>
              </w:rPr>
            </w:pPr>
            <w:r>
              <w:rPr>
                <w:color w:val="000000"/>
                <w:lang w:eastAsia="en-GB"/>
              </w:rPr>
              <w:t>Sun 26</w:t>
            </w:r>
          </w:p>
        </w:tc>
        <w:tc>
          <w:tcPr>
            <w:tcW w:w="4394"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52C61715" w14:textId="3949DBDC" w:rsidR="006C6F28" w:rsidRDefault="006C6F28" w:rsidP="009206F0">
            <w:pPr>
              <w:rPr>
                <w:color w:val="000000"/>
                <w:lang w:eastAsia="en-GB"/>
              </w:rPr>
            </w:pPr>
            <w:r>
              <w:rPr>
                <w:color w:val="000000"/>
                <w:lang w:eastAsia="en-GB"/>
              </w:rPr>
              <w:t xml:space="preserve">Nil </w:t>
            </w:r>
            <w:r w:rsidR="00066B61">
              <w:rPr>
                <w:color w:val="000000"/>
                <w:lang w:eastAsia="en-GB"/>
              </w:rPr>
              <w:t>– reporting by exception</w:t>
            </w:r>
          </w:p>
        </w:tc>
        <w:tc>
          <w:tcPr>
            <w:tcW w:w="3544"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14706F4D" w14:textId="77777777" w:rsidR="006C6F28" w:rsidRPr="00D93E46" w:rsidRDefault="006C6F28" w:rsidP="009206F0">
            <w:pPr>
              <w:jc w:val="center"/>
              <w:rPr>
                <w:rFonts w:cstheme="minorHAnsi"/>
                <w:lang w:eastAsia="en-GB"/>
              </w:rPr>
            </w:pPr>
            <w:r w:rsidRPr="00D93E46">
              <w:rPr>
                <w:rFonts w:cstheme="minorHAnsi"/>
                <w:lang w:eastAsia="en-GB"/>
              </w:rPr>
              <w:t>No</w:t>
            </w:r>
          </w:p>
        </w:tc>
      </w:tr>
      <w:tr w:rsidR="006C6F28" w14:paraId="60723DD4" w14:textId="77777777" w:rsidTr="009206F0">
        <w:trPr>
          <w:trHeight w:val="356"/>
        </w:trPr>
        <w:tc>
          <w:tcPr>
            <w:tcW w:w="1271"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6CD52AB2" w14:textId="77777777" w:rsidR="006C6F28" w:rsidRDefault="006C6F28" w:rsidP="009206F0">
            <w:pPr>
              <w:rPr>
                <w:color w:val="000000"/>
                <w:lang w:eastAsia="en-GB"/>
              </w:rPr>
            </w:pPr>
            <w:r>
              <w:rPr>
                <w:color w:val="000000"/>
                <w:lang w:eastAsia="en-GB"/>
              </w:rPr>
              <w:t>Mon 27 BH</w:t>
            </w:r>
          </w:p>
        </w:tc>
        <w:tc>
          <w:tcPr>
            <w:tcW w:w="4394"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48D3D850" w14:textId="0F94160E" w:rsidR="006C6F28" w:rsidRDefault="006C6F28" w:rsidP="009206F0">
            <w:pPr>
              <w:rPr>
                <w:color w:val="000000"/>
                <w:lang w:eastAsia="en-GB"/>
              </w:rPr>
            </w:pPr>
            <w:r>
              <w:rPr>
                <w:color w:val="000000"/>
                <w:lang w:eastAsia="en-GB"/>
              </w:rPr>
              <w:t>Nil</w:t>
            </w:r>
            <w:r w:rsidR="00066B61">
              <w:rPr>
                <w:color w:val="000000"/>
                <w:lang w:eastAsia="en-GB"/>
              </w:rPr>
              <w:t xml:space="preserve"> – reporting by exception</w:t>
            </w:r>
          </w:p>
        </w:tc>
        <w:tc>
          <w:tcPr>
            <w:tcW w:w="3544"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021E5367" w14:textId="77777777" w:rsidR="006C6F28" w:rsidRPr="00D93E46" w:rsidRDefault="006C6F28" w:rsidP="009206F0">
            <w:pPr>
              <w:jc w:val="center"/>
              <w:rPr>
                <w:rFonts w:cstheme="minorHAnsi"/>
                <w:lang w:eastAsia="en-GB"/>
              </w:rPr>
            </w:pPr>
            <w:r w:rsidRPr="00D93E46">
              <w:rPr>
                <w:rFonts w:cstheme="minorHAnsi"/>
                <w:lang w:eastAsia="en-GB"/>
              </w:rPr>
              <w:t>No</w:t>
            </w:r>
          </w:p>
        </w:tc>
      </w:tr>
      <w:tr w:rsidR="006C6F28" w14:paraId="13C74FAF" w14:textId="77777777" w:rsidTr="009206F0">
        <w:trPr>
          <w:trHeight w:val="288"/>
        </w:trPr>
        <w:tc>
          <w:tcPr>
            <w:tcW w:w="1271"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19BADCB1" w14:textId="77777777" w:rsidR="006C6F28" w:rsidRDefault="006C6F28" w:rsidP="009206F0">
            <w:pPr>
              <w:rPr>
                <w:color w:val="000000"/>
                <w:lang w:eastAsia="en-GB"/>
              </w:rPr>
            </w:pPr>
            <w:r>
              <w:rPr>
                <w:color w:val="000000"/>
                <w:lang w:eastAsia="en-GB"/>
              </w:rPr>
              <w:t>Tues 28 BH</w:t>
            </w:r>
          </w:p>
        </w:tc>
        <w:tc>
          <w:tcPr>
            <w:tcW w:w="4394"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30B12148" w14:textId="7C12F143" w:rsidR="006C6F28" w:rsidRDefault="006C6F28" w:rsidP="009206F0">
            <w:pPr>
              <w:rPr>
                <w:color w:val="000000"/>
                <w:lang w:eastAsia="en-GB"/>
              </w:rPr>
            </w:pPr>
            <w:r>
              <w:rPr>
                <w:color w:val="000000"/>
                <w:lang w:eastAsia="en-GB"/>
              </w:rPr>
              <w:t>Nil</w:t>
            </w:r>
            <w:r w:rsidR="00066B61">
              <w:rPr>
                <w:color w:val="000000"/>
                <w:lang w:eastAsia="en-GB"/>
              </w:rPr>
              <w:t xml:space="preserve"> – reporting by exception</w:t>
            </w:r>
          </w:p>
        </w:tc>
        <w:tc>
          <w:tcPr>
            <w:tcW w:w="3544"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16569CBA" w14:textId="77777777" w:rsidR="006C6F28" w:rsidRPr="006D7A98" w:rsidRDefault="006C6F28" w:rsidP="009206F0">
            <w:pPr>
              <w:jc w:val="center"/>
              <w:rPr>
                <w:rFonts w:cstheme="minorHAnsi"/>
                <w:color w:val="FF0000"/>
                <w:lang w:eastAsia="en-GB"/>
              </w:rPr>
            </w:pPr>
            <w:r w:rsidRPr="006D7A98">
              <w:rPr>
                <w:rFonts w:cstheme="minorHAnsi"/>
                <w:lang w:eastAsia="en-GB"/>
              </w:rPr>
              <w:t>No</w:t>
            </w:r>
          </w:p>
        </w:tc>
      </w:tr>
      <w:tr w:rsidR="006C6F28" w14:paraId="37575F6A" w14:textId="77777777" w:rsidTr="009206F0">
        <w:trPr>
          <w:trHeight w:val="288"/>
        </w:trPr>
        <w:tc>
          <w:tcPr>
            <w:tcW w:w="1271" w:type="dxa"/>
            <w:tcBorders>
              <w:top w:val="nil"/>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6048A452" w14:textId="77777777" w:rsidR="006C6F28" w:rsidRDefault="006C6F28" w:rsidP="009206F0">
            <w:pPr>
              <w:rPr>
                <w:color w:val="FF0000"/>
                <w:lang w:eastAsia="en-GB"/>
              </w:rPr>
            </w:pPr>
            <w:r>
              <w:rPr>
                <w:color w:val="000000"/>
                <w:lang w:eastAsia="en-GB"/>
              </w:rPr>
              <w:t>Wed 29</w:t>
            </w:r>
          </w:p>
        </w:tc>
        <w:tc>
          <w:tcPr>
            <w:tcW w:w="4394" w:type="dxa"/>
            <w:tcBorders>
              <w:top w:val="nil"/>
              <w:left w:val="nil"/>
              <w:bottom w:val="single" w:sz="8" w:space="0" w:color="auto"/>
              <w:right w:val="single" w:sz="8" w:space="0" w:color="auto"/>
            </w:tcBorders>
            <w:shd w:val="clear" w:color="auto" w:fill="E2EFD9"/>
            <w:noWrap/>
            <w:tcMar>
              <w:top w:w="0" w:type="dxa"/>
              <w:left w:w="108" w:type="dxa"/>
              <w:bottom w:w="0" w:type="dxa"/>
              <w:right w:w="108" w:type="dxa"/>
            </w:tcMar>
            <w:vAlign w:val="bottom"/>
            <w:hideMark/>
          </w:tcPr>
          <w:p w14:paraId="5DD4BD05" w14:textId="77777777" w:rsidR="006C6F28" w:rsidRDefault="006C6F28" w:rsidP="009206F0">
            <w:pPr>
              <w:rPr>
                <w:color w:val="000000"/>
                <w:lang w:eastAsia="en-GB"/>
              </w:rPr>
            </w:pPr>
            <w:r>
              <w:rPr>
                <w:color w:val="000000"/>
                <w:lang w:eastAsia="en-GB"/>
              </w:rPr>
              <w:t>Prisons only</w:t>
            </w:r>
          </w:p>
        </w:tc>
        <w:tc>
          <w:tcPr>
            <w:tcW w:w="3544" w:type="dxa"/>
            <w:tcBorders>
              <w:top w:val="nil"/>
              <w:left w:val="nil"/>
              <w:bottom w:val="single" w:sz="8" w:space="0" w:color="auto"/>
              <w:right w:val="single" w:sz="8" w:space="0" w:color="auto"/>
            </w:tcBorders>
            <w:shd w:val="clear" w:color="auto" w:fill="E2EFD9"/>
            <w:noWrap/>
            <w:tcMar>
              <w:top w:w="0" w:type="dxa"/>
              <w:left w:w="108" w:type="dxa"/>
              <w:bottom w:w="0" w:type="dxa"/>
              <w:right w:w="108" w:type="dxa"/>
            </w:tcMar>
            <w:vAlign w:val="bottom"/>
            <w:hideMark/>
          </w:tcPr>
          <w:p w14:paraId="456463D9" w14:textId="77777777" w:rsidR="006C6F28" w:rsidRPr="006D7A98" w:rsidRDefault="006C6F28" w:rsidP="009206F0">
            <w:pPr>
              <w:jc w:val="center"/>
              <w:rPr>
                <w:rFonts w:cstheme="minorHAnsi"/>
                <w:b/>
                <w:bCs/>
                <w:color w:val="000000"/>
                <w:lang w:eastAsia="en-GB"/>
              </w:rPr>
            </w:pPr>
            <w:r w:rsidRPr="006D7A98">
              <w:rPr>
                <w:rFonts w:cstheme="minorHAnsi"/>
                <w:b/>
                <w:bCs/>
                <w:color w:val="000000"/>
                <w:lang w:eastAsia="en-GB"/>
              </w:rPr>
              <w:t>Yes</w:t>
            </w:r>
          </w:p>
        </w:tc>
      </w:tr>
      <w:tr w:rsidR="006C6F28" w14:paraId="7B46D216" w14:textId="77777777" w:rsidTr="009206F0">
        <w:trPr>
          <w:trHeight w:val="288"/>
        </w:trPr>
        <w:tc>
          <w:tcPr>
            <w:tcW w:w="1271" w:type="dxa"/>
            <w:tcBorders>
              <w:top w:val="nil"/>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2DF42858" w14:textId="77777777" w:rsidR="006C6F28" w:rsidRDefault="006C6F28" w:rsidP="009206F0">
            <w:pPr>
              <w:rPr>
                <w:color w:val="000000"/>
                <w:lang w:eastAsia="en-GB"/>
              </w:rPr>
            </w:pPr>
            <w:r>
              <w:rPr>
                <w:color w:val="000000"/>
                <w:lang w:eastAsia="en-GB"/>
              </w:rPr>
              <w:t>Thurs 30</w:t>
            </w:r>
          </w:p>
        </w:tc>
        <w:tc>
          <w:tcPr>
            <w:tcW w:w="4394" w:type="dxa"/>
            <w:tcBorders>
              <w:top w:val="nil"/>
              <w:left w:val="nil"/>
              <w:bottom w:val="single" w:sz="8" w:space="0" w:color="auto"/>
              <w:right w:val="single" w:sz="8" w:space="0" w:color="auto"/>
            </w:tcBorders>
            <w:shd w:val="clear" w:color="auto" w:fill="E2EFDA"/>
            <w:noWrap/>
            <w:tcMar>
              <w:top w:w="0" w:type="dxa"/>
              <w:left w:w="108" w:type="dxa"/>
              <w:bottom w:w="0" w:type="dxa"/>
              <w:right w:w="108" w:type="dxa"/>
            </w:tcMar>
            <w:vAlign w:val="bottom"/>
            <w:hideMark/>
          </w:tcPr>
          <w:p w14:paraId="0ABC92B6" w14:textId="77777777" w:rsidR="006C6F28" w:rsidRDefault="006C6F28" w:rsidP="009206F0">
            <w:pPr>
              <w:rPr>
                <w:color w:val="000000"/>
                <w:lang w:eastAsia="en-GB"/>
              </w:rPr>
            </w:pPr>
            <w:r>
              <w:rPr>
                <w:color w:val="000000"/>
                <w:lang w:eastAsia="en-GB"/>
              </w:rPr>
              <w:t>Prison, Probation Service and Directorates / business units</w:t>
            </w:r>
          </w:p>
        </w:tc>
        <w:tc>
          <w:tcPr>
            <w:tcW w:w="3544" w:type="dxa"/>
            <w:tcBorders>
              <w:top w:val="nil"/>
              <w:left w:val="nil"/>
              <w:bottom w:val="single" w:sz="8" w:space="0" w:color="auto"/>
              <w:right w:val="single" w:sz="8" w:space="0" w:color="auto"/>
            </w:tcBorders>
            <w:shd w:val="clear" w:color="auto" w:fill="E2EFDA"/>
            <w:noWrap/>
            <w:tcMar>
              <w:top w:w="0" w:type="dxa"/>
              <w:left w:w="108" w:type="dxa"/>
              <w:bottom w:w="0" w:type="dxa"/>
              <w:right w:w="108" w:type="dxa"/>
            </w:tcMar>
            <w:vAlign w:val="bottom"/>
            <w:hideMark/>
          </w:tcPr>
          <w:p w14:paraId="7F550251" w14:textId="77777777" w:rsidR="006C6F28" w:rsidRPr="006D7A98" w:rsidRDefault="006C6F28" w:rsidP="009206F0">
            <w:pPr>
              <w:jc w:val="center"/>
              <w:rPr>
                <w:rFonts w:cstheme="minorHAnsi"/>
                <w:b/>
                <w:bCs/>
                <w:color w:val="000000"/>
                <w:lang w:eastAsia="en-GB"/>
              </w:rPr>
            </w:pPr>
            <w:r w:rsidRPr="006D7A98">
              <w:rPr>
                <w:rFonts w:cstheme="minorHAnsi"/>
                <w:b/>
                <w:bCs/>
                <w:color w:val="000000"/>
                <w:lang w:eastAsia="en-GB"/>
              </w:rPr>
              <w:t>Yes</w:t>
            </w:r>
          </w:p>
        </w:tc>
      </w:tr>
      <w:tr w:rsidR="006C6F28" w14:paraId="59CC3168" w14:textId="77777777" w:rsidTr="009206F0">
        <w:trPr>
          <w:trHeight w:val="288"/>
        </w:trPr>
        <w:tc>
          <w:tcPr>
            <w:tcW w:w="1271" w:type="dxa"/>
            <w:tcBorders>
              <w:top w:val="nil"/>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66F68F26" w14:textId="77777777" w:rsidR="006C6F28" w:rsidRDefault="006C6F28" w:rsidP="009206F0">
            <w:pPr>
              <w:rPr>
                <w:rFonts w:ascii="Calibri" w:hAnsi="Calibri"/>
                <w:color w:val="FF0000"/>
                <w:lang w:eastAsia="en-GB"/>
              </w:rPr>
            </w:pPr>
            <w:r>
              <w:rPr>
                <w:color w:val="000000"/>
                <w:lang w:eastAsia="en-GB"/>
              </w:rPr>
              <w:t xml:space="preserve">Fri 31 </w:t>
            </w:r>
          </w:p>
        </w:tc>
        <w:tc>
          <w:tcPr>
            <w:tcW w:w="4394"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1BDE9A12" w14:textId="6A34A04E" w:rsidR="006C6F28" w:rsidRDefault="006C6F28" w:rsidP="009206F0">
            <w:pPr>
              <w:rPr>
                <w:color w:val="000000"/>
                <w:lang w:eastAsia="en-GB"/>
              </w:rPr>
            </w:pPr>
            <w:r>
              <w:rPr>
                <w:color w:val="000000"/>
                <w:lang w:eastAsia="en-GB"/>
              </w:rPr>
              <w:t>Nil</w:t>
            </w:r>
            <w:r w:rsidR="00066B61">
              <w:rPr>
                <w:color w:val="000000"/>
                <w:lang w:eastAsia="en-GB"/>
              </w:rPr>
              <w:t xml:space="preserve"> – reporting by exception</w:t>
            </w:r>
          </w:p>
        </w:tc>
        <w:tc>
          <w:tcPr>
            <w:tcW w:w="3544"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45C96248" w14:textId="77777777" w:rsidR="006C6F28" w:rsidRPr="006D7A98" w:rsidRDefault="006C6F28" w:rsidP="009206F0">
            <w:pPr>
              <w:jc w:val="center"/>
              <w:rPr>
                <w:rFonts w:cstheme="minorHAnsi"/>
                <w:lang w:eastAsia="en-GB"/>
              </w:rPr>
            </w:pPr>
            <w:r w:rsidRPr="006D7A98">
              <w:rPr>
                <w:rFonts w:cstheme="minorHAnsi"/>
                <w:lang w:eastAsia="en-GB"/>
              </w:rPr>
              <w:t>No</w:t>
            </w:r>
          </w:p>
        </w:tc>
      </w:tr>
      <w:tr w:rsidR="006C6F28" w14:paraId="6AD72EE3" w14:textId="77777777" w:rsidTr="009206F0">
        <w:trPr>
          <w:trHeight w:val="288"/>
        </w:trPr>
        <w:tc>
          <w:tcPr>
            <w:tcW w:w="1271"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0990470A" w14:textId="77777777" w:rsidR="006C6F28" w:rsidRDefault="006C6F28" w:rsidP="009206F0">
            <w:pPr>
              <w:rPr>
                <w:color w:val="000000"/>
                <w:lang w:eastAsia="en-GB"/>
              </w:rPr>
            </w:pPr>
            <w:r>
              <w:rPr>
                <w:color w:val="000000"/>
                <w:lang w:eastAsia="en-GB"/>
              </w:rPr>
              <w:t>Sat 1 Jan</w:t>
            </w:r>
          </w:p>
        </w:tc>
        <w:tc>
          <w:tcPr>
            <w:tcW w:w="4394"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7F01FF74" w14:textId="1D5306C9" w:rsidR="006C6F28" w:rsidRDefault="006C6F28" w:rsidP="009206F0">
            <w:pPr>
              <w:rPr>
                <w:color w:val="000000"/>
                <w:lang w:eastAsia="en-GB"/>
              </w:rPr>
            </w:pPr>
            <w:r>
              <w:rPr>
                <w:color w:val="000000"/>
                <w:lang w:eastAsia="en-GB"/>
              </w:rPr>
              <w:t>Nil</w:t>
            </w:r>
            <w:r w:rsidR="00066B61">
              <w:rPr>
                <w:color w:val="000000"/>
                <w:lang w:eastAsia="en-GB"/>
              </w:rPr>
              <w:t xml:space="preserve"> – reporting by exception</w:t>
            </w:r>
          </w:p>
        </w:tc>
        <w:tc>
          <w:tcPr>
            <w:tcW w:w="3544"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0AB20785" w14:textId="77777777" w:rsidR="006C6F28" w:rsidRPr="006D7A98" w:rsidRDefault="006C6F28" w:rsidP="009206F0">
            <w:pPr>
              <w:jc w:val="center"/>
              <w:rPr>
                <w:rFonts w:cstheme="minorHAnsi"/>
                <w:lang w:eastAsia="en-GB"/>
              </w:rPr>
            </w:pPr>
            <w:r w:rsidRPr="006D7A98">
              <w:rPr>
                <w:rFonts w:cstheme="minorHAnsi"/>
                <w:lang w:eastAsia="en-GB"/>
              </w:rPr>
              <w:t>No</w:t>
            </w:r>
          </w:p>
        </w:tc>
      </w:tr>
      <w:tr w:rsidR="006C6F28" w14:paraId="0A09EF8C" w14:textId="77777777" w:rsidTr="009206F0">
        <w:trPr>
          <w:trHeight w:val="288"/>
        </w:trPr>
        <w:tc>
          <w:tcPr>
            <w:tcW w:w="1271"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5C2EB5CC" w14:textId="77777777" w:rsidR="006C6F28" w:rsidRDefault="006C6F28" w:rsidP="009206F0">
            <w:pPr>
              <w:rPr>
                <w:color w:val="000000"/>
                <w:lang w:eastAsia="en-GB"/>
              </w:rPr>
            </w:pPr>
            <w:r>
              <w:rPr>
                <w:color w:val="000000"/>
                <w:lang w:eastAsia="en-GB"/>
              </w:rPr>
              <w:t xml:space="preserve">Sun 2 </w:t>
            </w:r>
          </w:p>
        </w:tc>
        <w:tc>
          <w:tcPr>
            <w:tcW w:w="4394"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07012C5A" w14:textId="6E6C2D70" w:rsidR="006C6F28" w:rsidRDefault="006C6F28" w:rsidP="009206F0">
            <w:pPr>
              <w:rPr>
                <w:color w:val="000000"/>
                <w:lang w:eastAsia="en-GB"/>
              </w:rPr>
            </w:pPr>
            <w:r>
              <w:rPr>
                <w:color w:val="000000"/>
                <w:lang w:eastAsia="en-GB"/>
              </w:rPr>
              <w:t>Nil</w:t>
            </w:r>
            <w:r w:rsidR="00066B61">
              <w:rPr>
                <w:color w:val="000000"/>
                <w:lang w:eastAsia="en-GB"/>
              </w:rPr>
              <w:t xml:space="preserve"> – reporting by exception</w:t>
            </w:r>
          </w:p>
        </w:tc>
        <w:tc>
          <w:tcPr>
            <w:tcW w:w="3544"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530F38FC" w14:textId="77777777" w:rsidR="006C6F28" w:rsidRPr="006D7A98" w:rsidRDefault="006C6F28" w:rsidP="009206F0">
            <w:pPr>
              <w:jc w:val="center"/>
              <w:rPr>
                <w:rFonts w:cstheme="minorHAnsi"/>
                <w:lang w:eastAsia="en-GB"/>
              </w:rPr>
            </w:pPr>
            <w:r w:rsidRPr="006D7A98">
              <w:rPr>
                <w:rFonts w:cstheme="minorHAnsi"/>
                <w:lang w:eastAsia="en-GB"/>
              </w:rPr>
              <w:t>No</w:t>
            </w:r>
          </w:p>
        </w:tc>
      </w:tr>
      <w:tr w:rsidR="006C6F28" w14:paraId="750EDAE3" w14:textId="77777777" w:rsidTr="009206F0">
        <w:trPr>
          <w:trHeight w:val="288"/>
        </w:trPr>
        <w:tc>
          <w:tcPr>
            <w:tcW w:w="1271"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3A3772BA" w14:textId="77777777" w:rsidR="006C6F28" w:rsidRDefault="006C6F28" w:rsidP="009206F0">
            <w:pPr>
              <w:rPr>
                <w:color w:val="000000"/>
                <w:lang w:eastAsia="en-GB"/>
              </w:rPr>
            </w:pPr>
            <w:r>
              <w:rPr>
                <w:color w:val="000000"/>
                <w:lang w:eastAsia="en-GB"/>
              </w:rPr>
              <w:t>Mon 3 BH</w:t>
            </w:r>
          </w:p>
        </w:tc>
        <w:tc>
          <w:tcPr>
            <w:tcW w:w="4394"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7C390B21" w14:textId="5793E226" w:rsidR="006C6F28" w:rsidRDefault="006C6F28" w:rsidP="009206F0">
            <w:pPr>
              <w:rPr>
                <w:color w:val="000000"/>
                <w:lang w:eastAsia="en-GB"/>
              </w:rPr>
            </w:pPr>
            <w:r>
              <w:rPr>
                <w:color w:val="000000"/>
                <w:lang w:eastAsia="en-GB"/>
              </w:rPr>
              <w:t>Nil</w:t>
            </w:r>
            <w:r w:rsidR="00066B61">
              <w:rPr>
                <w:color w:val="000000"/>
                <w:lang w:eastAsia="en-GB"/>
              </w:rPr>
              <w:t xml:space="preserve"> – reporting by exception</w:t>
            </w:r>
          </w:p>
        </w:tc>
        <w:tc>
          <w:tcPr>
            <w:tcW w:w="3544"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336CEEB8" w14:textId="77777777" w:rsidR="006C6F28" w:rsidRPr="006D7A98" w:rsidRDefault="006C6F28" w:rsidP="009206F0">
            <w:pPr>
              <w:jc w:val="center"/>
              <w:rPr>
                <w:rFonts w:cstheme="minorHAnsi"/>
                <w:lang w:eastAsia="en-GB"/>
              </w:rPr>
            </w:pPr>
            <w:r w:rsidRPr="006D7A98">
              <w:rPr>
                <w:rFonts w:cstheme="minorHAnsi"/>
                <w:lang w:eastAsia="en-GB"/>
              </w:rPr>
              <w:t>No</w:t>
            </w:r>
          </w:p>
        </w:tc>
      </w:tr>
      <w:tr w:rsidR="006C6F28" w14:paraId="6F451E1F" w14:textId="77777777" w:rsidTr="009206F0">
        <w:trPr>
          <w:trHeight w:val="288"/>
        </w:trPr>
        <w:tc>
          <w:tcPr>
            <w:tcW w:w="1271" w:type="dxa"/>
            <w:tcBorders>
              <w:top w:val="nil"/>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55F032B2" w14:textId="77777777" w:rsidR="006C6F28" w:rsidRDefault="006C6F28" w:rsidP="009206F0">
            <w:pPr>
              <w:rPr>
                <w:rFonts w:ascii="Calibri" w:hAnsi="Calibri" w:cs="Calibri"/>
                <w:color w:val="000000"/>
                <w:lang w:eastAsia="en-GB"/>
              </w:rPr>
            </w:pPr>
            <w:r>
              <w:rPr>
                <w:color w:val="000000"/>
                <w:lang w:eastAsia="en-GB"/>
              </w:rPr>
              <w:t>Tues 4</w:t>
            </w:r>
          </w:p>
        </w:tc>
        <w:tc>
          <w:tcPr>
            <w:tcW w:w="4394" w:type="dxa"/>
            <w:tcBorders>
              <w:top w:val="nil"/>
              <w:left w:val="nil"/>
              <w:bottom w:val="single" w:sz="8" w:space="0" w:color="auto"/>
              <w:right w:val="single" w:sz="8" w:space="0" w:color="auto"/>
            </w:tcBorders>
            <w:shd w:val="clear" w:color="auto" w:fill="E2EFDA"/>
            <w:noWrap/>
            <w:tcMar>
              <w:top w:w="0" w:type="dxa"/>
              <w:left w:w="108" w:type="dxa"/>
              <w:bottom w:w="0" w:type="dxa"/>
              <w:right w:w="108" w:type="dxa"/>
            </w:tcMar>
            <w:vAlign w:val="bottom"/>
            <w:hideMark/>
          </w:tcPr>
          <w:p w14:paraId="7AD5B6CB" w14:textId="77777777" w:rsidR="006C6F28" w:rsidRDefault="006C6F28" w:rsidP="009206F0">
            <w:pPr>
              <w:rPr>
                <w:color w:val="000000"/>
                <w:lang w:eastAsia="en-GB"/>
              </w:rPr>
            </w:pPr>
            <w:r>
              <w:rPr>
                <w:color w:val="000000"/>
                <w:lang w:eastAsia="en-GB"/>
              </w:rPr>
              <w:t>Prison, Probation Service and Directorates / business units</w:t>
            </w:r>
          </w:p>
        </w:tc>
        <w:tc>
          <w:tcPr>
            <w:tcW w:w="3544" w:type="dxa"/>
            <w:tcBorders>
              <w:top w:val="nil"/>
              <w:left w:val="nil"/>
              <w:bottom w:val="single" w:sz="8" w:space="0" w:color="auto"/>
              <w:right w:val="single" w:sz="8" w:space="0" w:color="auto"/>
            </w:tcBorders>
            <w:shd w:val="clear" w:color="auto" w:fill="E2EFDA"/>
            <w:noWrap/>
            <w:tcMar>
              <w:top w:w="0" w:type="dxa"/>
              <w:left w:w="108" w:type="dxa"/>
              <w:bottom w:w="0" w:type="dxa"/>
              <w:right w:w="108" w:type="dxa"/>
            </w:tcMar>
            <w:vAlign w:val="bottom"/>
            <w:hideMark/>
          </w:tcPr>
          <w:p w14:paraId="73D28BAB" w14:textId="77777777" w:rsidR="006C6F28" w:rsidRPr="006D7A98" w:rsidRDefault="006C6F28" w:rsidP="009206F0">
            <w:pPr>
              <w:jc w:val="center"/>
              <w:rPr>
                <w:rFonts w:cstheme="minorHAnsi"/>
                <w:color w:val="000000"/>
                <w:lang w:eastAsia="en-GB"/>
              </w:rPr>
            </w:pPr>
            <w:r w:rsidRPr="006D7A98">
              <w:rPr>
                <w:rFonts w:cstheme="minorHAnsi"/>
                <w:color w:val="000000"/>
                <w:lang w:eastAsia="en-GB"/>
              </w:rPr>
              <w:t>Yes</w:t>
            </w:r>
          </w:p>
        </w:tc>
      </w:tr>
    </w:tbl>
    <w:p w14:paraId="14064F6C" w14:textId="77777777" w:rsidR="009311F5" w:rsidRDefault="009311F5"/>
    <w:p w14:paraId="191E11D7" w14:textId="77777777" w:rsidR="003F7B7B" w:rsidRDefault="003F7B7B"/>
    <w:p w14:paraId="24E89F23" w14:textId="77777777" w:rsidR="003F7B7B" w:rsidRDefault="003F7B7B"/>
    <w:p w14:paraId="767848D8" w14:textId="77777777" w:rsidR="003F7B7B" w:rsidRDefault="003F7B7B"/>
    <w:p w14:paraId="4084825A" w14:textId="77777777" w:rsidR="003F7B7B" w:rsidRDefault="003F7B7B"/>
    <w:p w14:paraId="562FECCE" w14:textId="77777777" w:rsidR="003F7B7B" w:rsidRDefault="003F7B7B"/>
    <w:p w14:paraId="16F2F102" w14:textId="77777777" w:rsidR="003F7B7B" w:rsidRDefault="003F7B7B"/>
    <w:p w14:paraId="0C969446" w14:textId="77777777" w:rsidR="003F7B7B" w:rsidRDefault="003F7B7B"/>
    <w:p w14:paraId="5CBBCB25" w14:textId="77777777" w:rsidR="003F7B7B" w:rsidRDefault="003F7B7B"/>
    <w:p w14:paraId="15A3F978" w14:textId="77777777" w:rsidR="003F7B7B" w:rsidRDefault="003F7B7B"/>
    <w:p w14:paraId="689F8308" w14:textId="7C2BE843" w:rsidR="009214A0" w:rsidRDefault="003F7B7B">
      <w:r>
        <w:lastRenderedPageBreak/>
        <w:t>Standard</w:t>
      </w:r>
      <w:r w:rsidR="009214A0">
        <w:t xml:space="preserve"> daily reporting requirements</w:t>
      </w:r>
      <w:r w:rsidR="00C77720">
        <w:t xml:space="preserve"> -</w:t>
      </w:r>
    </w:p>
    <w:p w14:paraId="14B6EB7A" w14:textId="0C35263D" w:rsidR="009214A0" w:rsidRDefault="009214A0">
      <w:r>
        <w:t>Prisons:</w:t>
      </w:r>
      <w:r w:rsidR="008001D8">
        <w:t xml:space="preserve">                                                                             Probation Service, Directorates and Business Unts:</w:t>
      </w:r>
    </w:p>
    <w:tbl>
      <w:tblPr>
        <w:tblStyle w:val="TableGrid"/>
        <w:tblW w:w="0" w:type="auto"/>
        <w:tblLook w:val="04A0" w:firstRow="1" w:lastRow="0" w:firstColumn="1" w:lastColumn="0" w:noHBand="0" w:noVBand="1"/>
      </w:tblPr>
      <w:tblGrid>
        <w:gridCol w:w="4531"/>
        <w:gridCol w:w="4649"/>
      </w:tblGrid>
      <w:tr w:rsidR="008001D8" w14:paraId="354126E5" w14:textId="3B0CF7B9" w:rsidTr="008001D8">
        <w:tc>
          <w:tcPr>
            <w:tcW w:w="4531" w:type="dxa"/>
          </w:tcPr>
          <w:p w14:paraId="1A7E5C07" w14:textId="61A9A6EA" w:rsidR="008001D8" w:rsidRDefault="008001D8">
            <w:r>
              <w:t>Monday 20 December</w:t>
            </w:r>
          </w:p>
        </w:tc>
        <w:tc>
          <w:tcPr>
            <w:tcW w:w="4649" w:type="dxa"/>
          </w:tcPr>
          <w:p w14:paraId="7B884281" w14:textId="0074932B" w:rsidR="008001D8" w:rsidRDefault="008001D8">
            <w:r>
              <w:t>-</w:t>
            </w:r>
          </w:p>
        </w:tc>
      </w:tr>
      <w:tr w:rsidR="008001D8" w14:paraId="54CC937D" w14:textId="356C47F3" w:rsidTr="008001D8">
        <w:tc>
          <w:tcPr>
            <w:tcW w:w="4531" w:type="dxa"/>
          </w:tcPr>
          <w:p w14:paraId="1F7DE64D" w14:textId="5C263065" w:rsidR="008001D8" w:rsidRDefault="008001D8">
            <w:r>
              <w:t>Tuesday 21 December</w:t>
            </w:r>
          </w:p>
        </w:tc>
        <w:tc>
          <w:tcPr>
            <w:tcW w:w="4649" w:type="dxa"/>
          </w:tcPr>
          <w:p w14:paraId="1610FD23" w14:textId="352FA909" w:rsidR="008001D8" w:rsidRDefault="008001D8">
            <w:r>
              <w:t>Tuesday 21 December</w:t>
            </w:r>
          </w:p>
        </w:tc>
      </w:tr>
      <w:tr w:rsidR="008001D8" w14:paraId="1F700ACE" w14:textId="24CBE29C" w:rsidTr="008001D8">
        <w:tc>
          <w:tcPr>
            <w:tcW w:w="4531" w:type="dxa"/>
          </w:tcPr>
          <w:p w14:paraId="47430611" w14:textId="2B95F8DF" w:rsidR="008001D8" w:rsidRDefault="008001D8">
            <w:r>
              <w:t>Wednesday 22 December</w:t>
            </w:r>
          </w:p>
        </w:tc>
        <w:tc>
          <w:tcPr>
            <w:tcW w:w="4649" w:type="dxa"/>
          </w:tcPr>
          <w:p w14:paraId="3CC14BAB" w14:textId="77777777" w:rsidR="008001D8" w:rsidRDefault="008001D8"/>
        </w:tc>
      </w:tr>
      <w:tr w:rsidR="008001D8" w14:paraId="4772B900" w14:textId="5E80C685" w:rsidTr="008001D8">
        <w:tc>
          <w:tcPr>
            <w:tcW w:w="4531" w:type="dxa"/>
          </w:tcPr>
          <w:p w14:paraId="285B336A" w14:textId="77495680" w:rsidR="008001D8" w:rsidRDefault="008001D8">
            <w:r>
              <w:t>Thursday 23 December</w:t>
            </w:r>
          </w:p>
        </w:tc>
        <w:tc>
          <w:tcPr>
            <w:tcW w:w="4649" w:type="dxa"/>
          </w:tcPr>
          <w:p w14:paraId="0D4CCFA2" w14:textId="65BAC7C1" w:rsidR="008001D8" w:rsidRDefault="008001D8">
            <w:r>
              <w:t>Thursday 23 December</w:t>
            </w:r>
          </w:p>
        </w:tc>
      </w:tr>
      <w:tr w:rsidR="008001D8" w14:paraId="3D1B46FC" w14:textId="56C6423B" w:rsidTr="008001D8">
        <w:tc>
          <w:tcPr>
            <w:tcW w:w="4531" w:type="dxa"/>
          </w:tcPr>
          <w:p w14:paraId="7CE37563" w14:textId="0A8E346B" w:rsidR="008001D8" w:rsidRDefault="008001D8">
            <w:r>
              <w:t>Wednesday 29 December</w:t>
            </w:r>
          </w:p>
        </w:tc>
        <w:tc>
          <w:tcPr>
            <w:tcW w:w="4649" w:type="dxa"/>
          </w:tcPr>
          <w:p w14:paraId="0EE7BD1C" w14:textId="7C7F5DC9" w:rsidR="008001D8" w:rsidRDefault="008001D8">
            <w:r>
              <w:t>-</w:t>
            </w:r>
          </w:p>
        </w:tc>
      </w:tr>
      <w:tr w:rsidR="008001D8" w14:paraId="05B153C2" w14:textId="6B4E8F52" w:rsidTr="008001D8">
        <w:tc>
          <w:tcPr>
            <w:tcW w:w="4531" w:type="dxa"/>
          </w:tcPr>
          <w:p w14:paraId="047B351D" w14:textId="13A8C297" w:rsidR="008001D8" w:rsidRDefault="008001D8">
            <w:r>
              <w:t>Thursday 30 December</w:t>
            </w:r>
          </w:p>
        </w:tc>
        <w:tc>
          <w:tcPr>
            <w:tcW w:w="4649" w:type="dxa"/>
          </w:tcPr>
          <w:p w14:paraId="3FDD26D0" w14:textId="325D61C4" w:rsidR="008001D8" w:rsidRDefault="008001D8">
            <w:r>
              <w:t>Thursday 30 December</w:t>
            </w:r>
          </w:p>
        </w:tc>
      </w:tr>
      <w:tr w:rsidR="008001D8" w14:paraId="2DCB0031" w14:textId="2226D44E" w:rsidTr="008001D8">
        <w:tc>
          <w:tcPr>
            <w:tcW w:w="4531" w:type="dxa"/>
          </w:tcPr>
          <w:p w14:paraId="172FFEBB" w14:textId="55AD028B" w:rsidR="008001D8" w:rsidRDefault="008001D8">
            <w:r>
              <w:t>Tuesday 4 January (return to business as usual reporting frequency)</w:t>
            </w:r>
          </w:p>
        </w:tc>
        <w:tc>
          <w:tcPr>
            <w:tcW w:w="4649" w:type="dxa"/>
          </w:tcPr>
          <w:p w14:paraId="46AB668A" w14:textId="23833B1C" w:rsidR="008001D8" w:rsidRDefault="008001D8">
            <w:r>
              <w:t>Tuesday 4 December (return to business as usual reporting frequency)</w:t>
            </w:r>
          </w:p>
        </w:tc>
      </w:tr>
      <w:tr w:rsidR="008001D8" w14:paraId="7EFF6529" w14:textId="38898A6F" w:rsidTr="008001D8">
        <w:tc>
          <w:tcPr>
            <w:tcW w:w="4531" w:type="dxa"/>
          </w:tcPr>
          <w:p w14:paraId="5FD32234" w14:textId="67DD6915" w:rsidR="008001D8" w:rsidRDefault="008001D8">
            <w:r>
              <w:t>Wednesday 5 January</w:t>
            </w:r>
          </w:p>
        </w:tc>
        <w:tc>
          <w:tcPr>
            <w:tcW w:w="4649" w:type="dxa"/>
          </w:tcPr>
          <w:p w14:paraId="0F90970C" w14:textId="3D3DE633" w:rsidR="008001D8" w:rsidRDefault="008001D8">
            <w:r>
              <w:t>-</w:t>
            </w:r>
          </w:p>
        </w:tc>
      </w:tr>
      <w:tr w:rsidR="008001D8" w14:paraId="4B8942D9" w14:textId="38FF6F37" w:rsidTr="008001D8">
        <w:tc>
          <w:tcPr>
            <w:tcW w:w="4531" w:type="dxa"/>
          </w:tcPr>
          <w:p w14:paraId="26D8CA09" w14:textId="5B38FF1B" w:rsidR="008001D8" w:rsidRDefault="008001D8">
            <w:r>
              <w:t>Thursday 6 January</w:t>
            </w:r>
          </w:p>
        </w:tc>
        <w:tc>
          <w:tcPr>
            <w:tcW w:w="4649" w:type="dxa"/>
          </w:tcPr>
          <w:p w14:paraId="3A5A723D" w14:textId="5716B86E" w:rsidR="008001D8" w:rsidRDefault="008001D8">
            <w:r>
              <w:t>Thursday 6 January</w:t>
            </w:r>
          </w:p>
        </w:tc>
      </w:tr>
      <w:tr w:rsidR="008001D8" w14:paraId="744420F3" w14:textId="3ADD5F29" w:rsidTr="008001D8">
        <w:tc>
          <w:tcPr>
            <w:tcW w:w="4531" w:type="dxa"/>
          </w:tcPr>
          <w:p w14:paraId="6BD65539" w14:textId="00C92D6F" w:rsidR="008001D8" w:rsidRDefault="008001D8">
            <w:r>
              <w:t>Friday 7 January</w:t>
            </w:r>
          </w:p>
        </w:tc>
        <w:tc>
          <w:tcPr>
            <w:tcW w:w="4649" w:type="dxa"/>
          </w:tcPr>
          <w:p w14:paraId="599868EE" w14:textId="5976E4C7" w:rsidR="008001D8" w:rsidRDefault="008001D8">
            <w:r>
              <w:t>-</w:t>
            </w:r>
          </w:p>
        </w:tc>
      </w:tr>
    </w:tbl>
    <w:p w14:paraId="4634EB5A" w14:textId="77777777" w:rsidR="009214A0" w:rsidRDefault="009214A0"/>
    <w:sectPr w:rsidR="009214A0" w:rsidSect="003F7B7B">
      <w:footerReference w:type="default" r:id="rId11"/>
      <w:pgSz w:w="11906" w:h="16838"/>
      <w:pgMar w:top="1276"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549A4" w14:textId="77777777" w:rsidR="009E03D4" w:rsidRDefault="009E03D4" w:rsidP="003F7B7B">
      <w:pPr>
        <w:spacing w:after="0" w:line="240" w:lineRule="auto"/>
      </w:pPr>
      <w:r>
        <w:separator/>
      </w:r>
    </w:p>
  </w:endnote>
  <w:endnote w:type="continuationSeparator" w:id="0">
    <w:p w14:paraId="330A8017" w14:textId="77777777" w:rsidR="009E03D4" w:rsidRDefault="009E03D4" w:rsidP="003F7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2757866"/>
      <w:docPartObj>
        <w:docPartGallery w:val="Page Numbers (Bottom of Page)"/>
        <w:docPartUnique/>
      </w:docPartObj>
    </w:sdtPr>
    <w:sdtEndPr>
      <w:rPr>
        <w:noProof/>
      </w:rPr>
    </w:sdtEndPr>
    <w:sdtContent>
      <w:p w14:paraId="65160966" w14:textId="7D3CF8A7" w:rsidR="003F7B7B" w:rsidRDefault="003F7B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C4DD78" w14:textId="77777777" w:rsidR="003F7B7B" w:rsidRDefault="003F7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C3422" w14:textId="77777777" w:rsidR="009E03D4" w:rsidRDefault="009E03D4" w:rsidP="003F7B7B">
      <w:pPr>
        <w:spacing w:after="0" w:line="240" w:lineRule="auto"/>
      </w:pPr>
      <w:r>
        <w:separator/>
      </w:r>
    </w:p>
  </w:footnote>
  <w:footnote w:type="continuationSeparator" w:id="0">
    <w:p w14:paraId="6F93F9FB" w14:textId="77777777" w:rsidR="009E03D4" w:rsidRDefault="009E03D4" w:rsidP="003F7B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F28"/>
    <w:rsid w:val="00066B61"/>
    <w:rsid w:val="001F7A1B"/>
    <w:rsid w:val="00237223"/>
    <w:rsid w:val="00346352"/>
    <w:rsid w:val="003C137E"/>
    <w:rsid w:val="003F7B7B"/>
    <w:rsid w:val="00441DB5"/>
    <w:rsid w:val="006626A6"/>
    <w:rsid w:val="006C6F28"/>
    <w:rsid w:val="008001D8"/>
    <w:rsid w:val="009214A0"/>
    <w:rsid w:val="009311F5"/>
    <w:rsid w:val="00963121"/>
    <w:rsid w:val="009E03D4"/>
    <w:rsid w:val="00AD3922"/>
    <w:rsid w:val="00BF703B"/>
    <w:rsid w:val="00C77720"/>
    <w:rsid w:val="00D81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D843E"/>
  <w15:chartTrackingRefBased/>
  <w15:docId w15:val="{B81E3B24-F06F-442B-918D-3863B568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F28"/>
    <w:rPr>
      <w:color w:val="0563C1" w:themeColor="hyperlink"/>
      <w:u w:val="single"/>
    </w:rPr>
  </w:style>
  <w:style w:type="table" w:styleId="TableGrid">
    <w:name w:val="Table Grid"/>
    <w:basedOn w:val="TableNormal"/>
    <w:uiPriority w:val="39"/>
    <w:rsid w:val="00921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311F5"/>
    <w:rPr>
      <w:color w:val="605E5C"/>
      <w:shd w:val="clear" w:color="auto" w:fill="E1DFDD"/>
    </w:rPr>
  </w:style>
  <w:style w:type="paragraph" w:styleId="Header">
    <w:name w:val="header"/>
    <w:basedOn w:val="Normal"/>
    <w:link w:val="HeaderChar"/>
    <w:uiPriority w:val="99"/>
    <w:unhideWhenUsed/>
    <w:rsid w:val="003F7B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B7B"/>
  </w:style>
  <w:style w:type="paragraph" w:styleId="Footer">
    <w:name w:val="footer"/>
    <w:basedOn w:val="Normal"/>
    <w:link w:val="FooterChar"/>
    <w:uiPriority w:val="99"/>
    <w:unhideWhenUsed/>
    <w:rsid w:val="003F7B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B7B"/>
  </w:style>
  <w:style w:type="paragraph" w:styleId="BalloonText">
    <w:name w:val="Balloon Text"/>
    <w:basedOn w:val="Normal"/>
    <w:link w:val="BalloonTextChar"/>
    <w:uiPriority w:val="99"/>
    <w:semiHidden/>
    <w:unhideWhenUsed/>
    <w:rsid w:val="00C77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06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MPPSCOVID19@justice.gov.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v.uk/guidance/contacts-phe-regions-and-local-centr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MPPSCOVID19@justice.gov.u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HMPPSCOVID19@justice.gov.uk" TargetMode="External"/><Relationship Id="rId4" Type="http://schemas.openxmlformats.org/officeDocument/2006/relationships/footnotes" Target="footnotes.xml"/><Relationship Id="rId9" Type="http://schemas.openxmlformats.org/officeDocument/2006/relationships/hyperlink" Target="mailto:ProbationCovid@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Darren</dc:creator>
  <cp:keywords/>
  <dc:description/>
  <cp:lastModifiedBy>Giorgi, Rebecca</cp:lastModifiedBy>
  <cp:revision>2</cp:revision>
  <dcterms:created xsi:type="dcterms:W3CDTF">2021-12-08T08:56:00Z</dcterms:created>
  <dcterms:modified xsi:type="dcterms:W3CDTF">2021-12-08T08:56:00Z</dcterms:modified>
</cp:coreProperties>
</file>