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087D16" w:rsidRPr="00B26B1D" w14:paraId="6EAF1478" w14:textId="77777777" w:rsidTr="00336F33">
        <w:tc>
          <w:tcPr>
            <w:tcW w:w="9016" w:type="dxa"/>
          </w:tcPr>
          <w:p w14:paraId="6EAF1476" w14:textId="77777777" w:rsidR="00087D16" w:rsidRPr="00087D16" w:rsidRDefault="00087D16" w:rsidP="00087D16">
            <w:pPr>
              <w:rPr>
                <w:rFonts w:ascii="Arial" w:hAnsi="Arial" w:cs="Arial"/>
              </w:rPr>
            </w:pPr>
            <w:r w:rsidRPr="00087D16">
              <w:rPr>
                <w:rFonts w:ascii="Arial" w:hAnsi="Arial" w:cs="Arial"/>
              </w:rPr>
              <w:t xml:space="preserve">Please be aware that SOP documents contain links to the HMPPS exceptional delivery platform, 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6EAF1477" w14:textId="77777777" w:rsidR="00087D16" w:rsidRDefault="00087D16" w:rsidP="00EC5DE6">
            <w:pPr>
              <w:jc w:val="both"/>
              <w:rPr>
                <w:rFonts w:ascii="Arial" w:hAnsi="Arial" w:cs="Arial"/>
                <w:b/>
              </w:rPr>
            </w:pPr>
          </w:p>
        </w:tc>
      </w:tr>
      <w:tr w:rsidR="00B26B1D" w:rsidRPr="00B26B1D" w14:paraId="6EAF147B" w14:textId="77777777" w:rsidTr="00336F33">
        <w:tc>
          <w:tcPr>
            <w:tcW w:w="9016" w:type="dxa"/>
          </w:tcPr>
          <w:p w14:paraId="6EAF1479" w14:textId="3B9F39E5" w:rsidR="00087D16" w:rsidRPr="00087D16" w:rsidRDefault="008F3188" w:rsidP="00087D16">
            <w:pPr>
              <w:jc w:val="both"/>
              <w:rPr>
                <w:rFonts w:ascii="Arial" w:hAnsi="Arial" w:cs="Arial"/>
              </w:rPr>
            </w:pPr>
            <w:r>
              <w:rPr>
                <w:rFonts w:ascii="Arial" w:hAnsi="Arial" w:cs="Arial"/>
                <w:b/>
              </w:rPr>
              <w:t>Revision from Previous Version:</w:t>
            </w:r>
            <w:r w:rsidR="001E7FAE">
              <w:rPr>
                <w:rFonts w:ascii="Arial" w:hAnsi="Arial" w:cs="Arial"/>
                <w:b/>
              </w:rPr>
              <w:t xml:space="preserve"> </w:t>
            </w:r>
            <w:r w:rsidR="001E7FAE">
              <w:rPr>
                <w:rFonts w:ascii="Arial" w:hAnsi="Arial" w:cs="Arial"/>
              </w:rPr>
              <w:t>General updates made within the hazard description box, change in CEV precautions, application of the SOP in relation to overarching documents and mechanisms. Changes made to reference links and reflected changes made throughout in relation to HMP overarching documents.</w:t>
            </w:r>
          </w:p>
          <w:p w14:paraId="6EAF147A" w14:textId="77777777" w:rsidR="00877208" w:rsidRPr="00B26B1D" w:rsidRDefault="00877208" w:rsidP="00087D16">
            <w:pPr>
              <w:jc w:val="both"/>
              <w:rPr>
                <w:rFonts w:ascii="Arial" w:hAnsi="Arial" w:cs="Arial"/>
              </w:rPr>
            </w:pPr>
          </w:p>
        </w:tc>
      </w:tr>
      <w:tr w:rsidR="00E802D5" w:rsidRPr="00B26B1D" w14:paraId="0412EEA3" w14:textId="77777777" w:rsidTr="00336F33">
        <w:tc>
          <w:tcPr>
            <w:tcW w:w="9016" w:type="dxa"/>
          </w:tcPr>
          <w:p w14:paraId="48AE67A2" w14:textId="7F626457" w:rsidR="0099691F" w:rsidRPr="0099691F" w:rsidRDefault="0099691F" w:rsidP="0099691F">
            <w:pPr>
              <w:rPr>
                <w:rFonts w:ascii="Arial" w:hAnsi="Arial" w:cs="Arial"/>
                <w:b/>
              </w:rPr>
            </w:pPr>
            <w:r w:rsidRPr="0099691F">
              <w:rPr>
                <w:rFonts w:ascii="Arial" w:hAnsi="Arial" w:cs="Arial"/>
                <w:b/>
                <w:bCs/>
              </w:rPr>
              <w:t xml:space="preserve">Application of this </w:t>
            </w:r>
            <w:r w:rsidR="00813A5C" w:rsidRPr="0099691F">
              <w:rPr>
                <w:rFonts w:ascii="Arial" w:hAnsi="Arial" w:cs="Arial"/>
                <w:b/>
                <w:bCs/>
              </w:rPr>
              <w:t xml:space="preserve">SOP: </w:t>
            </w:r>
            <w:r w:rsidR="00813A5C" w:rsidRPr="00813A5C">
              <w:rPr>
                <w:rFonts w:ascii="Arial" w:hAnsi="Arial" w:cs="Arial"/>
              </w:rPr>
              <w:t>The</w:t>
            </w:r>
            <w:r w:rsidRPr="0099691F">
              <w:rPr>
                <w:rFonts w:ascii="Arial" w:hAnsi="Arial" w:cs="Arial"/>
                <w:bCs/>
              </w:rPr>
              <w:t xml:space="preserve"> full contents of this SOP are to be applied irrespective of the local COVID-19 risk (whether at any </w:t>
            </w:r>
            <w:r w:rsidR="00813A5C" w:rsidRPr="0099691F">
              <w:rPr>
                <w:rFonts w:ascii="Arial" w:hAnsi="Arial" w:cs="Arial"/>
                <w:bCs/>
              </w:rPr>
              <w:t>Stage</w:t>
            </w:r>
            <w:r w:rsidRPr="0099691F">
              <w:rPr>
                <w:rFonts w:ascii="Arial" w:hAnsi="Arial" w:cs="Arial"/>
                <w:bCs/>
              </w:rPr>
              <w:t xml:space="preserve"> in the National Framework, or at a baseline – increased measures or response action position during Stage 1). Any variation from this application is specified in the SOP.</w:t>
            </w:r>
          </w:p>
          <w:p w14:paraId="3B45E946" w14:textId="77777777" w:rsidR="00E802D5" w:rsidRDefault="00E802D5" w:rsidP="003B1E72">
            <w:pPr>
              <w:rPr>
                <w:rFonts w:ascii="Arial" w:hAnsi="Arial" w:cs="Arial"/>
                <w:b/>
              </w:rPr>
            </w:pPr>
          </w:p>
        </w:tc>
      </w:tr>
      <w:tr w:rsidR="00B26B1D" w:rsidRPr="00B26B1D" w14:paraId="6EAF147E" w14:textId="77777777" w:rsidTr="00336F33">
        <w:tc>
          <w:tcPr>
            <w:tcW w:w="9016" w:type="dxa"/>
          </w:tcPr>
          <w:p w14:paraId="6EAF147C" w14:textId="043E9BF2" w:rsidR="00336F33" w:rsidRPr="00B26B1D" w:rsidRDefault="00336F33" w:rsidP="002C7A0F">
            <w:pPr>
              <w:rPr>
                <w:rFonts w:ascii="Arial" w:hAnsi="Arial" w:cs="Arial"/>
              </w:rPr>
            </w:pPr>
            <w:r w:rsidRPr="00B26B1D">
              <w:rPr>
                <w:rFonts w:ascii="Arial" w:hAnsi="Arial" w:cs="Arial"/>
                <w:b/>
              </w:rPr>
              <w:t xml:space="preserve">Brief Description of Task:  </w:t>
            </w:r>
            <w:r w:rsidR="00B61AFE" w:rsidRPr="00B61AFE">
              <w:rPr>
                <w:rFonts w:ascii="Arial" w:hAnsi="Arial" w:cs="Arial"/>
                <w:bCs/>
              </w:rPr>
              <w:t>E</w:t>
            </w:r>
            <w:r w:rsidR="00A03808" w:rsidRPr="00B61AFE">
              <w:rPr>
                <w:rFonts w:ascii="Arial" w:hAnsi="Arial" w:cs="Arial"/>
                <w:bCs/>
              </w:rPr>
              <w:t>sc</w:t>
            </w:r>
            <w:r w:rsidR="00A03808" w:rsidRPr="00B26B1D">
              <w:rPr>
                <w:rFonts w:ascii="Arial" w:hAnsi="Arial" w:cs="Arial"/>
              </w:rPr>
              <w:t xml:space="preserve">orting </w:t>
            </w:r>
            <w:r w:rsidR="00B61AFE">
              <w:rPr>
                <w:rFonts w:ascii="Arial" w:hAnsi="Arial" w:cs="Arial"/>
              </w:rPr>
              <w:t xml:space="preserve">of </w:t>
            </w:r>
            <w:r w:rsidR="00FC59FC" w:rsidRPr="00B26B1D">
              <w:rPr>
                <w:rFonts w:ascii="Arial" w:hAnsi="Arial" w:cs="Arial"/>
              </w:rPr>
              <w:t>prisoners</w:t>
            </w:r>
            <w:r w:rsidR="00B61AFE">
              <w:rPr>
                <w:rFonts w:ascii="Arial" w:hAnsi="Arial" w:cs="Arial"/>
              </w:rPr>
              <w:t xml:space="preserve"> to, from and within</w:t>
            </w:r>
            <w:r w:rsidR="00FC59FC" w:rsidRPr="00B26B1D">
              <w:rPr>
                <w:rFonts w:ascii="Arial" w:hAnsi="Arial" w:cs="Arial"/>
              </w:rPr>
              <w:t xml:space="preserve"> </w:t>
            </w:r>
            <w:r w:rsidR="00A03808" w:rsidRPr="00B26B1D">
              <w:rPr>
                <w:rFonts w:ascii="Arial" w:hAnsi="Arial" w:cs="Arial"/>
              </w:rPr>
              <w:t>hospital</w:t>
            </w:r>
            <w:r w:rsidR="00FC59FC" w:rsidRPr="00B26B1D">
              <w:rPr>
                <w:rFonts w:ascii="Arial" w:hAnsi="Arial" w:cs="Arial"/>
              </w:rPr>
              <w:t xml:space="preserve">s </w:t>
            </w:r>
            <w:r w:rsidR="00A03808" w:rsidRPr="00B26B1D">
              <w:rPr>
                <w:rFonts w:ascii="Arial" w:hAnsi="Arial" w:cs="Arial"/>
              </w:rPr>
              <w:t>for treatment</w:t>
            </w:r>
            <w:r w:rsidR="00CD6A61">
              <w:rPr>
                <w:rFonts w:ascii="Arial" w:hAnsi="Arial" w:cs="Arial"/>
              </w:rPr>
              <w:t xml:space="preserve"> (including bed watches)</w:t>
            </w:r>
            <w:r w:rsidR="00A03808" w:rsidRPr="00B26B1D">
              <w:rPr>
                <w:rFonts w:ascii="Arial" w:hAnsi="Arial" w:cs="Arial"/>
              </w:rPr>
              <w:t xml:space="preserve">. </w:t>
            </w:r>
          </w:p>
          <w:p w14:paraId="6EAF147D" w14:textId="77777777" w:rsidR="00A03808" w:rsidRPr="00B26B1D" w:rsidRDefault="00A03808" w:rsidP="002C7A0F">
            <w:pPr>
              <w:rPr>
                <w:rFonts w:ascii="Arial" w:hAnsi="Arial" w:cs="Arial"/>
              </w:rPr>
            </w:pPr>
          </w:p>
        </w:tc>
      </w:tr>
      <w:tr w:rsidR="00B26B1D" w:rsidRPr="00B26B1D" w14:paraId="6EAF1481" w14:textId="77777777" w:rsidTr="00ED74DB">
        <w:tc>
          <w:tcPr>
            <w:tcW w:w="9016" w:type="dxa"/>
            <w:shd w:val="clear" w:color="auto" w:fill="9CC2E5" w:themeFill="accent1" w:themeFillTint="99"/>
          </w:tcPr>
          <w:p w14:paraId="2747EF71" w14:textId="1F51888B" w:rsidR="00B947DE" w:rsidRPr="00845480" w:rsidRDefault="00ED74DB" w:rsidP="00B947DE">
            <w:pPr>
              <w:jc w:val="both"/>
              <w:rPr>
                <w:rFonts w:ascii="Arial" w:hAnsi="Arial" w:cs="Arial"/>
                <w:b/>
                <w:bCs/>
              </w:rPr>
            </w:pPr>
            <w:proofErr w:type="gramStart"/>
            <w:r>
              <w:rPr>
                <w:rFonts w:ascii="Arial" w:hAnsi="Arial"/>
                <w:b/>
              </w:rPr>
              <w:t>Particular Hazards</w:t>
            </w:r>
            <w:proofErr w:type="gramEnd"/>
            <w:r>
              <w:rPr>
                <w:rFonts w:ascii="Arial" w:hAnsi="Arial"/>
                <w:b/>
              </w:rPr>
              <w:t xml:space="preserve">: </w:t>
            </w:r>
            <w:r w:rsidR="00B947DE"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B947DE">
              <w:rPr>
                <w:rFonts w:ascii="Arial" w:hAnsi="Arial"/>
                <w:bCs/>
              </w:rPr>
              <w:t>, this includes p</w:t>
            </w:r>
            <w:r w:rsidR="00B947DE" w:rsidRPr="00DA1607">
              <w:rPr>
                <w:rFonts w:ascii="Arial" w:hAnsi="Arial"/>
                <w:bCs/>
              </w:rPr>
              <w:t>atients with serious illness requir</w:t>
            </w:r>
            <w:r w:rsidR="00B947DE">
              <w:rPr>
                <w:rFonts w:ascii="Arial" w:hAnsi="Arial"/>
                <w:bCs/>
              </w:rPr>
              <w:t>ing</w:t>
            </w:r>
            <w:r w:rsidR="00B947DE" w:rsidRPr="00DA1607">
              <w:rPr>
                <w:rFonts w:ascii="Arial" w:hAnsi="Arial"/>
                <w:bCs/>
              </w:rPr>
              <w:t xml:space="preserve"> invasive treatments including periods of hospitalisation </w:t>
            </w:r>
            <w:r w:rsidR="00B947DE">
              <w:rPr>
                <w:rFonts w:ascii="Arial" w:hAnsi="Arial"/>
                <w:bCs/>
              </w:rPr>
              <w:t>and</w:t>
            </w:r>
            <w:r w:rsidR="00B947DE" w:rsidRPr="00DA1607">
              <w:rPr>
                <w:rFonts w:ascii="Arial" w:hAnsi="Arial"/>
                <w:bCs/>
              </w:rPr>
              <w:t xml:space="preserve"> intensive care unit </w:t>
            </w:r>
            <w:r w:rsidR="00B947DE">
              <w:rPr>
                <w:rFonts w:ascii="Arial" w:hAnsi="Arial"/>
                <w:bCs/>
              </w:rPr>
              <w:t>provision</w:t>
            </w:r>
            <w:r w:rsidR="00B947DE" w:rsidRPr="00DA1607">
              <w:rPr>
                <w:rFonts w:ascii="Arial" w:hAnsi="Arial"/>
                <w:bCs/>
              </w:rPr>
              <w:t>.</w:t>
            </w:r>
            <w:r w:rsidR="00B947DE">
              <w:rPr>
                <w:rFonts w:ascii="Arial" w:hAnsi="Arial"/>
                <w:bCs/>
              </w:rPr>
              <w:t xml:space="preserve"> Full vaccination significantly decreases the likelihood of severe illness from currently circulating variants. GOV.UK Coronavirus</w:t>
            </w:r>
            <w:r w:rsidR="00B947DE" w:rsidRPr="00D760DA">
              <w:t xml:space="preserve"> </w:t>
            </w:r>
            <w:r w:rsidR="00B947DE" w:rsidRPr="00D760DA">
              <w:rPr>
                <w:rFonts w:ascii="Arial" w:hAnsi="Arial"/>
                <w:bCs/>
              </w:rPr>
              <w:t>will continue to a provide</w:t>
            </w:r>
            <w:r w:rsidR="00B947DE">
              <w:rPr>
                <w:rFonts w:ascii="Arial" w:hAnsi="Arial"/>
                <w:bCs/>
              </w:rPr>
              <w:t xml:space="preserve"> any</w:t>
            </w:r>
            <w:r w:rsidR="00B947DE" w:rsidRPr="00D760DA">
              <w:rPr>
                <w:rFonts w:ascii="Arial" w:hAnsi="Arial"/>
                <w:bCs/>
              </w:rPr>
              <w:t xml:space="preserve"> change in signs and symptoms and address the potential for action on variants to current vaccines</w:t>
            </w:r>
            <w:r w:rsidR="00B947DE">
              <w:rPr>
                <w:rFonts w:ascii="Arial" w:hAnsi="Arial"/>
                <w:bCs/>
              </w:rPr>
              <w:t>.</w:t>
            </w:r>
          </w:p>
          <w:p w14:paraId="6EAF1480" w14:textId="77777777" w:rsidR="00ED74DB" w:rsidRPr="00B26B1D" w:rsidRDefault="00ED74DB" w:rsidP="00336F33">
            <w:pPr>
              <w:rPr>
                <w:rFonts w:ascii="Arial" w:hAnsi="Arial" w:cs="Arial"/>
              </w:rPr>
            </w:pPr>
          </w:p>
        </w:tc>
      </w:tr>
      <w:tr w:rsidR="00614A67" w:rsidRPr="00B26B1D" w14:paraId="6EAF14A9" w14:textId="77777777" w:rsidTr="00614A67">
        <w:tc>
          <w:tcPr>
            <w:tcW w:w="9016" w:type="dxa"/>
            <w:shd w:val="clear" w:color="auto" w:fill="FFFFFF" w:themeFill="background1"/>
          </w:tcPr>
          <w:p w14:paraId="6EAF1482" w14:textId="77777777" w:rsidR="00614A67" w:rsidRDefault="00614A67" w:rsidP="00614A67">
            <w:pPr>
              <w:rPr>
                <w:rFonts w:ascii="Arial" w:hAnsi="Arial" w:cs="Arial"/>
                <w:b/>
              </w:rPr>
            </w:pPr>
            <w:r>
              <w:rPr>
                <w:rFonts w:ascii="Arial" w:hAnsi="Arial" w:cs="Arial"/>
                <w:b/>
              </w:rPr>
              <w:t>PPE Quick View:</w:t>
            </w:r>
          </w:p>
          <w:p w14:paraId="6EAF1483" w14:textId="77777777" w:rsidR="00614A67" w:rsidRDefault="00614A67" w:rsidP="00614A67">
            <w:pPr>
              <w:rPr>
                <w:rFonts w:ascii="Arial" w:hAnsi="Arial" w:cs="Arial"/>
                <w:b/>
              </w:rPr>
            </w:pPr>
          </w:p>
          <w:p w14:paraId="6EAF1484" w14:textId="77777777" w:rsidR="00614A67" w:rsidRPr="00614A67" w:rsidRDefault="00614A67" w:rsidP="00614A67">
            <w:pPr>
              <w:rPr>
                <w:rFonts w:ascii="Arial" w:hAnsi="Arial" w:cs="Arial"/>
              </w:rPr>
            </w:pPr>
            <w:r>
              <w:rPr>
                <w:rFonts w:ascii="Arial" w:hAnsi="Arial" w:cs="Arial"/>
              </w:rPr>
              <w:t>Standard Escort to Hospital</w:t>
            </w:r>
          </w:p>
          <w:p w14:paraId="6EAF1485" w14:textId="77777777" w:rsidR="00614A67" w:rsidRPr="00D2226B" w:rsidRDefault="00614A67" w:rsidP="00614A67">
            <w:pPr>
              <w:rPr>
                <w:rFonts w:ascii="Arial" w:hAnsi="Arial" w:cs="Arial"/>
                <w:b/>
              </w:rPr>
            </w:pPr>
          </w:p>
          <w:tbl>
            <w:tblPr>
              <w:tblStyle w:val="TableGrid"/>
              <w:tblW w:w="0" w:type="auto"/>
              <w:jc w:val="center"/>
              <w:tblLook w:val="04A0" w:firstRow="1" w:lastRow="0" w:firstColumn="1" w:lastColumn="0" w:noHBand="0" w:noVBand="1"/>
            </w:tblPr>
            <w:tblGrid>
              <w:gridCol w:w="1762"/>
              <w:gridCol w:w="1773"/>
              <w:gridCol w:w="1771"/>
              <w:gridCol w:w="1775"/>
              <w:gridCol w:w="1709"/>
            </w:tblGrid>
            <w:tr w:rsidR="00614A67" w14:paraId="6EAF148D" w14:textId="77777777" w:rsidTr="00CB52F4">
              <w:trPr>
                <w:jc w:val="center"/>
              </w:trPr>
              <w:tc>
                <w:tcPr>
                  <w:tcW w:w="1762" w:type="dxa"/>
                </w:tcPr>
                <w:p w14:paraId="6EAF1486" w14:textId="77777777" w:rsidR="00614A67" w:rsidRDefault="00614A67" w:rsidP="00813A5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0288" behindDoc="1" locked="0" layoutInCell="1" allowOverlap="1" wp14:anchorId="6EAF157B" wp14:editId="6EAF157C">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6EAF1487" w14:textId="77777777" w:rsidR="00614A67" w:rsidRDefault="00614A67" w:rsidP="00813A5C">
                  <w:pPr>
                    <w:framePr w:hSpace="180" w:wrap="around" w:vAnchor="page" w:hAnchor="margin" w:y="3076"/>
                    <w:jc w:val="center"/>
                    <w:rPr>
                      <w:rFonts w:ascii="Arial" w:hAnsi="Arial" w:cs="Arial"/>
                      <w:b/>
                    </w:rPr>
                  </w:pPr>
                </w:p>
                <w:p w14:paraId="6EAF1488" w14:textId="77777777" w:rsidR="00614A67" w:rsidRDefault="00614A67" w:rsidP="00813A5C">
                  <w:pPr>
                    <w:framePr w:hSpace="180" w:wrap="around" w:vAnchor="page" w:hAnchor="margin" w:y="3076"/>
                    <w:jc w:val="center"/>
                    <w:rPr>
                      <w:rFonts w:ascii="Arial" w:hAnsi="Arial" w:cs="Arial"/>
                      <w:b/>
                    </w:rPr>
                  </w:pPr>
                </w:p>
              </w:tc>
              <w:tc>
                <w:tcPr>
                  <w:tcW w:w="1773" w:type="dxa"/>
                </w:tcPr>
                <w:p w14:paraId="6EAF1489" w14:textId="77777777" w:rsidR="00614A67" w:rsidRDefault="00614A67" w:rsidP="00813A5C">
                  <w:pPr>
                    <w:framePr w:hSpace="180" w:wrap="around" w:vAnchor="page" w:hAnchor="margin" w:y="3076"/>
                    <w:jc w:val="center"/>
                    <w:rPr>
                      <w:rFonts w:ascii="Arial" w:hAnsi="Arial" w:cs="Arial"/>
                      <w:b/>
                    </w:rPr>
                  </w:pPr>
                  <w:r>
                    <w:rPr>
                      <w:noProof/>
                      <w:lang w:eastAsia="en-GB"/>
                    </w:rPr>
                    <w:drawing>
                      <wp:anchor distT="0" distB="0" distL="114300" distR="114300" simplePos="0" relativeHeight="251661312" behindDoc="1" locked="0" layoutInCell="1" allowOverlap="1" wp14:anchorId="6EAF157D" wp14:editId="6EAF157E">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6EAF148A" w14:textId="77777777" w:rsidR="00614A67" w:rsidRDefault="00614A67" w:rsidP="00813A5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6EAF157F" wp14:editId="6EAF1580">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6EAF148B" w14:textId="77777777" w:rsidR="00614A67" w:rsidRDefault="00614A67" w:rsidP="00813A5C">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59264" behindDoc="1" locked="0" layoutInCell="1" allowOverlap="1" wp14:anchorId="6EAF1581" wp14:editId="6EAF1582">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D7DF3" id="Group 24" o:spid="_x0000_s1026" style="position:absolute;margin-left:11.15pt;margin-top:17pt;width:55.25pt;height:54.75pt;z-index:-2516572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3"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4" o:title=""/>
                              <v:path arrowok="t"/>
                            </v:shape>
                            <w10:wrap type="tight"/>
                          </v:group>
                        </w:pict>
                      </mc:Fallback>
                    </mc:AlternateContent>
                  </w:r>
                  <w:r w:rsidRPr="00614A67">
                    <w:rPr>
                      <w:rFonts w:ascii="Arial" w:hAnsi="Arial" w:cs="Arial"/>
                      <w:b/>
                      <w:highlight w:val="yellow"/>
                    </w:rPr>
                    <w:t>via risk assessment</w:t>
                  </w:r>
                </w:p>
              </w:tc>
              <w:tc>
                <w:tcPr>
                  <w:tcW w:w="1709" w:type="dxa"/>
                </w:tcPr>
                <w:p w14:paraId="6EAF148C" w14:textId="77777777" w:rsidR="00614A67" w:rsidRPr="00670319" w:rsidRDefault="00614A67" w:rsidP="00813A5C">
                  <w:pPr>
                    <w:framePr w:hSpace="180" w:wrap="around" w:vAnchor="page" w:hAnchor="margin" w:y="3076"/>
                    <w:jc w:val="center"/>
                    <w:rPr>
                      <w:rFonts w:ascii="Arial" w:hAnsi="Arial" w:cs="Arial"/>
                      <w:b/>
                      <w:noProof/>
                      <w:lang w:eastAsia="en-GB"/>
                    </w:rPr>
                  </w:pPr>
                  <w:r w:rsidRPr="00670319">
                    <w:rPr>
                      <w:rFonts w:ascii="Arial" w:hAnsi="Arial" w:cs="Arial"/>
                      <w:b/>
                      <w:noProof/>
                      <w:lang w:eastAsia="en-GB"/>
                    </w:rPr>
                    <w:drawing>
                      <wp:anchor distT="0" distB="0" distL="114300" distR="114300" simplePos="0" relativeHeight="251663360" behindDoc="1" locked="0" layoutInCell="1" allowOverlap="1" wp14:anchorId="6EAF1583" wp14:editId="6EAF1584">
                        <wp:simplePos x="0" y="0"/>
                        <wp:positionH relativeFrom="column">
                          <wp:posOffset>139065</wp:posOffset>
                        </wp:positionH>
                        <wp:positionV relativeFrom="paragraph">
                          <wp:posOffset>262890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2"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6EAF148E" w14:textId="77777777" w:rsidR="00614A67" w:rsidRDefault="00614A67" w:rsidP="00614A67">
            <w:pPr>
              <w:rPr>
                <w:rFonts w:ascii="Arial" w:hAnsi="Arial" w:cs="Arial"/>
                <w:b/>
              </w:rPr>
            </w:pPr>
            <w:r>
              <w:rPr>
                <w:rFonts w:ascii="Arial" w:hAnsi="Arial" w:cs="Arial"/>
                <w:b/>
              </w:rPr>
              <w:t xml:space="preserve">         FRSM               GLOVES                APRON                   EYE                    FRSM </w:t>
            </w:r>
          </w:p>
          <w:p w14:paraId="6EAF148F" w14:textId="4375CFCA" w:rsidR="00614A67" w:rsidRDefault="00614A67" w:rsidP="00614A67">
            <w:pPr>
              <w:jc w:val="center"/>
              <w:rPr>
                <w:rFonts w:ascii="Arial" w:hAnsi="Arial" w:cs="Arial"/>
                <w:b/>
              </w:rPr>
            </w:pPr>
            <w:r>
              <w:rPr>
                <w:rFonts w:ascii="Arial" w:hAnsi="Arial" w:cs="Arial"/>
                <w:b/>
              </w:rPr>
              <w:t xml:space="preserve">                                                                                     PROTECTION     (</w:t>
            </w:r>
            <w:r w:rsidR="00392B78">
              <w:rPr>
                <w:rFonts w:ascii="Arial" w:hAnsi="Arial" w:cs="Arial"/>
                <w:b/>
              </w:rPr>
              <w:t>PRISONER</w:t>
            </w:r>
            <w:r>
              <w:rPr>
                <w:rFonts w:ascii="Arial" w:hAnsi="Arial" w:cs="Arial"/>
                <w:b/>
              </w:rPr>
              <w:t>)</w:t>
            </w:r>
          </w:p>
          <w:p w14:paraId="6EAF1490" w14:textId="77777777" w:rsidR="002F0341" w:rsidRDefault="002F0341" w:rsidP="00614A67">
            <w:pPr>
              <w:rPr>
                <w:rFonts w:ascii="Arial" w:hAnsi="Arial"/>
              </w:rPr>
            </w:pPr>
          </w:p>
          <w:p w14:paraId="6EAF1491" w14:textId="77777777" w:rsidR="00614A67" w:rsidRPr="00614A67" w:rsidRDefault="00614A67" w:rsidP="00614A67">
            <w:pPr>
              <w:rPr>
                <w:rFonts w:ascii="Arial" w:hAnsi="Arial" w:cs="Arial"/>
              </w:rPr>
            </w:pPr>
            <w:r>
              <w:rPr>
                <w:rFonts w:ascii="Arial" w:hAnsi="Arial"/>
              </w:rPr>
              <w:t xml:space="preserve"> AGP Process</w:t>
            </w:r>
            <w:r w:rsidR="002F0341">
              <w:rPr>
                <w:rFonts w:ascii="Arial" w:hAnsi="Arial"/>
              </w:rPr>
              <w:t xml:space="preserve"> during an Escort</w:t>
            </w:r>
            <w:r>
              <w:rPr>
                <w:rFonts w:ascii="Arial" w:hAnsi="Arial"/>
              </w:rPr>
              <w:t xml:space="preserve"> (High Security Prison)</w:t>
            </w:r>
          </w:p>
          <w:p w14:paraId="6EAF1492" w14:textId="77777777" w:rsidR="00614A67" w:rsidRPr="00D2226B" w:rsidRDefault="00614A67" w:rsidP="00614A67">
            <w:pPr>
              <w:rPr>
                <w:rFonts w:ascii="Arial" w:hAnsi="Arial" w:cs="Arial"/>
                <w:b/>
              </w:rPr>
            </w:pPr>
          </w:p>
          <w:tbl>
            <w:tblPr>
              <w:tblStyle w:val="TableGrid"/>
              <w:tblW w:w="0" w:type="auto"/>
              <w:jc w:val="center"/>
              <w:tblLook w:val="04A0" w:firstRow="1" w:lastRow="0" w:firstColumn="1" w:lastColumn="0" w:noHBand="0" w:noVBand="1"/>
            </w:tblPr>
            <w:tblGrid>
              <w:gridCol w:w="1762"/>
              <w:gridCol w:w="1757"/>
              <w:gridCol w:w="1821"/>
              <w:gridCol w:w="1760"/>
              <w:gridCol w:w="1690"/>
            </w:tblGrid>
            <w:tr w:rsidR="00614A67" w14:paraId="6EAF149A" w14:textId="77777777" w:rsidTr="00CB52F4">
              <w:trPr>
                <w:jc w:val="center"/>
              </w:trPr>
              <w:tc>
                <w:tcPr>
                  <w:tcW w:w="1762" w:type="dxa"/>
                </w:tcPr>
                <w:p w14:paraId="6EAF1493" w14:textId="77777777" w:rsidR="00614A67" w:rsidRDefault="002F0341" w:rsidP="00813A5C">
                  <w:pPr>
                    <w:framePr w:hSpace="180" w:wrap="around" w:vAnchor="page" w:hAnchor="margin" w:y="3076"/>
                    <w:jc w:val="center"/>
                    <w:rPr>
                      <w:rFonts w:ascii="Arial" w:hAnsi="Arial" w:cs="Arial"/>
                      <w:b/>
                    </w:rPr>
                  </w:pPr>
                  <w:r>
                    <w:rPr>
                      <w:rFonts w:ascii="Arial" w:hAnsi="Arial" w:cs="Arial"/>
                      <w:b/>
                      <w:noProof/>
                      <w:lang w:eastAsia="en-GB"/>
                    </w:rPr>
                    <w:lastRenderedPageBreak/>
                    <w:drawing>
                      <wp:anchor distT="0" distB="0" distL="114300" distR="114300" simplePos="0" relativeHeight="251671552" behindDoc="1" locked="0" layoutInCell="1" allowOverlap="1" wp14:anchorId="6EAF1585" wp14:editId="6EAF1586">
                        <wp:simplePos x="0" y="0"/>
                        <wp:positionH relativeFrom="column">
                          <wp:posOffset>-3175</wp:posOffset>
                        </wp:positionH>
                        <wp:positionV relativeFrom="paragraph">
                          <wp:posOffset>8890</wp:posOffset>
                        </wp:positionV>
                        <wp:extent cx="971550" cy="971550"/>
                        <wp:effectExtent l="0" t="0" r="0" b="0"/>
                        <wp:wrapTight wrapText="bothSides">
                          <wp:wrapPolygon edited="0">
                            <wp:start x="7624" y="3388"/>
                            <wp:lineTo x="2541" y="10165"/>
                            <wp:lineTo x="2965" y="12282"/>
                            <wp:lineTo x="10588" y="16941"/>
                            <wp:lineTo x="12706" y="17788"/>
                            <wp:lineTo x="15247" y="17788"/>
                            <wp:lineTo x="16518" y="16941"/>
                            <wp:lineTo x="17788" y="13129"/>
                            <wp:lineTo x="17788" y="11012"/>
                            <wp:lineTo x="13553" y="6353"/>
                            <wp:lineTo x="11435" y="3388"/>
                            <wp:lineTo x="7624" y="33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6EAF1494" w14:textId="77777777" w:rsidR="00614A67" w:rsidRDefault="00614A67" w:rsidP="00813A5C">
                  <w:pPr>
                    <w:framePr w:hSpace="180" w:wrap="around" w:vAnchor="page" w:hAnchor="margin" w:y="3076"/>
                    <w:jc w:val="center"/>
                    <w:rPr>
                      <w:rFonts w:ascii="Arial" w:hAnsi="Arial" w:cs="Arial"/>
                      <w:b/>
                    </w:rPr>
                  </w:pPr>
                </w:p>
                <w:p w14:paraId="6EAF1495" w14:textId="77777777" w:rsidR="00614A67" w:rsidRDefault="00614A67" w:rsidP="00813A5C">
                  <w:pPr>
                    <w:framePr w:hSpace="180" w:wrap="around" w:vAnchor="page" w:hAnchor="margin" w:y="3076"/>
                    <w:jc w:val="center"/>
                    <w:rPr>
                      <w:rFonts w:ascii="Arial" w:hAnsi="Arial" w:cs="Arial"/>
                      <w:b/>
                    </w:rPr>
                  </w:pPr>
                </w:p>
              </w:tc>
              <w:tc>
                <w:tcPr>
                  <w:tcW w:w="1773" w:type="dxa"/>
                </w:tcPr>
                <w:p w14:paraId="6EAF1496" w14:textId="77777777" w:rsidR="00614A67" w:rsidRDefault="00614A67" w:rsidP="00813A5C">
                  <w:pPr>
                    <w:framePr w:hSpace="180" w:wrap="around" w:vAnchor="page" w:hAnchor="margin" w:y="3076"/>
                    <w:jc w:val="center"/>
                    <w:rPr>
                      <w:rFonts w:ascii="Arial" w:hAnsi="Arial" w:cs="Arial"/>
                      <w:b/>
                    </w:rPr>
                  </w:pPr>
                  <w:r>
                    <w:rPr>
                      <w:noProof/>
                      <w:lang w:eastAsia="en-GB"/>
                    </w:rPr>
                    <w:drawing>
                      <wp:anchor distT="0" distB="0" distL="114300" distR="114300" simplePos="0" relativeHeight="251667456" behindDoc="1" locked="0" layoutInCell="1" allowOverlap="1" wp14:anchorId="6EAF1587" wp14:editId="6EAF1588">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6EAF1497" w14:textId="77777777" w:rsidR="00614A67" w:rsidRDefault="002F0341" w:rsidP="00813A5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3600" behindDoc="1" locked="0" layoutInCell="1" allowOverlap="1" wp14:anchorId="6EAF1589" wp14:editId="6EAF158A">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2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75" w:type="dxa"/>
                </w:tcPr>
                <w:p w14:paraId="6EAF1498" w14:textId="77777777" w:rsidR="00614A67" w:rsidRDefault="00614A67" w:rsidP="00813A5C">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65408" behindDoc="1" locked="0" layoutInCell="1" allowOverlap="1" wp14:anchorId="6EAF158B" wp14:editId="6EAF158C">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7"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4" name="Picture 14"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1F49EC" id="Group 24" o:spid="_x0000_s1026" style="position:absolute;margin-left:11.15pt;margin-top:17pt;width:55.25pt;height:54.75pt;z-index:-251651072;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AIPeB3DAQAANQ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 id="Picture 14"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9iDCAAAA2wAAAA8AAABkcnMvZG93bnJldi54bWxET01rwkAQvQv+h2UKvYhutCI1dRXRCla8&#10;NOp9yE6T1OxsyG6T+O+7guBtHu9zFqvOlKKh2hWWFYxHEQji1OqCMwXn0274DsJ5ZI2lZVJwIwer&#10;Zb+3wFjblr+pSXwmQgi7GBXk3lexlC7NyaAb2Yo4cD+2NugDrDOpa2xDuCnlJIpm0mDBoSHHijY5&#10;pdfkzyh42122nwMz+W2qA8319dx+dce1Uq8v3foDhKfOP8UP916H+VO4/xIO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YgwgAAANsAAAAPAAAAAAAAAAAAAAAAAJ8C&#10;AABkcnMvZG93bnJldi54bWxQSwUGAAAAAAQABAD3AAAAjgMAAAAA&#10;">
                              <v:imagedata r:id="rId13" o:title="2875951-200" recolortarget="#1c3259 [1448]"/>
                            </v:shape>
                            <v:shape id="Picture 15"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kEjBAAAA2wAAAA8AAABkcnMvZG93bnJldi54bWxET02LwjAQvS/4H8II3tZUZYt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LkEjBAAAA2wAAAA8AAAAAAAAAAAAAAAAAnwIA&#10;AGRycy9kb3ducmV2LnhtbFBLBQYAAAAABAAEAPcAAACNAwAAAAA=&#10;">
                              <v:imagedata r:id="rId14" o:title=""/>
                              <v:path arrowok="t"/>
                            </v:shape>
                            <w10:wrap type="tight"/>
                          </v:group>
                        </w:pict>
                      </mc:Fallback>
                    </mc:AlternateContent>
                  </w:r>
                </w:p>
              </w:tc>
              <w:tc>
                <w:tcPr>
                  <w:tcW w:w="1709" w:type="dxa"/>
                </w:tcPr>
                <w:p w14:paraId="6EAF1499" w14:textId="77777777" w:rsidR="00614A67" w:rsidRPr="00670319" w:rsidRDefault="00614A67" w:rsidP="00813A5C">
                  <w:pPr>
                    <w:framePr w:hSpace="180" w:wrap="around" w:vAnchor="page" w:hAnchor="margin" w:y="3076"/>
                    <w:jc w:val="center"/>
                    <w:rPr>
                      <w:rFonts w:ascii="Arial" w:hAnsi="Arial" w:cs="Arial"/>
                      <w:b/>
                      <w:noProof/>
                      <w:lang w:eastAsia="en-GB"/>
                    </w:rPr>
                  </w:pPr>
                  <w:r w:rsidRPr="00670319">
                    <w:rPr>
                      <w:rFonts w:ascii="Arial" w:hAnsi="Arial" w:cs="Arial"/>
                      <w:b/>
                      <w:noProof/>
                      <w:lang w:eastAsia="en-GB"/>
                    </w:rPr>
                    <w:drawing>
                      <wp:anchor distT="0" distB="0" distL="114300" distR="114300" simplePos="0" relativeHeight="251669504" behindDoc="1" locked="0" layoutInCell="1" allowOverlap="1" wp14:anchorId="6EAF158D" wp14:editId="6EAF158E">
                        <wp:simplePos x="0" y="0"/>
                        <wp:positionH relativeFrom="column">
                          <wp:posOffset>139065</wp:posOffset>
                        </wp:positionH>
                        <wp:positionV relativeFrom="paragraph">
                          <wp:posOffset>262890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9" name="Picture 19"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6EAF149B" w14:textId="77777777" w:rsidR="00614A67" w:rsidRDefault="00614A67" w:rsidP="00614A67">
            <w:pPr>
              <w:rPr>
                <w:rFonts w:ascii="Arial" w:hAnsi="Arial" w:cs="Arial"/>
                <w:b/>
              </w:rPr>
            </w:pPr>
            <w:r>
              <w:rPr>
                <w:rFonts w:ascii="Arial" w:hAnsi="Arial" w:cs="Arial"/>
                <w:b/>
              </w:rPr>
              <w:t xml:space="preserve">        </w:t>
            </w:r>
            <w:r w:rsidR="002F0341">
              <w:rPr>
                <w:rFonts w:ascii="Arial" w:hAnsi="Arial" w:cs="Arial"/>
                <w:b/>
              </w:rPr>
              <w:t xml:space="preserve"> FFP</w:t>
            </w:r>
            <w:r>
              <w:rPr>
                <w:rFonts w:ascii="Arial" w:hAnsi="Arial" w:cs="Arial"/>
                <w:b/>
              </w:rPr>
              <w:t xml:space="preserve">              </w:t>
            </w:r>
            <w:r w:rsidR="002F0341">
              <w:rPr>
                <w:rFonts w:ascii="Arial" w:hAnsi="Arial" w:cs="Arial"/>
                <w:b/>
              </w:rPr>
              <w:t xml:space="preserve">   GLOVES               BIO SUIT</w:t>
            </w:r>
            <w:r>
              <w:rPr>
                <w:rFonts w:ascii="Arial" w:hAnsi="Arial" w:cs="Arial"/>
                <w:b/>
              </w:rPr>
              <w:t xml:space="preserve">                   EYE                    FRSM </w:t>
            </w:r>
          </w:p>
          <w:p w14:paraId="6EAF149C" w14:textId="45446AEB" w:rsidR="00614A67" w:rsidRDefault="00614A67" w:rsidP="00614A67">
            <w:pPr>
              <w:jc w:val="center"/>
              <w:rPr>
                <w:rFonts w:ascii="Arial" w:hAnsi="Arial" w:cs="Arial"/>
                <w:b/>
              </w:rPr>
            </w:pPr>
            <w:r>
              <w:rPr>
                <w:rFonts w:ascii="Arial" w:hAnsi="Arial" w:cs="Arial"/>
                <w:b/>
              </w:rPr>
              <w:t xml:space="preserve">                                                                                     PROTECTION </w:t>
            </w:r>
            <w:r w:rsidR="00BF5DE9">
              <w:rPr>
                <w:rFonts w:ascii="Arial" w:hAnsi="Arial" w:cs="Arial"/>
                <w:b/>
              </w:rPr>
              <w:t xml:space="preserve">  </w:t>
            </w:r>
            <w:proofErr w:type="gramStart"/>
            <w:r w:rsidR="00BF5DE9">
              <w:rPr>
                <w:rFonts w:ascii="Arial" w:hAnsi="Arial" w:cs="Arial"/>
                <w:b/>
              </w:rPr>
              <w:t xml:space="preserve">   (</w:t>
            </w:r>
            <w:proofErr w:type="gramEnd"/>
            <w:r w:rsidR="00324D04">
              <w:rPr>
                <w:rFonts w:ascii="Arial" w:hAnsi="Arial" w:cs="Arial"/>
                <w:b/>
              </w:rPr>
              <w:t>PRISONER</w:t>
            </w:r>
            <w:r>
              <w:rPr>
                <w:rFonts w:ascii="Arial" w:hAnsi="Arial" w:cs="Arial"/>
                <w:b/>
              </w:rPr>
              <w:t>)</w:t>
            </w:r>
          </w:p>
          <w:p w14:paraId="6EAF149D" w14:textId="77777777" w:rsidR="00614A67" w:rsidRDefault="00614A67" w:rsidP="00F24F13">
            <w:pPr>
              <w:jc w:val="both"/>
              <w:rPr>
                <w:rFonts w:ascii="Arial" w:hAnsi="Arial"/>
                <w:b/>
              </w:rPr>
            </w:pPr>
          </w:p>
          <w:p w14:paraId="6EAF149E" w14:textId="77777777" w:rsidR="00614A67" w:rsidRDefault="00614A67" w:rsidP="00F24F13">
            <w:pPr>
              <w:jc w:val="both"/>
              <w:rPr>
                <w:rFonts w:ascii="Arial" w:hAnsi="Arial"/>
                <w:b/>
              </w:rPr>
            </w:pPr>
          </w:p>
          <w:p w14:paraId="6EAF149F" w14:textId="0988DB76" w:rsidR="002F0341" w:rsidRPr="002F0341" w:rsidRDefault="002F0341" w:rsidP="00F24F13">
            <w:pPr>
              <w:jc w:val="both"/>
              <w:rPr>
                <w:rFonts w:ascii="Arial" w:hAnsi="Arial"/>
              </w:rPr>
            </w:pPr>
            <w:r>
              <w:rPr>
                <w:rFonts w:ascii="Arial" w:hAnsi="Arial"/>
              </w:rPr>
              <w:t>AGP Process during an Escort (</w:t>
            </w:r>
            <w:r w:rsidR="003C52A2">
              <w:rPr>
                <w:rFonts w:ascii="Arial" w:hAnsi="Arial"/>
              </w:rPr>
              <w:t>non-High</w:t>
            </w:r>
            <w:r>
              <w:rPr>
                <w:rFonts w:ascii="Arial" w:hAnsi="Arial"/>
              </w:rPr>
              <w:t xml:space="preserve"> Security Prisons)</w:t>
            </w:r>
          </w:p>
          <w:p w14:paraId="6EAF14A0" w14:textId="77777777" w:rsidR="002F0341" w:rsidRDefault="002F0341" w:rsidP="00F24F13">
            <w:pPr>
              <w:jc w:val="both"/>
              <w:rPr>
                <w:rFonts w:ascii="Arial" w:hAnsi="Arial"/>
                <w:b/>
              </w:rPr>
            </w:pPr>
          </w:p>
          <w:tbl>
            <w:tblPr>
              <w:tblStyle w:val="TableGrid"/>
              <w:tblW w:w="0" w:type="auto"/>
              <w:jc w:val="center"/>
              <w:tblLook w:val="04A0" w:firstRow="1" w:lastRow="0" w:firstColumn="1" w:lastColumn="0" w:noHBand="0" w:noVBand="1"/>
            </w:tblPr>
            <w:tblGrid>
              <w:gridCol w:w="1756"/>
              <w:gridCol w:w="1765"/>
              <w:gridCol w:w="1821"/>
              <w:gridCol w:w="1764"/>
            </w:tblGrid>
            <w:tr w:rsidR="00EC2796" w14:paraId="6EAF14A5" w14:textId="77777777" w:rsidTr="00EC2796">
              <w:trPr>
                <w:trHeight w:val="1621"/>
                <w:jc w:val="center"/>
              </w:trPr>
              <w:tc>
                <w:tcPr>
                  <w:tcW w:w="1756" w:type="dxa"/>
                </w:tcPr>
                <w:p w14:paraId="6EAF14A1" w14:textId="77777777" w:rsidR="00EC2796" w:rsidRDefault="00EC2796" w:rsidP="00813A5C">
                  <w:pPr>
                    <w:framePr w:hSpace="180" w:wrap="around" w:vAnchor="page" w:hAnchor="margin" w:y="3076"/>
                    <w:rPr>
                      <w:rFonts w:ascii="Arial" w:hAnsi="Arial" w:cs="Arial"/>
                      <w:b/>
                    </w:rPr>
                  </w:pPr>
                  <w:r w:rsidRPr="00312570">
                    <w:rPr>
                      <w:rFonts w:ascii="Arial" w:hAnsi="Arial" w:cs="Arial"/>
                      <w:b/>
                      <w:noProof/>
                      <w:lang w:eastAsia="en-GB"/>
                    </w:rPr>
                    <w:drawing>
                      <wp:anchor distT="0" distB="0" distL="114300" distR="114300" simplePos="0" relativeHeight="251687936" behindDoc="1" locked="0" layoutInCell="1" allowOverlap="1" wp14:anchorId="6EAF158F" wp14:editId="6EAF1590">
                        <wp:simplePos x="0" y="0"/>
                        <wp:positionH relativeFrom="column">
                          <wp:posOffset>75565</wp:posOffset>
                        </wp:positionH>
                        <wp:positionV relativeFrom="paragraph">
                          <wp:posOffset>69850</wp:posOffset>
                        </wp:positionV>
                        <wp:extent cx="723900" cy="760730"/>
                        <wp:effectExtent l="0" t="0" r="0" b="1270"/>
                        <wp:wrapTight wrapText="bothSides">
                          <wp:wrapPolygon edited="0">
                            <wp:start x="0" y="0"/>
                            <wp:lineTo x="0" y="21095"/>
                            <wp:lineTo x="21032" y="21095"/>
                            <wp:lineTo x="210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5" w:type="dxa"/>
                </w:tcPr>
                <w:p w14:paraId="6EAF14A2" w14:textId="77777777" w:rsidR="00EC2796" w:rsidRDefault="00EC2796" w:rsidP="00813A5C">
                  <w:pPr>
                    <w:framePr w:hSpace="180" w:wrap="around" w:vAnchor="page" w:hAnchor="margin" w:y="3076"/>
                    <w:rPr>
                      <w:rFonts w:ascii="Arial" w:hAnsi="Arial" w:cs="Arial"/>
                      <w:b/>
                    </w:rPr>
                  </w:pPr>
                  <w:r>
                    <w:rPr>
                      <w:noProof/>
                      <w:lang w:eastAsia="en-GB"/>
                    </w:rPr>
                    <w:drawing>
                      <wp:anchor distT="0" distB="0" distL="114300" distR="114300" simplePos="0" relativeHeight="251685888" behindDoc="1" locked="0" layoutInCell="1" allowOverlap="1" wp14:anchorId="6EAF1591" wp14:editId="6EAF1592">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2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21" w:type="dxa"/>
                </w:tcPr>
                <w:p w14:paraId="6EAF14A3" w14:textId="77777777" w:rsidR="00EC2796" w:rsidRDefault="00EC2796" w:rsidP="00813A5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8960" behindDoc="1" locked="0" layoutInCell="1" allowOverlap="1" wp14:anchorId="6EAF1593" wp14:editId="6EAF1594">
                        <wp:simplePos x="0" y="0"/>
                        <wp:positionH relativeFrom="column">
                          <wp:posOffset>-19050</wp:posOffset>
                        </wp:positionH>
                        <wp:positionV relativeFrom="paragraph">
                          <wp:posOffset>43815</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3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64" w:type="dxa"/>
                </w:tcPr>
                <w:p w14:paraId="6EAF14A4" w14:textId="77777777" w:rsidR="00EC2796" w:rsidRDefault="00EC2796" w:rsidP="00813A5C">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6912" behindDoc="1" locked="0" layoutInCell="1" allowOverlap="1" wp14:anchorId="6EAF1595" wp14:editId="6EAF1596">
                        <wp:simplePos x="0" y="0"/>
                        <wp:positionH relativeFrom="column">
                          <wp:posOffset>192405</wp:posOffset>
                        </wp:positionH>
                        <wp:positionV relativeFrom="paragraph">
                          <wp:posOffset>224790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29" name="Picture 29"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6EAF14A6" w14:textId="77777777" w:rsidR="002F0341" w:rsidRDefault="002F0341" w:rsidP="002F0341">
            <w:pPr>
              <w:rPr>
                <w:rFonts w:ascii="Arial" w:hAnsi="Arial" w:cs="Arial"/>
                <w:b/>
              </w:rPr>
            </w:pPr>
            <w:r>
              <w:rPr>
                <w:rFonts w:ascii="Arial" w:hAnsi="Arial" w:cs="Arial"/>
                <w:b/>
              </w:rPr>
              <w:t xml:space="preserve">      </w:t>
            </w:r>
            <w:r w:rsidR="00EC2796">
              <w:rPr>
                <w:rFonts w:ascii="Arial" w:hAnsi="Arial" w:cs="Arial"/>
                <w:b/>
              </w:rPr>
              <w:t xml:space="preserve">             </w:t>
            </w:r>
            <w:r>
              <w:rPr>
                <w:rFonts w:ascii="Arial" w:hAnsi="Arial" w:cs="Arial"/>
                <w:b/>
              </w:rPr>
              <w:t xml:space="preserve">  BP-RPE       </w:t>
            </w:r>
            <w:r w:rsidR="00D30B03">
              <w:rPr>
                <w:rFonts w:ascii="Arial" w:hAnsi="Arial" w:cs="Arial"/>
                <w:b/>
              </w:rPr>
              <w:t xml:space="preserve">     GLOVES                BIO SUIT                </w:t>
            </w:r>
            <w:r>
              <w:rPr>
                <w:rFonts w:ascii="Arial" w:hAnsi="Arial" w:cs="Arial"/>
                <w:b/>
              </w:rPr>
              <w:t xml:space="preserve"> FRSM </w:t>
            </w:r>
          </w:p>
          <w:p w14:paraId="6EAF14A7" w14:textId="51BA8E7B" w:rsidR="00614A67" w:rsidRPr="00EC2796" w:rsidRDefault="002F0341" w:rsidP="00EC2796">
            <w:pPr>
              <w:jc w:val="center"/>
              <w:rPr>
                <w:rFonts w:ascii="Arial" w:hAnsi="Arial" w:cs="Arial"/>
                <w:b/>
              </w:rPr>
            </w:pPr>
            <w:r>
              <w:rPr>
                <w:rFonts w:ascii="Arial" w:hAnsi="Arial" w:cs="Arial"/>
                <w:b/>
              </w:rPr>
              <w:t xml:space="preserve">                                                           </w:t>
            </w:r>
            <w:r w:rsidR="00EC2796">
              <w:rPr>
                <w:rFonts w:ascii="Arial" w:hAnsi="Arial" w:cs="Arial"/>
                <w:b/>
              </w:rPr>
              <w:t xml:space="preserve">                       </w:t>
            </w:r>
            <w:r>
              <w:rPr>
                <w:rFonts w:ascii="Arial" w:hAnsi="Arial" w:cs="Arial"/>
                <w:b/>
              </w:rPr>
              <w:t xml:space="preserve"> </w:t>
            </w:r>
            <w:r w:rsidR="00324D04">
              <w:rPr>
                <w:rFonts w:ascii="Arial" w:hAnsi="Arial" w:cs="Arial"/>
                <w:b/>
              </w:rPr>
              <w:t xml:space="preserve">      </w:t>
            </w:r>
            <w:r>
              <w:rPr>
                <w:rFonts w:ascii="Arial" w:hAnsi="Arial" w:cs="Arial"/>
                <w:b/>
              </w:rPr>
              <w:t xml:space="preserve">  (</w:t>
            </w:r>
            <w:r w:rsidR="00324D04">
              <w:rPr>
                <w:rFonts w:ascii="Arial" w:hAnsi="Arial" w:cs="Arial"/>
                <w:b/>
              </w:rPr>
              <w:t>PRISONER</w:t>
            </w:r>
            <w:r>
              <w:rPr>
                <w:rFonts w:ascii="Arial" w:hAnsi="Arial" w:cs="Arial"/>
                <w:b/>
              </w:rPr>
              <w:t>)</w:t>
            </w:r>
            <w:r>
              <w:rPr>
                <w:rFonts w:ascii="Arial" w:hAnsi="Arial"/>
                <w:b/>
              </w:rPr>
              <w:tab/>
            </w:r>
          </w:p>
          <w:p w14:paraId="6EAF14A8" w14:textId="77777777" w:rsidR="00614A67" w:rsidRDefault="00614A67" w:rsidP="00F24F13">
            <w:pPr>
              <w:jc w:val="both"/>
              <w:rPr>
                <w:rFonts w:ascii="Arial" w:hAnsi="Arial"/>
                <w:b/>
              </w:rPr>
            </w:pPr>
          </w:p>
        </w:tc>
      </w:tr>
      <w:tr w:rsidR="00B26B1D" w:rsidRPr="00B26B1D" w14:paraId="6EAF14B8" w14:textId="77777777" w:rsidTr="00336F33">
        <w:tc>
          <w:tcPr>
            <w:tcW w:w="9016" w:type="dxa"/>
          </w:tcPr>
          <w:p w14:paraId="3427BA45" w14:textId="7113F1E4" w:rsidR="002E0414" w:rsidRPr="002E0414" w:rsidRDefault="00D20F1B" w:rsidP="002E0414">
            <w:pPr>
              <w:rPr>
                <w:rFonts w:ascii="Arial" w:hAnsi="Arial" w:cs="Arial"/>
                <w:bCs/>
              </w:rPr>
            </w:pPr>
            <w:r>
              <w:rPr>
                <w:rFonts w:ascii="Arial" w:hAnsi="Arial" w:cs="Arial"/>
                <w:b/>
              </w:rPr>
              <w:lastRenderedPageBreak/>
              <w:t xml:space="preserve">Special Safety Precaution Measures: </w:t>
            </w:r>
            <w:r w:rsidR="002E0414" w:rsidRPr="002E0414">
              <w:rPr>
                <w:rFonts w:ascii="Arial" w:hAnsi="Arial" w:cs="Arial"/>
                <w:color w:val="000000"/>
                <w:shd w:val="clear" w:color="auto" w:fill="FFFFFF"/>
              </w:rPr>
              <w:t xml:space="preserve"> </w:t>
            </w:r>
            <w:r w:rsidR="002E0414" w:rsidRPr="002E0414">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6EAF14B4" w14:textId="7321C1C7" w:rsidR="0018041E" w:rsidRPr="00D20F1B" w:rsidRDefault="0018041E" w:rsidP="00C50E34">
            <w:pPr>
              <w:rPr>
                <w:rFonts w:ascii="Calibri" w:eastAsia="Times New Roman" w:hAnsi="Calibri" w:cs="Times New Roman"/>
              </w:rPr>
            </w:pPr>
          </w:p>
          <w:p w14:paraId="6EAF14B5" w14:textId="684C9ACC" w:rsidR="0018041E" w:rsidRDefault="003F1405" w:rsidP="008C156F">
            <w:pPr>
              <w:rPr>
                <w:rFonts w:ascii="Arial" w:hAnsi="Arial" w:cs="Arial"/>
              </w:rPr>
            </w:pPr>
            <w:r>
              <w:rPr>
                <w:rFonts w:ascii="Arial" w:hAnsi="Arial" w:cs="Arial"/>
              </w:rPr>
              <w:t xml:space="preserve">Wherever </w:t>
            </w:r>
            <w:r w:rsidR="005D3075">
              <w:rPr>
                <w:rFonts w:ascii="Arial" w:hAnsi="Arial" w:cs="Arial"/>
              </w:rPr>
              <w:t>achievable</w:t>
            </w:r>
            <w:r w:rsidR="00DF1DBC">
              <w:rPr>
                <w:rFonts w:ascii="Arial" w:hAnsi="Arial" w:cs="Arial"/>
              </w:rPr>
              <w:t>,</w:t>
            </w:r>
            <w:r>
              <w:rPr>
                <w:rFonts w:ascii="Arial" w:hAnsi="Arial" w:cs="Arial"/>
              </w:rPr>
              <w:t xml:space="preserve"> </w:t>
            </w:r>
            <w:r w:rsidR="005D3075">
              <w:rPr>
                <w:rFonts w:ascii="Arial" w:hAnsi="Arial" w:cs="Arial"/>
              </w:rPr>
              <w:t>s</w:t>
            </w:r>
            <w:r w:rsidR="000D378A" w:rsidRPr="00B26B1D">
              <w:rPr>
                <w:rFonts w:ascii="Arial" w:hAnsi="Arial" w:cs="Arial"/>
              </w:rPr>
              <w:t>taff should r</w:t>
            </w:r>
            <w:r w:rsidR="0018041E" w:rsidRPr="00B26B1D">
              <w:rPr>
                <w:rFonts w:ascii="Arial" w:hAnsi="Arial" w:cs="Arial"/>
              </w:rPr>
              <w:t xml:space="preserve">emain </w:t>
            </w:r>
            <w:r w:rsidR="00341257">
              <w:rPr>
                <w:rFonts w:ascii="Arial" w:hAnsi="Arial" w:cs="Arial"/>
              </w:rPr>
              <w:t>as far as possible</w:t>
            </w:r>
            <w:r w:rsidR="00E30EE0">
              <w:rPr>
                <w:rFonts w:ascii="Arial" w:hAnsi="Arial" w:cs="Arial"/>
              </w:rPr>
              <w:t xml:space="preserve"> from </w:t>
            </w:r>
            <w:r w:rsidR="006161D4">
              <w:rPr>
                <w:rFonts w:ascii="Arial" w:hAnsi="Arial" w:cs="Arial"/>
              </w:rPr>
              <w:t>members of the public</w:t>
            </w:r>
            <w:r w:rsidR="00E30EE0">
              <w:rPr>
                <w:rFonts w:ascii="Arial" w:hAnsi="Arial" w:cs="Arial"/>
              </w:rPr>
              <w:t xml:space="preserve">, </w:t>
            </w:r>
            <w:proofErr w:type="gramStart"/>
            <w:r w:rsidR="00E30EE0">
              <w:rPr>
                <w:rFonts w:ascii="Arial" w:hAnsi="Arial" w:cs="Arial"/>
              </w:rPr>
              <w:t>clinicians</w:t>
            </w:r>
            <w:proofErr w:type="gramEnd"/>
            <w:r w:rsidR="00E30EE0">
              <w:rPr>
                <w:rFonts w:ascii="Arial" w:hAnsi="Arial" w:cs="Arial"/>
              </w:rPr>
              <w:t xml:space="preserve"> and other patients</w:t>
            </w:r>
            <w:r w:rsidR="008C156F" w:rsidRPr="00B26B1D">
              <w:rPr>
                <w:rFonts w:ascii="Arial" w:hAnsi="Arial" w:cs="Arial"/>
              </w:rPr>
              <w:t>.</w:t>
            </w:r>
            <w:r w:rsidR="00981BFA">
              <w:rPr>
                <w:rFonts w:ascii="Arial" w:hAnsi="Arial" w:cs="Arial"/>
              </w:rPr>
              <w:t xml:space="preserve"> In</w:t>
            </w:r>
            <w:r w:rsidR="00E76C6C">
              <w:rPr>
                <w:rFonts w:ascii="Arial" w:hAnsi="Arial" w:cs="Arial"/>
              </w:rPr>
              <w:t xml:space="preserve"> </w:t>
            </w:r>
            <w:r w:rsidR="00981BFA">
              <w:rPr>
                <w:rFonts w:ascii="Arial" w:hAnsi="Arial" w:cs="Arial"/>
              </w:rPr>
              <w:t>instances of escorting a suspected or confirmed prisoner case, social distancing measures will be applied</w:t>
            </w:r>
            <w:r w:rsidR="008166B7">
              <w:rPr>
                <w:rFonts w:ascii="Arial" w:hAnsi="Arial" w:cs="Arial"/>
              </w:rPr>
              <w:t xml:space="preserve"> </w:t>
            </w:r>
            <w:r w:rsidR="00981BFA">
              <w:rPr>
                <w:rFonts w:ascii="Arial" w:hAnsi="Arial" w:cs="Arial"/>
              </w:rPr>
              <w:t>within the local LOP arrangements</w:t>
            </w:r>
            <w:r w:rsidR="0039242C">
              <w:rPr>
                <w:rFonts w:ascii="Arial" w:hAnsi="Arial" w:cs="Arial"/>
              </w:rPr>
              <w:t xml:space="preserve"> (please refer to narrative on Category A and </w:t>
            </w:r>
            <w:r w:rsidR="0025654D">
              <w:rPr>
                <w:rFonts w:ascii="Arial" w:hAnsi="Arial" w:cs="Arial"/>
              </w:rPr>
              <w:t>high-risk</w:t>
            </w:r>
            <w:r w:rsidR="0039242C">
              <w:rPr>
                <w:rFonts w:ascii="Arial" w:hAnsi="Arial" w:cs="Arial"/>
              </w:rPr>
              <w:t xml:space="preserve"> prisoners)</w:t>
            </w:r>
            <w:r w:rsidR="00981BFA">
              <w:rPr>
                <w:rFonts w:ascii="Arial" w:hAnsi="Arial" w:cs="Arial"/>
              </w:rPr>
              <w:t>.</w:t>
            </w:r>
          </w:p>
          <w:p w14:paraId="5B5F9548" w14:textId="7CEECD9C" w:rsidR="003A6FB1" w:rsidRDefault="003A6FB1" w:rsidP="008C156F">
            <w:pPr>
              <w:rPr>
                <w:rFonts w:ascii="Arial" w:hAnsi="Arial" w:cs="Arial"/>
              </w:rPr>
            </w:pPr>
          </w:p>
          <w:p w14:paraId="7052CD6F" w14:textId="5D0DD410" w:rsidR="003A6FB1" w:rsidRPr="00B26B1D" w:rsidRDefault="00B73F00" w:rsidP="008C156F">
            <w:pPr>
              <w:rPr>
                <w:rFonts w:ascii="Arial" w:hAnsi="Arial" w:cs="Arial"/>
              </w:rPr>
            </w:pPr>
            <w:r>
              <w:rPr>
                <w:rFonts w:ascii="Arial" w:hAnsi="Arial" w:cs="Arial"/>
              </w:rPr>
              <w:t>Prisoners will be offered a pre-escort LFD test</w:t>
            </w:r>
            <w:r w:rsidR="004E5D8A">
              <w:rPr>
                <w:rFonts w:ascii="Arial" w:hAnsi="Arial" w:cs="Arial"/>
              </w:rPr>
              <w:t>. In conjunction with the local hospital</w:t>
            </w:r>
            <w:r w:rsidR="0036217D">
              <w:rPr>
                <w:rFonts w:ascii="Arial" w:hAnsi="Arial" w:cs="Arial"/>
              </w:rPr>
              <w:t xml:space="preserve"> IPC protocols,</w:t>
            </w:r>
            <w:r w:rsidR="004E5D8A">
              <w:rPr>
                <w:rFonts w:ascii="Arial" w:hAnsi="Arial" w:cs="Arial"/>
              </w:rPr>
              <w:t xml:space="preserve"> the prison may </w:t>
            </w:r>
            <w:r w:rsidR="00AF1187">
              <w:rPr>
                <w:rFonts w:ascii="Arial" w:hAnsi="Arial" w:cs="Arial"/>
              </w:rPr>
              <w:t>adjust arrangements and PPE provisions for negatively tested prisoners</w:t>
            </w:r>
            <w:r w:rsidR="0036217D">
              <w:rPr>
                <w:rFonts w:ascii="Arial" w:hAnsi="Arial" w:cs="Arial"/>
              </w:rPr>
              <w:t xml:space="preserve"> on escort.</w:t>
            </w:r>
            <w:r w:rsidR="00B929F0">
              <w:rPr>
                <w:rFonts w:ascii="Arial" w:hAnsi="Arial" w:cs="Arial"/>
              </w:rPr>
              <w:t xml:space="preserve"> This will be formalised in a </w:t>
            </w:r>
            <w:r w:rsidR="00C76C03">
              <w:rPr>
                <w:rFonts w:ascii="Arial" w:hAnsi="Arial" w:cs="Arial"/>
              </w:rPr>
              <w:t>L</w:t>
            </w:r>
            <w:r w:rsidR="00B929F0">
              <w:rPr>
                <w:rFonts w:ascii="Arial" w:hAnsi="Arial" w:cs="Arial"/>
              </w:rPr>
              <w:t xml:space="preserve">ocal </w:t>
            </w:r>
            <w:r w:rsidR="00C76C03">
              <w:rPr>
                <w:rFonts w:ascii="Arial" w:hAnsi="Arial" w:cs="Arial"/>
              </w:rPr>
              <w:t>O</w:t>
            </w:r>
            <w:r w:rsidR="00B929F0">
              <w:rPr>
                <w:rFonts w:ascii="Arial" w:hAnsi="Arial" w:cs="Arial"/>
              </w:rPr>
              <w:t xml:space="preserve">perating </w:t>
            </w:r>
            <w:r w:rsidR="00C76C03">
              <w:rPr>
                <w:rFonts w:ascii="Arial" w:hAnsi="Arial" w:cs="Arial"/>
              </w:rPr>
              <w:t>Procedure (LOP).</w:t>
            </w:r>
          </w:p>
          <w:p w14:paraId="6EAF14B7" w14:textId="77777777" w:rsidR="00ED74DB" w:rsidRPr="00B26B1D" w:rsidRDefault="00ED74DB" w:rsidP="008C156F">
            <w:pPr>
              <w:rPr>
                <w:rFonts w:ascii="Arial" w:hAnsi="Arial" w:cs="Arial"/>
              </w:rPr>
            </w:pPr>
          </w:p>
        </w:tc>
      </w:tr>
      <w:tr w:rsidR="00B26B1D" w:rsidRPr="00B26B1D" w14:paraId="6EAF14C7" w14:textId="77777777" w:rsidTr="00336F33">
        <w:tc>
          <w:tcPr>
            <w:tcW w:w="9016" w:type="dxa"/>
          </w:tcPr>
          <w:p w14:paraId="6EAF14B9" w14:textId="77777777" w:rsidR="00E7397C" w:rsidRPr="00B26B1D" w:rsidRDefault="00DC3D07" w:rsidP="00336F33">
            <w:pPr>
              <w:rPr>
                <w:rFonts w:ascii="Arial" w:hAnsi="Arial" w:cs="Arial"/>
                <w:b/>
              </w:rPr>
            </w:pPr>
            <w:r w:rsidRPr="00B26B1D">
              <w:rPr>
                <w:rFonts w:ascii="Arial" w:hAnsi="Arial" w:cs="Arial"/>
                <w:b/>
              </w:rPr>
              <w:t xml:space="preserve">Security Considerations: </w:t>
            </w:r>
          </w:p>
          <w:p w14:paraId="6EAF14BA" w14:textId="082B5C3B" w:rsidR="00055A1C" w:rsidRPr="00B26B1D" w:rsidRDefault="00DC3D07" w:rsidP="00336F33">
            <w:pPr>
              <w:rPr>
                <w:rFonts w:ascii="Arial" w:hAnsi="Arial" w:cs="Arial"/>
              </w:rPr>
            </w:pPr>
            <w:r w:rsidRPr="00B26B1D">
              <w:rPr>
                <w:rFonts w:ascii="Arial" w:hAnsi="Arial" w:cs="Arial"/>
              </w:rPr>
              <w:t>This guidance outlines the</w:t>
            </w:r>
            <w:r w:rsidR="00925422" w:rsidRPr="00B26B1D">
              <w:rPr>
                <w:rFonts w:ascii="Arial" w:hAnsi="Arial" w:cs="Arial"/>
              </w:rPr>
              <w:t xml:space="preserve"> </w:t>
            </w:r>
            <w:r w:rsidR="00230012">
              <w:rPr>
                <w:rFonts w:ascii="Arial" w:hAnsi="Arial" w:cs="Arial"/>
              </w:rPr>
              <w:t xml:space="preserve">arrangements and </w:t>
            </w:r>
            <w:r w:rsidR="00925422" w:rsidRPr="00B26B1D">
              <w:rPr>
                <w:rFonts w:ascii="Arial" w:hAnsi="Arial" w:cs="Arial"/>
              </w:rPr>
              <w:t>use of PPE when</w:t>
            </w:r>
            <w:r w:rsidR="00055A1C" w:rsidRPr="00B26B1D">
              <w:rPr>
                <w:rFonts w:ascii="Arial" w:hAnsi="Arial" w:cs="Arial"/>
              </w:rPr>
              <w:t>:</w:t>
            </w:r>
          </w:p>
          <w:p w14:paraId="6EAF14BB" w14:textId="77777777" w:rsidR="00877208" w:rsidRPr="00B26B1D" w:rsidRDefault="00877208" w:rsidP="00336F33">
            <w:pPr>
              <w:rPr>
                <w:rFonts w:ascii="Arial" w:hAnsi="Arial" w:cs="Arial"/>
              </w:rPr>
            </w:pPr>
          </w:p>
          <w:p w14:paraId="6EAF14BC" w14:textId="68E54843" w:rsidR="00055A1C" w:rsidRPr="00B26B1D" w:rsidRDefault="00055A1C" w:rsidP="00336F33">
            <w:pPr>
              <w:pStyle w:val="ListParagraph"/>
              <w:numPr>
                <w:ilvl w:val="0"/>
                <w:numId w:val="3"/>
              </w:numPr>
              <w:rPr>
                <w:rFonts w:ascii="Arial" w:hAnsi="Arial" w:cs="Arial"/>
              </w:rPr>
            </w:pPr>
            <w:r w:rsidRPr="00B26B1D">
              <w:rPr>
                <w:rFonts w:ascii="Arial" w:hAnsi="Arial" w:cs="Arial"/>
              </w:rPr>
              <w:t>E</w:t>
            </w:r>
            <w:r w:rsidR="00925422" w:rsidRPr="00B26B1D">
              <w:rPr>
                <w:rFonts w:ascii="Arial" w:hAnsi="Arial" w:cs="Arial"/>
              </w:rPr>
              <w:t xml:space="preserve">scorting </w:t>
            </w:r>
            <w:r w:rsidR="00292DE5" w:rsidRPr="00B26B1D">
              <w:rPr>
                <w:rFonts w:ascii="Arial" w:hAnsi="Arial" w:cs="Arial"/>
              </w:rPr>
              <w:t>prisoners</w:t>
            </w:r>
            <w:r w:rsidRPr="00B26B1D">
              <w:rPr>
                <w:rFonts w:ascii="Arial" w:hAnsi="Arial" w:cs="Arial"/>
              </w:rPr>
              <w:t xml:space="preserve"> who </w:t>
            </w:r>
            <w:r w:rsidR="00B16486">
              <w:rPr>
                <w:rFonts w:ascii="Arial" w:hAnsi="Arial" w:cs="Arial"/>
              </w:rPr>
              <w:t>are located within</w:t>
            </w:r>
            <w:r w:rsidR="004E595B">
              <w:rPr>
                <w:rFonts w:ascii="Arial" w:hAnsi="Arial" w:cs="Arial"/>
              </w:rPr>
              <w:t xml:space="preserve"> an ICU</w:t>
            </w:r>
            <w:r w:rsidR="00AC7AB2">
              <w:rPr>
                <w:rFonts w:ascii="Arial" w:hAnsi="Arial" w:cs="Arial"/>
              </w:rPr>
              <w:t>/HDU/Red ward</w:t>
            </w:r>
            <w:r w:rsidR="004E595B">
              <w:rPr>
                <w:rFonts w:ascii="Arial" w:hAnsi="Arial" w:cs="Arial"/>
              </w:rPr>
              <w:t xml:space="preserve"> </w:t>
            </w:r>
            <w:r w:rsidR="00D208D4">
              <w:rPr>
                <w:rFonts w:ascii="Arial" w:hAnsi="Arial" w:cs="Arial"/>
              </w:rPr>
              <w:t xml:space="preserve">and </w:t>
            </w:r>
            <w:r w:rsidR="00292DE5" w:rsidRPr="00B26B1D">
              <w:rPr>
                <w:rFonts w:ascii="Arial" w:hAnsi="Arial" w:cs="Arial"/>
              </w:rPr>
              <w:t xml:space="preserve">where AGPs are present. </w:t>
            </w:r>
          </w:p>
          <w:p w14:paraId="6EAF14BD" w14:textId="58219071" w:rsidR="00292DE5" w:rsidRPr="00B26B1D" w:rsidRDefault="00055A1C" w:rsidP="00AC02DE">
            <w:pPr>
              <w:pStyle w:val="ListParagraph"/>
              <w:numPr>
                <w:ilvl w:val="0"/>
                <w:numId w:val="3"/>
              </w:numPr>
              <w:rPr>
                <w:rFonts w:ascii="Arial" w:hAnsi="Arial" w:cs="Arial"/>
              </w:rPr>
            </w:pPr>
            <w:r w:rsidRPr="00B26B1D">
              <w:rPr>
                <w:rFonts w:ascii="Arial" w:hAnsi="Arial" w:cs="Arial"/>
              </w:rPr>
              <w:t xml:space="preserve">Escorting </w:t>
            </w:r>
            <w:r w:rsidR="00292DE5" w:rsidRPr="00B26B1D">
              <w:rPr>
                <w:rFonts w:ascii="Arial" w:hAnsi="Arial" w:cs="Arial"/>
              </w:rPr>
              <w:t>prisoners</w:t>
            </w:r>
            <w:r w:rsidR="007C521C">
              <w:rPr>
                <w:rFonts w:ascii="Arial" w:hAnsi="Arial" w:cs="Arial"/>
              </w:rPr>
              <w:t xml:space="preserve"> within a hospital for general treatment</w:t>
            </w:r>
            <w:r w:rsidR="00292DE5" w:rsidRPr="00B26B1D">
              <w:rPr>
                <w:rFonts w:ascii="Arial" w:hAnsi="Arial" w:cs="Arial"/>
              </w:rPr>
              <w:t>.</w:t>
            </w:r>
          </w:p>
          <w:p w14:paraId="6EAF14BE" w14:textId="77777777" w:rsidR="00877208" w:rsidRPr="00B26B1D" w:rsidRDefault="00877208" w:rsidP="00877208">
            <w:pPr>
              <w:pStyle w:val="ListParagraph"/>
              <w:rPr>
                <w:rFonts w:ascii="Arial" w:hAnsi="Arial" w:cs="Arial"/>
              </w:rPr>
            </w:pPr>
          </w:p>
          <w:p w14:paraId="6EAF14BF" w14:textId="77777777" w:rsidR="00DC3D07" w:rsidRPr="00B26B1D" w:rsidRDefault="00DC3D07" w:rsidP="00292DE5">
            <w:pPr>
              <w:rPr>
                <w:rFonts w:ascii="Arial" w:hAnsi="Arial" w:cs="Arial"/>
              </w:rPr>
            </w:pPr>
            <w:r w:rsidRPr="00B26B1D">
              <w:rPr>
                <w:rFonts w:ascii="Arial" w:hAnsi="Arial" w:cs="Arial"/>
              </w:rPr>
              <w:t xml:space="preserve">Existing processes for risk assessment </w:t>
            </w:r>
            <w:r w:rsidR="00553810">
              <w:rPr>
                <w:rFonts w:ascii="Arial" w:hAnsi="Arial" w:cs="Arial"/>
              </w:rPr>
              <w:t xml:space="preserve">(including Viper scores) </w:t>
            </w:r>
            <w:r w:rsidRPr="00B26B1D">
              <w:rPr>
                <w:rFonts w:ascii="Arial" w:hAnsi="Arial" w:cs="Arial"/>
              </w:rPr>
              <w:t>should be conducte</w:t>
            </w:r>
            <w:r w:rsidR="00925422" w:rsidRPr="00B26B1D">
              <w:rPr>
                <w:rFonts w:ascii="Arial" w:hAnsi="Arial" w:cs="Arial"/>
              </w:rPr>
              <w:t>d as with all escorts</w:t>
            </w:r>
            <w:r w:rsidRPr="00B26B1D">
              <w:rPr>
                <w:rFonts w:ascii="Arial" w:hAnsi="Arial" w:cs="Arial"/>
              </w:rPr>
              <w:t xml:space="preserve">, making appropriate mitigations for any additional risks posed by </w:t>
            </w:r>
            <w:r w:rsidR="00055A1C" w:rsidRPr="00B26B1D">
              <w:rPr>
                <w:rFonts w:ascii="Arial" w:hAnsi="Arial" w:cs="Arial"/>
              </w:rPr>
              <w:t xml:space="preserve">use of </w:t>
            </w:r>
            <w:r w:rsidRPr="00B26B1D">
              <w:rPr>
                <w:rFonts w:ascii="Arial" w:hAnsi="Arial" w:cs="Arial"/>
              </w:rPr>
              <w:t xml:space="preserve">PPE. Any heightened security risks should be addressed in the </w:t>
            </w:r>
            <w:r w:rsidR="00055A1C" w:rsidRPr="00B26B1D">
              <w:rPr>
                <w:rFonts w:ascii="Arial" w:hAnsi="Arial" w:cs="Arial"/>
              </w:rPr>
              <w:t>normal way</w:t>
            </w:r>
            <w:r w:rsidRPr="00B26B1D">
              <w:rPr>
                <w:rFonts w:ascii="Arial" w:hAnsi="Arial" w:cs="Arial"/>
              </w:rPr>
              <w:t xml:space="preserve">, making appropriate mitigations for </w:t>
            </w:r>
            <w:r w:rsidR="00925422" w:rsidRPr="00B26B1D">
              <w:rPr>
                <w:rFonts w:ascii="Arial" w:hAnsi="Arial" w:cs="Arial"/>
              </w:rPr>
              <w:t>further safety controls outlined within.</w:t>
            </w:r>
          </w:p>
          <w:p w14:paraId="6EAF14C0" w14:textId="77777777" w:rsidR="00B8130B" w:rsidRPr="00B26B1D" w:rsidRDefault="00B8130B" w:rsidP="004A3C9D">
            <w:pPr>
              <w:jc w:val="right"/>
              <w:rPr>
                <w:rFonts w:ascii="Arial" w:hAnsi="Arial" w:cs="Arial"/>
              </w:rPr>
            </w:pPr>
          </w:p>
          <w:p w14:paraId="6EAF14C1" w14:textId="6D9A81C9" w:rsidR="00911C12" w:rsidRPr="00B26B1D" w:rsidRDefault="00891DFE" w:rsidP="00B8130B">
            <w:pPr>
              <w:rPr>
                <w:rFonts w:ascii="Arial" w:hAnsi="Arial" w:cs="Arial"/>
              </w:rPr>
            </w:pPr>
            <w:r>
              <w:rPr>
                <w:rFonts w:ascii="Arial" w:hAnsi="Arial" w:cs="Arial"/>
              </w:rPr>
              <w:lastRenderedPageBreak/>
              <w:t xml:space="preserve">If part of a local prison </w:t>
            </w:r>
            <w:r w:rsidR="008A0983">
              <w:rPr>
                <w:rFonts w:ascii="Arial" w:hAnsi="Arial" w:cs="Arial"/>
              </w:rPr>
              <w:t>response measure</w:t>
            </w:r>
            <w:r w:rsidR="009D23E1">
              <w:rPr>
                <w:rFonts w:ascii="Arial" w:hAnsi="Arial" w:cs="Arial"/>
              </w:rPr>
              <w:t xml:space="preserve"> (Respond)</w:t>
            </w:r>
            <w:r w:rsidR="008A0983">
              <w:rPr>
                <w:rFonts w:ascii="Arial" w:hAnsi="Arial" w:cs="Arial"/>
              </w:rPr>
              <w:t>/local community hospital infection measure</w:t>
            </w:r>
            <w:r w:rsidR="009D23E1">
              <w:rPr>
                <w:rFonts w:ascii="Arial" w:hAnsi="Arial" w:cs="Arial"/>
              </w:rPr>
              <w:t>, a</w:t>
            </w:r>
            <w:r w:rsidR="00055A1C" w:rsidRPr="00B26B1D">
              <w:rPr>
                <w:rFonts w:ascii="Arial" w:hAnsi="Arial" w:cs="Arial"/>
              </w:rPr>
              <w:t xml:space="preserve"> </w:t>
            </w:r>
            <w:r w:rsidR="009D23E1">
              <w:rPr>
                <w:rFonts w:ascii="Arial" w:hAnsi="Arial" w:cs="Arial"/>
              </w:rPr>
              <w:t>ri</w:t>
            </w:r>
            <w:r w:rsidR="00055A1C" w:rsidRPr="00B26B1D">
              <w:rPr>
                <w:rFonts w:ascii="Arial" w:hAnsi="Arial" w:cs="Arial"/>
              </w:rPr>
              <w:t xml:space="preserve">sk </w:t>
            </w:r>
            <w:r w:rsidR="009D23E1">
              <w:rPr>
                <w:rFonts w:ascii="Arial" w:hAnsi="Arial" w:cs="Arial"/>
              </w:rPr>
              <w:t>a</w:t>
            </w:r>
            <w:r w:rsidR="00055A1C" w:rsidRPr="00B26B1D">
              <w:rPr>
                <w:rFonts w:ascii="Arial" w:hAnsi="Arial" w:cs="Arial"/>
              </w:rPr>
              <w:t>ssessment must carefully consider the need to preserve social distancing wherever possible against the risk to the security of the escort itself.</w:t>
            </w:r>
            <w:r w:rsidR="001D2C2B">
              <w:rPr>
                <w:rFonts w:ascii="Arial" w:hAnsi="Arial" w:cs="Arial"/>
              </w:rPr>
              <w:t xml:space="preserve"> Local Operating procedures will be </w:t>
            </w:r>
            <w:r w:rsidR="00647CE1">
              <w:rPr>
                <w:rFonts w:ascii="Arial" w:hAnsi="Arial" w:cs="Arial"/>
              </w:rPr>
              <w:t xml:space="preserve">adjusted where the requirement for social distancing is being introduced as part of a local </w:t>
            </w:r>
            <w:r w:rsidR="00DE7B1B">
              <w:rPr>
                <w:rFonts w:ascii="Arial" w:hAnsi="Arial" w:cs="Arial"/>
              </w:rPr>
              <w:t>response measure. In all instances of escorting a suspected or confirmed prisoner case, social distancing measures will be applied with</w:t>
            </w:r>
            <w:r w:rsidR="00AE7969">
              <w:rPr>
                <w:rFonts w:ascii="Arial" w:hAnsi="Arial" w:cs="Arial"/>
              </w:rPr>
              <w:t>in the local LOP arrangements.</w:t>
            </w:r>
            <w:r w:rsidR="00055A1C" w:rsidRPr="00B26B1D">
              <w:rPr>
                <w:rFonts w:ascii="Arial" w:hAnsi="Arial" w:cs="Arial"/>
              </w:rPr>
              <w:t xml:space="preserve"> </w:t>
            </w:r>
            <w:r w:rsidR="009B3591" w:rsidRPr="00B26B1D">
              <w:rPr>
                <w:rFonts w:ascii="Arial" w:hAnsi="Arial" w:cs="Arial"/>
              </w:rPr>
              <w:t xml:space="preserve">Escort chains can be used to escort the prisoner if the risk assessment supports this. </w:t>
            </w:r>
            <w:r w:rsidR="00B8130B" w:rsidRPr="00B26B1D">
              <w:rPr>
                <w:rFonts w:ascii="Arial" w:hAnsi="Arial" w:cs="Arial"/>
              </w:rPr>
              <w:t xml:space="preserve">If the use of an escort chain is not supported by the risk </w:t>
            </w:r>
            <w:r w:rsidR="0025654D" w:rsidRPr="00B26B1D">
              <w:rPr>
                <w:rFonts w:ascii="Arial" w:hAnsi="Arial" w:cs="Arial"/>
              </w:rPr>
              <w:t>assessment,</w:t>
            </w:r>
            <w:r w:rsidR="00B8130B" w:rsidRPr="00B26B1D">
              <w:rPr>
                <w:rFonts w:ascii="Arial" w:hAnsi="Arial" w:cs="Arial"/>
              </w:rPr>
              <w:t xml:space="preserve"> </w:t>
            </w:r>
            <w:r w:rsidR="009B3591" w:rsidRPr="00B26B1D">
              <w:rPr>
                <w:rFonts w:ascii="Arial" w:hAnsi="Arial" w:cs="Arial"/>
              </w:rPr>
              <w:t xml:space="preserve">then </w:t>
            </w:r>
            <w:r w:rsidR="00B8130B" w:rsidRPr="00B26B1D">
              <w:rPr>
                <w:rFonts w:ascii="Arial" w:hAnsi="Arial" w:cs="Arial"/>
              </w:rPr>
              <w:t>conventional</w:t>
            </w:r>
            <w:r w:rsidR="00631EFE" w:rsidRPr="00B26B1D">
              <w:rPr>
                <w:rFonts w:ascii="Arial" w:hAnsi="Arial" w:cs="Arial"/>
              </w:rPr>
              <w:t xml:space="preserve"> handcuffing is required</w:t>
            </w:r>
            <w:r w:rsidR="009B3591" w:rsidRPr="00B26B1D">
              <w:rPr>
                <w:rFonts w:ascii="Arial" w:hAnsi="Arial" w:cs="Arial"/>
              </w:rPr>
              <w:t>.</w:t>
            </w:r>
            <w:r w:rsidR="00A07029">
              <w:rPr>
                <w:rFonts w:ascii="Arial" w:hAnsi="Arial" w:cs="Arial"/>
              </w:rPr>
              <w:t xml:space="preserve"> </w:t>
            </w:r>
            <w:r w:rsidR="00A07029" w:rsidRPr="00B16486">
              <w:rPr>
                <w:rFonts w:ascii="Arial" w:hAnsi="Arial" w:cs="Arial"/>
              </w:rPr>
              <w:t xml:space="preserve">The Risk Assessment will also consider the circumstances for the escorting staff to </w:t>
            </w:r>
            <w:r w:rsidR="00DC01FB" w:rsidRPr="00B16486">
              <w:rPr>
                <w:rFonts w:ascii="Arial" w:hAnsi="Arial" w:cs="Arial"/>
              </w:rPr>
              <w:t>have sufficient breaks. Escorting staff must not eat or drink within a ward or clinical setting. As such breaks of a short nature will need to be taken in a locality outside of a ward but as near as possible to the bed watch. The risk asse</w:t>
            </w:r>
            <w:r w:rsidR="00B16486" w:rsidRPr="00B16486">
              <w:rPr>
                <w:rFonts w:ascii="Arial" w:hAnsi="Arial" w:cs="Arial"/>
              </w:rPr>
              <w:t>ssment is to consider this arrangement</w:t>
            </w:r>
            <w:r w:rsidR="0033458A">
              <w:rPr>
                <w:rFonts w:ascii="Arial" w:hAnsi="Arial" w:cs="Arial"/>
              </w:rPr>
              <w:t xml:space="preserve"> and further details are included within the briefing document (within the guidance section)</w:t>
            </w:r>
            <w:r w:rsidR="00DC01FB" w:rsidRPr="00B16486">
              <w:rPr>
                <w:rFonts w:ascii="Arial" w:hAnsi="Arial" w:cs="Arial"/>
              </w:rPr>
              <w:t>.</w:t>
            </w:r>
          </w:p>
          <w:p w14:paraId="6EAF14C6" w14:textId="77777777" w:rsidR="00B8130B" w:rsidRPr="00B26B1D" w:rsidRDefault="00B8130B" w:rsidP="006869CA">
            <w:pPr>
              <w:rPr>
                <w:rFonts w:ascii="Arial" w:hAnsi="Arial" w:cs="Arial"/>
                <w:b/>
              </w:rPr>
            </w:pPr>
          </w:p>
        </w:tc>
      </w:tr>
      <w:tr w:rsidR="00B26B1D" w:rsidRPr="00B26B1D" w14:paraId="6EAF1545" w14:textId="77777777" w:rsidTr="00336F33">
        <w:tc>
          <w:tcPr>
            <w:tcW w:w="9016" w:type="dxa"/>
          </w:tcPr>
          <w:p w14:paraId="6EAF14C8" w14:textId="77777777" w:rsidR="009B3591" w:rsidRPr="00B26B1D" w:rsidRDefault="00336F33" w:rsidP="00336F33">
            <w:pPr>
              <w:rPr>
                <w:rFonts w:ascii="Arial" w:hAnsi="Arial" w:cs="Arial"/>
              </w:rPr>
            </w:pPr>
            <w:r w:rsidRPr="00B26B1D">
              <w:rPr>
                <w:rFonts w:ascii="Arial" w:hAnsi="Arial" w:cs="Arial"/>
                <w:b/>
              </w:rPr>
              <w:lastRenderedPageBreak/>
              <w:t xml:space="preserve">Special Equipment, Procedures or PPE needed: </w:t>
            </w:r>
            <w:r w:rsidR="0006225A" w:rsidRPr="00B26B1D">
              <w:rPr>
                <w:rFonts w:ascii="Arial" w:hAnsi="Arial" w:cs="Arial"/>
              </w:rPr>
              <w:t>PPE will be provided to the escorting staff to facilitate the immediate expected duration of the escort, as a minimum, the PPE mus</w:t>
            </w:r>
            <w:r w:rsidR="00D566CC" w:rsidRPr="00B26B1D">
              <w:rPr>
                <w:rFonts w:ascii="Arial" w:hAnsi="Arial" w:cs="Arial"/>
              </w:rPr>
              <w:t>t sustain 12</w:t>
            </w:r>
            <w:r w:rsidR="0006225A" w:rsidRPr="00B26B1D">
              <w:rPr>
                <w:rFonts w:ascii="Arial" w:hAnsi="Arial" w:cs="Arial"/>
              </w:rPr>
              <w:t xml:space="preserve"> hours and the pack must consist of sufficien</w:t>
            </w:r>
            <w:r w:rsidR="002C5964" w:rsidRPr="00B26B1D">
              <w:rPr>
                <w:rFonts w:ascii="Arial" w:hAnsi="Arial" w:cs="Arial"/>
              </w:rPr>
              <w:t>t stock to replace PPE every four</w:t>
            </w:r>
            <w:r w:rsidR="0006225A" w:rsidRPr="00B26B1D">
              <w:rPr>
                <w:rFonts w:ascii="Arial" w:hAnsi="Arial" w:cs="Arial"/>
              </w:rPr>
              <w:t xml:space="preserve"> hours</w:t>
            </w:r>
            <w:r w:rsidR="00B16486">
              <w:rPr>
                <w:rFonts w:ascii="Arial" w:hAnsi="Arial" w:cs="Arial"/>
              </w:rPr>
              <w:t xml:space="preserve">, or where tasks require additional changes (for example – if the cuffs are being checked each hour there will need to </w:t>
            </w:r>
            <w:r w:rsidR="004E595B">
              <w:rPr>
                <w:rFonts w:ascii="Arial" w:hAnsi="Arial" w:cs="Arial"/>
              </w:rPr>
              <w:t xml:space="preserve">be </w:t>
            </w:r>
            <w:r w:rsidR="00B16486">
              <w:rPr>
                <w:rFonts w:ascii="Arial" w:hAnsi="Arial" w:cs="Arial"/>
              </w:rPr>
              <w:t>sufficient supplies of gloves for this to occur)</w:t>
            </w:r>
            <w:r w:rsidR="0006225A" w:rsidRPr="00B26B1D">
              <w:rPr>
                <w:rFonts w:ascii="Arial" w:hAnsi="Arial" w:cs="Arial"/>
              </w:rPr>
              <w:t>.</w:t>
            </w:r>
            <w:r w:rsidR="00B347B3" w:rsidRPr="00B26B1D">
              <w:rPr>
                <w:rFonts w:ascii="Arial" w:hAnsi="Arial" w:cs="Arial"/>
              </w:rPr>
              <w:t xml:space="preserve"> </w:t>
            </w:r>
          </w:p>
          <w:p w14:paraId="6EAF14CA" w14:textId="2B1762C6" w:rsidR="009B3591" w:rsidRPr="00B26B1D" w:rsidRDefault="009B3591" w:rsidP="00336F33">
            <w:pPr>
              <w:rPr>
                <w:rFonts w:ascii="Arial" w:hAnsi="Arial" w:cs="Arial"/>
                <w:b/>
              </w:rPr>
            </w:pPr>
          </w:p>
          <w:p w14:paraId="6EAF14CB" w14:textId="77777777" w:rsidR="00B347B3" w:rsidRPr="00B26B1D" w:rsidRDefault="009B3591" w:rsidP="00336F33">
            <w:pPr>
              <w:rPr>
                <w:rFonts w:ascii="Arial" w:hAnsi="Arial" w:cs="Arial"/>
                <w:b/>
              </w:rPr>
            </w:pPr>
            <w:r w:rsidRPr="00B26B1D">
              <w:rPr>
                <w:rFonts w:ascii="Arial" w:hAnsi="Arial" w:cs="Arial"/>
                <w:b/>
              </w:rPr>
              <w:t xml:space="preserve"> </w:t>
            </w:r>
          </w:p>
          <w:p w14:paraId="6EAF14CC" w14:textId="6922E3FC" w:rsidR="009B3591" w:rsidRPr="00B26B1D" w:rsidRDefault="005820CD" w:rsidP="009B3591">
            <w:pPr>
              <w:rPr>
                <w:rFonts w:ascii="Arial" w:hAnsi="Arial" w:cs="Arial"/>
              </w:rPr>
            </w:pPr>
            <w:r>
              <w:rPr>
                <w:rFonts w:ascii="Arial" w:hAnsi="Arial" w:cs="Arial"/>
                <w:b/>
                <w:u w:val="single"/>
              </w:rPr>
              <w:t xml:space="preserve">General </w:t>
            </w:r>
            <w:r w:rsidR="009B3591" w:rsidRPr="00B26B1D">
              <w:rPr>
                <w:rFonts w:ascii="Arial" w:hAnsi="Arial" w:cs="Arial"/>
                <w:b/>
                <w:u w:val="single"/>
              </w:rPr>
              <w:t>Escorts</w:t>
            </w:r>
            <w:r w:rsidR="00D85568">
              <w:rPr>
                <w:rFonts w:ascii="Arial" w:hAnsi="Arial" w:cs="Arial"/>
                <w:b/>
                <w:u w:val="single"/>
              </w:rPr>
              <w:t xml:space="preserve"> – </w:t>
            </w:r>
            <w:r w:rsidR="009B3591" w:rsidRPr="00B26B1D">
              <w:rPr>
                <w:rFonts w:ascii="Arial" w:hAnsi="Arial" w:cs="Arial"/>
                <w:u w:val="single"/>
              </w:rPr>
              <w:t>(</w:t>
            </w:r>
            <w:r w:rsidR="009A2852">
              <w:rPr>
                <w:rFonts w:ascii="Arial" w:hAnsi="Arial" w:cs="Arial"/>
                <w:u w:val="single"/>
              </w:rPr>
              <w:t xml:space="preserve">for negatively LFD tested </w:t>
            </w:r>
            <w:r w:rsidR="004D6BDF">
              <w:rPr>
                <w:rFonts w:ascii="Arial" w:hAnsi="Arial" w:cs="Arial"/>
                <w:u w:val="single"/>
              </w:rPr>
              <w:t xml:space="preserve">prisoners following a formal LOP and </w:t>
            </w:r>
            <w:r w:rsidR="00430E90">
              <w:rPr>
                <w:rFonts w:ascii="Arial" w:hAnsi="Arial" w:cs="Arial"/>
                <w:u w:val="single"/>
              </w:rPr>
              <w:t>liaison with the IPC arrangements at the receiving hospital</w:t>
            </w:r>
            <w:r w:rsidR="009B3591" w:rsidRPr="00B26B1D">
              <w:rPr>
                <w:rFonts w:ascii="Arial" w:hAnsi="Arial" w:cs="Arial"/>
                <w:u w:val="single"/>
              </w:rPr>
              <w:t>)</w:t>
            </w:r>
            <w:r w:rsidR="009B3591" w:rsidRPr="00B26B1D">
              <w:rPr>
                <w:rFonts w:ascii="Arial" w:hAnsi="Arial" w:cs="Arial"/>
              </w:rPr>
              <w:t>:</w:t>
            </w:r>
          </w:p>
          <w:p w14:paraId="6EAF14CD" w14:textId="77777777" w:rsidR="009B3591" w:rsidRPr="00B26B1D" w:rsidRDefault="009B3591" w:rsidP="009B3591">
            <w:pPr>
              <w:rPr>
                <w:rFonts w:ascii="Arial" w:hAnsi="Arial" w:cs="Arial"/>
              </w:rPr>
            </w:pPr>
          </w:p>
          <w:p w14:paraId="6EAF14CE" w14:textId="777FDDF5" w:rsidR="009B3591" w:rsidRPr="00B26B1D" w:rsidRDefault="009B3591" w:rsidP="009B3591">
            <w:pPr>
              <w:rPr>
                <w:rFonts w:ascii="Arial" w:hAnsi="Arial" w:cs="Arial"/>
              </w:rPr>
            </w:pPr>
            <w:r w:rsidRPr="00B26B1D">
              <w:rPr>
                <w:rFonts w:ascii="Arial" w:hAnsi="Arial" w:cs="Arial"/>
              </w:rPr>
              <w:t xml:space="preserve">1. Fluid Resistant Surgical Mask </w:t>
            </w:r>
            <w:r w:rsidR="00602FF2">
              <w:rPr>
                <w:rFonts w:ascii="Arial" w:hAnsi="Arial" w:cs="Arial"/>
              </w:rPr>
              <w:t>- Mandatory</w:t>
            </w:r>
          </w:p>
          <w:p w14:paraId="6EAF14CF" w14:textId="526FF77C" w:rsidR="009B3591" w:rsidRPr="00B26B1D" w:rsidRDefault="009B3591" w:rsidP="009B3591">
            <w:pPr>
              <w:rPr>
                <w:rFonts w:ascii="Arial" w:hAnsi="Arial" w:cs="Arial"/>
              </w:rPr>
            </w:pPr>
            <w:r w:rsidRPr="00B26B1D">
              <w:rPr>
                <w:rFonts w:ascii="Arial" w:hAnsi="Arial" w:cs="Arial"/>
              </w:rPr>
              <w:t>2. Nitrile Gloves</w:t>
            </w:r>
            <w:r w:rsidR="00602FF2">
              <w:rPr>
                <w:rFonts w:ascii="Arial" w:hAnsi="Arial" w:cs="Arial"/>
              </w:rPr>
              <w:t xml:space="preserve"> – </w:t>
            </w:r>
            <w:r w:rsidR="00FC13EA">
              <w:rPr>
                <w:rFonts w:ascii="Arial" w:hAnsi="Arial" w:cs="Arial"/>
              </w:rPr>
              <w:t>directed within LOP</w:t>
            </w:r>
          </w:p>
          <w:p w14:paraId="6EAF14D0" w14:textId="125F9C36" w:rsidR="009B3591" w:rsidRPr="00B26B1D" w:rsidRDefault="009B3591" w:rsidP="009B3591">
            <w:pPr>
              <w:rPr>
                <w:rFonts w:ascii="Arial" w:hAnsi="Arial" w:cs="Arial"/>
              </w:rPr>
            </w:pPr>
            <w:r w:rsidRPr="00B26B1D">
              <w:rPr>
                <w:rFonts w:ascii="Arial" w:hAnsi="Arial" w:cs="Arial"/>
              </w:rPr>
              <w:t>3. Apron</w:t>
            </w:r>
            <w:r w:rsidR="00C5485C">
              <w:rPr>
                <w:rFonts w:ascii="Arial" w:hAnsi="Arial" w:cs="Arial"/>
              </w:rPr>
              <w:t xml:space="preserve"> </w:t>
            </w:r>
            <w:r w:rsidR="00FC13EA">
              <w:rPr>
                <w:rFonts w:ascii="Arial" w:hAnsi="Arial" w:cs="Arial"/>
              </w:rPr>
              <w:t>–</w:t>
            </w:r>
            <w:r w:rsidR="00C5485C">
              <w:rPr>
                <w:rFonts w:ascii="Arial" w:hAnsi="Arial" w:cs="Arial"/>
              </w:rPr>
              <w:t xml:space="preserve"> </w:t>
            </w:r>
            <w:r w:rsidR="00FC13EA">
              <w:rPr>
                <w:rFonts w:ascii="Arial" w:hAnsi="Arial" w:cs="Arial"/>
              </w:rPr>
              <w:t>directed within LOP</w:t>
            </w:r>
          </w:p>
          <w:p w14:paraId="6EAF14D1" w14:textId="46F357E8" w:rsidR="009B3591" w:rsidRPr="00B26B1D" w:rsidRDefault="009B3591" w:rsidP="009B3591">
            <w:pPr>
              <w:rPr>
                <w:rFonts w:ascii="Arial" w:hAnsi="Arial" w:cs="Arial"/>
              </w:rPr>
            </w:pPr>
            <w:r w:rsidRPr="00B26B1D">
              <w:rPr>
                <w:rFonts w:ascii="Arial" w:hAnsi="Arial" w:cs="Arial"/>
              </w:rPr>
              <w:t>4. Eye Protection</w:t>
            </w:r>
            <w:r w:rsidR="00DC563A" w:rsidRPr="00B26B1D">
              <w:rPr>
                <w:rFonts w:ascii="Arial" w:hAnsi="Arial" w:cs="Arial"/>
              </w:rPr>
              <w:t xml:space="preserve"> -</w:t>
            </w:r>
            <w:r w:rsidR="00614A67">
              <w:rPr>
                <w:rFonts w:ascii="Arial" w:hAnsi="Arial" w:cs="Arial"/>
              </w:rPr>
              <w:t xml:space="preserve"> (</w:t>
            </w:r>
            <w:r w:rsidR="00DC563A" w:rsidRPr="00B26B1D">
              <w:rPr>
                <w:rFonts w:ascii="Arial" w:hAnsi="Arial" w:cs="Arial"/>
              </w:rPr>
              <w:t>via Risk Assessment</w:t>
            </w:r>
            <w:r w:rsidR="0025654D" w:rsidRPr="00B26B1D">
              <w:rPr>
                <w:rFonts w:ascii="Arial" w:hAnsi="Arial" w:cs="Arial"/>
              </w:rPr>
              <w:t>).</w:t>
            </w:r>
            <w:r w:rsidR="0025654D">
              <w:rPr>
                <w:rFonts w:ascii="Arial" w:hAnsi="Arial" w:cs="Arial"/>
              </w:rPr>
              <w:t xml:space="preserve"> -</w:t>
            </w:r>
            <w:r w:rsidR="00FC13EA">
              <w:rPr>
                <w:rFonts w:ascii="Arial" w:hAnsi="Arial" w:cs="Arial"/>
              </w:rPr>
              <w:t xml:space="preserve"> directed within LOP</w:t>
            </w:r>
          </w:p>
          <w:p w14:paraId="6EAF14D2" w14:textId="77777777" w:rsidR="009B3591" w:rsidRPr="00B26B1D" w:rsidRDefault="009B3591" w:rsidP="009B3591">
            <w:pPr>
              <w:rPr>
                <w:rFonts w:ascii="Arial" w:hAnsi="Arial" w:cs="Arial"/>
              </w:rPr>
            </w:pPr>
          </w:p>
          <w:p w14:paraId="6EAF14D3" w14:textId="09352625" w:rsidR="009B3591" w:rsidRPr="00B26B1D" w:rsidRDefault="009B3591" w:rsidP="009B3591">
            <w:pPr>
              <w:rPr>
                <w:rFonts w:ascii="Arial" w:hAnsi="Arial" w:cs="Arial"/>
              </w:rPr>
            </w:pPr>
            <w:r w:rsidRPr="00B26B1D">
              <w:rPr>
                <w:rFonts w:ascii="Arial" w:hAnsi="Arial" w:cs="Arial"/>
              </w:rPr>
              <w:t>PPE (</w:t>
            </w:r>
            <w:r w:rsidR="00F63BC6">
              <w:rPr>
                <w:rFonts w:ascii="Arial" w:hAnsi="Arial" w:cs="Arial"/>
              </w:rPr>
              <w:t>Prisoner</w:t>
            </w:r>
            <w:r w:rsidRPr="00B26B1D">
              <w:rPr>
                <w:rFonts w:ascii="Arial" w:hAnsi="Arial" w:cs="Arial"/>
              </w:rPr>
              <w:t xml:space="preserve"> during transport</w:t>
            </w:r>
            <w:r w:rsidR="000C4D48" w:rsidRPr="00B26B1D">
              <w:rPr>
                <w:rFonts w:ascii="Arial" w:hAnsi="Arial" w:cs="Arial"/>
              </w:rPr>
              <w:t xml:space="preserve"> and within all areas of the hospital</w:t>
            </w:r>
            <w:r w:rsidRPr="00B26B1D">
              <w:rPr>
                <w:rFonts w:ascii="Arial" w:hAnsi="Arial" w:cs="Arial"/>
              </w:rPr>
              <w:t>)</w:t>
            </w:r>
          </w:p>
          <w:p w14:paraId="6EAF14D4" w14:textId="0171FF10" w:rsidR="009B3591" w:rsidRDefault="00D94D28" w:rsidP="009B3591">
            <w:pPr>
              <w:rPr>
                <w:rFonts w:ascii="Arial" w:hAnsi="Arial" w:cs="Arial"/>
              </w:rPr>
            </w:pPr>
            <w:r w:rsidRPr="00B26B1D">
              <w:rPr>
                <w:rFonts w:ascii="Arial" w:hAnsi="Arial" w:cs="Arial"/>
              </w:rPr>
              <w:t xml:space="preserve">1. </w:t>
            </w:r>
            <w:r w:rsidR="007B2E56">
              <w:rPr>
                <w:rFonts w:ascii="Arial" w:hAnsi="Arial" w:cs="Arial"/>
              </w:rPr>
              <w:t xml:space="preserve">Fluid Resistant </w:t>
            </w:r>
            <w:r w:rsidR="009B3591" w:rsidRPr="00B26B1D">
              <w:rPr>
                <w:rFonts w:ascii="Arial" w:hAnsi="Arial" w:cs="Arial"/>
              </w:rPr>
              <w:t xml:space="preserve">Surgical Mask </w:t>
            </w:r>
            <w:r w:rsidR="00236B96">
              <w:rPr>
                <w:rFonts w:ascii="Arial" w:hAnsi="Arial" w:cs="Arial"/>
              </w:rPr>
              <w:t>– directed within LOP</w:t>
            </w:r>
          </w:p>
          <w:p w14:paraId="6EAF14D5" w14:textId="77777777" w:rsidR="00B16486" w:rsidRDefault="00B16486" w:rsidP="009B3591">
            <w:pPr>
              <w:rPr>
                <w:rFonts w:ascii="Arial" w:hAnsi="Arial" w:cs="Arial"/>
              </w:rPr>
            </w:pPr>
          </w:p>
          <w:p w14:paraId="6EAF14D6" w14:textId="77777777" w:rsidR="00B16486" w:rsidRDefault="00B16486" w:rsidP="009B3591">
            <w:pPr>
              <w:rPr>
                <w:rFonts w:ascii="Arial" w:hAnsi="Arial" w:cs="Arial"/>
              </w:rPr>
            </w:pPr>
            <w:r>
              <w:rPr>
                <w:rFonts w:ascii="Arial" w:hAnsi="Arial" w:cs="Arial"/>
              </w:rPr>
              <w:t>Hygiene – Alcohol hand gel and sterile alcohol wipes to be provided in the PPE packs</w:t>
            </w:r>
          </w:p>
          <w:p w14:paraId="6EAF14D7" w14:textId="34249332" w:rsidR="00B16486" w:rsidRDefault="00B16486" w:rsidP="009B3591">
            <w:pPr>
              <w:rPr>
                <w:rFonts w:ascii="Arial" w:hAnsi="Arial" w:cs="Arial"/>
              </w:rPr>
            </w:pPr>
          </w:p>
          <w:p w14:paraId="1499FCB8" w14:textId="33A47BB1" w:rsidR="00737D15" w:rsidRPr="00B26B1D" w:rsidRDefault="00737D15" w:rsidP="00737D15">
            <w:pPr>
              <w:rPr>
                <w:rFonts w:ascii="Arial" w:hAnsi="Arial" w:cs="Arial"/>
              </w:rPr>
            </w:pPr>
            <w:r w:rsidRPr="00B26B1D">
              <w:rPr>
                <w:rFonts w:ascii="Arial" w:hAnsi="Arial" w:cs="Arial"/>
                <w:b/>
                <w:u w:val="single"/>
              </w:rPr>
              <w:t>Escorts</w:t>
            </w:r>
            <w:r>
              <w:rPr>
                <w:rFonts w:ascii="Arial" w:hAnsi="Arial" w:cs="Arial"/>
                <w:b/>
                <w:u w:val="single"/>
              </w:rPr>
              <w:t xml:space="preserve"> with COVID-19 </w:t>
            </w:r>
            <w:r w:rsidR="00661AD3">
              <w:rPr>
                <w:rFonts w:ascii="Arial" w:hAnsi="Arial" w:cs="Arial"/>
                <w:b/>
                <w:u w:val="single"/>
              </w:rPr>
              <w:t>Symptomatic/positive</w:t>
            </w:r>
            <w:r w:rsidR="0002626C">
              <w:rPr>
                <w:rFonts w:ascii="Arial" w:hAnsi="Arial" w:cs="Arial"/>
                <w:b/>
                <w:u w:val="single"/>
              </w:rPr>
              <w:t>/</w:t>
            </w:r>
            <w:r w:rsidR="00236B96">
              <w:rPr>
                <w:rFonts w:ascii="Arial" w:hAnsi="Arial" w:cs="Arial"/>
                <w:b/>
                <w:u w:val="single"/>
              </w:rPr>
              <w:t>suspected</w:t>
            </w:r>
            <w:r w:rsidR="0002626C">
              <w:rPr>
                <w:rFonts w:ascii="Arial" w:hAnsi="Arial" w:cs="Arial"/>
                <w:b/>
                <w:u w:val="single"/>
              </w:rPr>
              <w:t xml:space="preserve"> cases</w:t>
            </w:r>
            <w:r>
              <w:rPr>
                <w:rFonts w:ascii="Arial" w:hAnsi="Arial" w:cs="Arial"/>
                <w:b/>
                <w:u w:val="single"/>
              </w:rPr>
              <w:t xml:space="preserve"> </w:t>
            </w:r>
            <w:r w:rsidR="00661AD3">
              <w:rPr>
                <w:rFonts w:ascii="Arial" w:hAnsi="Arial" w:cs="Arial"/>
                <w:b/>
                <w:u w:val="single"/>
              </w:rPr>
              <w:t>-</w:t>
            </w:r>
            <w:r w:rsidRPr="00B26B1D">
              <w:rPr>
                <w:rFonts w:ascii="Arial" w:hAnsi="Arial" w:cs="Arial"/>
              </w:rPr>
              <w:t xml:space="preserve"> each staff member</w:t>
            </w:r>
            <w:r>
              <w:rPr>
                <w:rFonts w:ascii="Arial" w:hAnsi="Arial" w:cs="Arial"/>
              </w:rPr>
              <w:t xml:space="preserve"> </w:t>
            </w:r>
            <w:r w:rsidRPr="00B26B1D">
              <w:rPr>
                <w:rFonts w:ascii="Arial" w:hAnsi="Arial" w:cs="Arial"/>
              </w:rPr>
              <w:t>will wear:</w:t>
            </w:r>
          </w:p>
          <w:p w14:paraId="7280E127" w14:textId="77777777" w:rsidR="00737D15" w:rsidRPr="00B26B1D" w:rsidRDefault="00737D15" w:rsidP="00737D15">
            <w:pPr>
              <w:rPr>
                <w:rFonts w:ascii="Arial" w:hAnsi="Arial" w:cs="Arial"/>
              </w:rPr>
            </w:pPr>
          </w:p>
          <w:p w14:paraId="554A8BDA" w14:textId="77777777" w:rsidR="00737D15" w:rsidRPr="00B26B1D" w:rsidRDefault="00737D15" w:rsidP="00737D15">
            <w:pPr>
              <w:rPr>
                <w:rFonts w:ascii="Arial" w:hAnsi="Arial" w:cs="Arial"/>
              </w:rPr>
            </w:pPr>
            <w:r w:rsidRPr="00B26B1D">
              <w:rPr>
                <w:rFonts w:ascii="Arial" w:hAnsi="Arial" w:cs="Arial"/>
              </w:rPr>
              <w:t xml:space="preserve">1. Fluid Resistant Surgical Mask </w:t>
            </w:r>
          </w:p>
          <w:p w14:paraId="27E41F9C" w14:textId="77777777" w:rsidR="00737D15" w:rsidRPr="00B26B1D" w:rsidRDefault="00737D15" w:rsidP="00737D15">
            <w:pPr>
              <w:rPr>
                <w:rFonts w:ascii="Arial" w:hAnsi="Arial" w:cs="Arial"/>
              </w:rPr>
            </w:pPr>
            <w:r w:rsidRPr="00B26B1D">
              <w:rPr>
                <w:rFonts w:ascii="Arial" w:hAnsi="Arial" w:cs="Arial"/>
              </w:rPr>
              <w:t>2. Nitrile Gloves</w:t>
            </w:r>
          </w:p>
          <w:p w14:paraId="759D6F59" w14:textId="77777777" w:rsidR="00737D15" w:rsidRPr="00B26B1D" w:rsidRDefault="00737D15" w:rsidP="00737D15">
            <w:pPr>
              <w:rPr>
                <w:rFonts w:ascii="Arial" w:hAnsi="Arial" w:cs="Arial"/>
              </w:rPr>
            </w:pPr>
            <w:r w:rsidRPr="00B26B1D">
              <w:rPr>
                <w:rFonts w:ascii="Arial" w:hAnsi="Arial" w:cs="Arial"/>
              </w:rPr>
              <w:t>3. Apron</w:t>
            </w:r>
          </w:p>
          <w:p w14:paraId="33C594B5" w14:textId="77777777" w:rsidR="00737D15" w:rsidRPr="00B26B1D" w:rsidRDefault="00737D15" w:rsidP="00737D15">
            <w:pPr>
              <w:rPr>
                <w:rFonts w:ascii="Arial" w:hAnsi="Arial" w:cs="Arial"/>
              </w:rPr>
            </w:pPr>
            <w:r w:rsidRPr="00B26B1D">
              <w:rPr>
                <w:rFonts w:ascii="Arial" w:hAnsi="Arial" w:cs="Arial"/>
              </w:rPr>
              <w:t>4. Eye Protection -</w:t>
            </w:r>
            <w:r>
              <w:rPr>
                <w:rFonts w:ascii="Arial" w:hAnsi="Arial" w:cs="Arial"/>
              </w:rPr>
              <w:t xml:space="preserve"> (</w:t>
            </w:r>
            <w:r w:rsidRPr="00B26B1D">
              <w:rPr>
                <w:rFonts w:ascii="Arial" w:hAnsi="Arial" w:cs="Arial"/>
              </w:rPr>
              <w:t>via Risk Assessment).</w:t>
            </w:r>
          </w:p>
          <w:p w14:paraId="3DE6A278" w14:textId="77777777" w:rsidR="00737D15" w:rsidRPr="00B26B1D" w:rsidRDefault="00737D15" w:rsidP="00737D15">
            <w:pPr>
              <w:rPr>
                <w:rFonts w:ascii="Arial" w:hAnsi="Arial" w:cs="Arial"/>
              </w:rPr>
            </w:pPr>
          </w:p>
          <w:p w14:paraId="53F3B0B5" w14:textId="77777777" w:rsidR="00737D15" w:rsidRPr="00B26B1D" w:rsidRDefault="00737D15" w:rsidP="00737D15">
            <w:pPr>
              <w:rPr>
                <w:rFonts w:ascii="Arial" w:hAnsi="Arial" w:cs="Arial"/>
              </w:rPr>
            </w:pPr>
            <w:r w:rsidRPr="00B26B1D">
              <w:rPr>
                <w:rFonts w:ascii="Arial" w:hAnsi="Arial" w:cs="Arial"/>
              </w:rPr>
              <w:t>PPE (</w:t>
            </w:r>
            <w:r>
              <w:rPr>
                <w:rFonts w:ascii="Arial" w:hAnsi="Arial" w:cs="Arial"/>
              </w:rPr>
              <w:t>Prisoner</w:t>
            </w:r>
            <w:r w:rsidRPr="00B26B1D">
              <w:rPr>
                <w:rFonts w:ascii="Arial" w:hAnsi="Arial" w:cs="Arial"/>
              </w:rPr>
              <w:t xml:space="preserve"> during transport and within all areas of the hospital)</w:t>
            </w:r>
          </w:p>
          <w:p w14:paraId="46CEE4CC" w14:textId="77777777" w:rsidR="00737D15" w:rsidRDefault="00737D15" w:rsidP="00737D15">
            <w:pPr>
              <w:rPr>
                <w:rFonts w:ascii="Arial" w:hAnsi="Arial" w:cs="Arial"/>
              </w:rPr>
            </w:pPr>
            <w:r w:rsidRPr="00B26B1D">
              <w:rPr>
                <w:rFonts w:ascii="Arial" w:hAnsi="Arial" w:cs="Arial"/>
              </w:rPr>
              <w:t xml:space="preserve">1. </w:t>
            </w:r>
            <w:r>
              <w:rPr>
                <w:rFonts w:ascii="Arial" w:hAnsi="Arial" w:cs="Arial"/>
              </w:rPr>
              <w:t xml:space="preserve">Fluid Resistant </w:t>
            </w:r>
            <w:r w:rsidRPr="00B26B1D">
              <w:rPr>
                <w:rFonts w:ascii="Arial" w:hAnsi="Arial" w:cs="Arial"/>
              </w:rPr>
              <w:t xml:space="preserve">Surgical Mask </w:t>
            </w:r>
          </w:p>
          <w:p w14:paraId="0A2C462C" w14:textId="77777777" w:rsidR="00737D15" w:rsidRDefault="00737D15" w:rsidP="00737D15">
            <w:pPr>
              <w:rPr>
                <w:rFonts w:ascii="Arial" w:hAnsi="Arial" w:cs="Arial"/>
              </w:rPr>
            </w:pPr>
          </w:p>
          <w:p w14:paraId="5F8CB437" w14:textId="77777777" w:rsidR="00737D15" w:rsidRDefault="00737D15" w:rsidP="00737D15">
            <w:pPr>
              <w:rPr>
                <w:rFonts w:ascii="Arial" w:hAnsi="Arial" w:cs="Arial"/>
              </w:rPr>
            </w:pPr>
            <w:r>
              <w:rPr>
                <w:rFonts w:ascii="Arial" w:hAnsi="Arial" w:cs="Arial"/>
              </w:rPr>
              <w:t>Hygiene – Alcohol hand gel and sterile alcohol wipes to be provided in the PPE packs</w:t>
            </w:r>
          </w:p>
          <w:p w14:paraId="7A2FBE07" w14:textId="77777777" w:rsidR="00737D15" w:rsidRPr="00B26B1D" w:rsidRDefault="00737D15" w:rsidP="009B3591">
            <w:pPr>
              <w:rPr>
                <w:rFonts w:ascii="Arial" w:hAnsi="Arial" w:cs="Arial"/>
              </w:rPr>
            </w:pPr>
          </w:p>
          <w:p w14:paraId="6EAF14D8" w14:textId="77777777" w:rsidR="009B3591" w:rsidRPr="00B26B1D" w:rsidRDefault="009B3591" w:rsidP="009B3591">
            <w:pPr>
              <w:pStyle w:val="ListParagraph"/>
              <w:rPr>
                <w:rFonts w:ascii="Arial" w:hAnsi="Arial" w:cs="Arial"/>
              </w:rPr>
            </w:pPr>
          </w:p>
          <w:p w14:paraId="6EAF14D9" w14:textId="4BC58C7E" w:rsidR="00E258C6" w:rsidRPr="00B26B1D" w:rsidRDefault="00E258C6" w:rsidP="002C5964">
            <w:pPr>
              <w:tabs>
                <w:tab w:val="left" w:pos="4890"/>
              </w:tabs>
              <w:rPr>
                <w:rFonts w:ascii="Arial" w:hAnsi="Arial" w:cs="Arial"/>
                <w:b/>
              </w:rPr>
            </w:pPr>
            <w:r w:rsidRPr="00B26B1D">
              <w:rPr>
                <w:rFonts w:ascii="Arial" w:hAnsi="Arial" w:cs="Arial"/>
                <w:b/>
              </w:rPr>
              <w:t>Hospital Escorts to ICU / HDU</w:t>
            </w:r>
            <w:r w:rsidR="005826D3">
              <w:rPr>
                <w:rFonts w:ascii="Arial" w:hAnsi="Arial" w:cs="Arial"/>
                <w:b/>
              </w:rPr>
              <w:t xml:space="preserve">/ COVID-19 Red </w:t>
            </w:r>
            <w:r w:rsidR="00982645">
              <w:rPr>
                <w:rFonts w:ascii="Arial" w:hAnsi="Arial" w:cs="Arial"/>
                <w:b/>
              </w:rPr>
              <w:t>Wards</w:t>
            </w:r>
            <w:r w:rsidRPr="00B26B1D">
              <w:rPr>
                <w:rFonts w:ascii="Arial" w:hAnsi="Arial" w:cs="Arial"/>
                <w:b/>
              </w:rPr>
              <w:t xml:space="preserve"> - Procedure</w:t>
            </w:r>
          </w:p>
          <w:p w14:paraId="6EAF14DA" w14:textId="77777777" w:rsidR="00E258C6" w:rsidRPr="00B26B1D" w:rsidRDefault="00E258C6" w:rsidP="002C5964">
            <w:pPr>
              <w:tabs>
                <w:tab w:val="left" w:pos="4890"/>
              </w:tabs>
              <w:rPr>
                <w:rFonts w:ascii="Arial" w:hAnsi="Arial" w:cs="Arial"/>
              </w:rPr>
            </w:pPr>
          </w:p>
          <w:p w14:paraId="6EAF14DB" w14:textId="2CCAF8D2" w:rsidR="00712485" w:rsidRPr="00B26B1D" w:rsidRDefault="00674E73" w:rsidP="00A757EA">
            <w:pPr>
              <w:tabs>
                <w:tab w:val="left" w:pos="4890"/>
              </w:tabs>
            </w:pPr>
            <w:r w:rsidRPr="00B26B1D">
              <w:rPr>
                <w:rFonts w:ascii="Arial" w:hAnsi="Arial" w:cs="Arial"/>
              </w:rPr>
              <w:lastRenderedPageBreak/>
              <w:t xml:space="preserve">In </w:t>
            </w:r>
            <w:r w:rsidR="00E258C6" w:rsidRPr="00B26B1D">
              <w:rPr>
                <w:rFonts w:ascii="Arial" w:hAnsi="Arial" w:cs="Arial"/>
              </w:rPr>
              <w:t xml:space="preserve">line with Operational Guidance agreed with </w:t>
            </w:r>
            <w:r w:rsidR="001860A2">
              <w:rPr>
                <w:rFonts w:ascii="Arial" w:hAnsi="Arial" w:cs="Arial"/>
              </w:rPr>
              <w:t>Directorate of Security</w:t>
            </w:r>
            <w:r w:rsidR="00E258C6" w:rsidRPr="00B26B1D">
              <w:rPr>
                <w:rFonts w:ascii="Arial" w:hAnsi="Arial" w:cs="Arial"/>
              </w:rPr>
              <w:t xml:space="preserve"> in </w:t>
            </w:r>
            <w:r w:rsidR="00CB2940" w:rsidRPr="00B26B1D">
              <w:rPr>
                <w:rFonts w:ascii="Arial" w:hAnsi="Arial" w:cs="Arial"/>
              </w:rPr>
              <w:t xml:space="preserve">normal </w:t>
            </w:r>
            <w:r w:rsidR="00E258C6" w:rsidRPr="00B26B1D">
              <w:rPr>
                <w:rFonts w:ascii="Arial" w:hAnsi="Arial" w:cs="Arial"/>
              </w:rPr>
              <w:t xml:space="preserve">circumstances where a CAT- D, CAT-C or CAT-B prisoner needs to be ventilated / receive </w:t>
            </w:r>
            <w:r w:rsidR="007D4417">
              <w:rPr>
                <w:rFonts w:ascii="Arial" w:hAnsi="Arial" w:cs="Arial"/>
              </w:rPr>
              <w:t>invasive treatment</w:t>
            </w:r>
            <w:r w:rsidR="00480DBE">
              <w:rPr>
                <w:rFonts w:ascii="Arial" w:hAnsi="Arial" w:cs="Arial"/>
              </w:rPr>
              <w:t xml:space="preserve">, </w:t>
            </w:r>
            <w:r w:rsidR="00E258C6" w:rsidRPr="00B26B1D">
              <w:rPr>
                <w:rFonts w:ascii="Arial" w:hAnsi="Arial" w:cs="Arial"/>
              </w:rPr>
              <w:t xml:space="preserve">staff will remain outside of the </w:t>
            </w:r>
            <w:r w:rsidR="00480DBE">
              <w:rPr>
                <w:rFonts w:ascii="Arial" w:hAnsi="Arial" w:cs="Arial"/>
              </w:rPr>
              <w:t>treatment area</w:t>
            </w:r>
            <w:r w:rsidR="00E258C6" w:rsidRPr="00B26B1D">
              <w:rPr>
                <w:rFonts w:ascii="Arial" w:hAnsi="Arial" w:cs="Arial"/>
              </w:rPr>
              <w:t xml:space="preserve"> and observe the prisoner through the observation window, wearing a FRSM IIR, Apron, Nitrile Gloves, </w:t>
            </w:r>
            <w:r w:rsidRPr="00B26B1D">
              <w:rPr>
                <w:rFonts w:ascii="Arial" w:hAnsi="Arial" w:cs="Arial"/>
              </w:rPr>
              <w:t>and Eyewear</w:t>
            </w:r>
            <w:r w:rsidR="00DC563A" w:rsidRPr="00B26B1D">
              <w:rPr>
                <w:rFonts w:ascii="Arial" w:hAnsi="Arial" w:cs="Arial"/>
              </w:rPr>
              <w:t xml:space="preserve"> (see above)</w:t>
            </w:r>
            <w:r w:rsidR="00E258C6" w:rsidRPr="00B26B1D">
              <w:rPr>
                <w:rFonts w:ascii="Arial" w:hAnsi="Arial" w:cs="Arial"/>
              </w:rPr>
              <w:t>.</w:t>
            </w:r>
          </w:p>
          <w:p w14:paraId="6EAF14DC" w14:textId="77777777" w:rsidR="00E258C6" w:rsidRPr="00B26B1D" w:rsidRDefault="00E258C6" w:rsidP="00E258C6">
            <w:pPr>
              <w:tabs>
                <w:tab w:val="left" w:pos="4890"/>
              </w:tabs>
              <w:rPr>
                <w:rFonts w:ascii="Arial" w:hAnsi="Arial" w:cs="Arial"/>
              </w:rPr>
            </w:pPr>
          </w:p>
          <w:p w14:paraId="6EAF14DD" w14:textId="4A4735D7" w:rsidR="00CB2940" w:rsidRPr="00B26B1D" w:rsidRDefault="00674E73" w:rsidP="00E258C6">
            <w:pPr>
              <w:tabs>
                <w:tab w:val="left" w:pos="4890"/>
              </w:tabs>
              <w:rPr>
                <w:rFonts w:ascii="Arial" w:hAnsi="Arial" w:cs="Arial"/>
              </w:rPr>
            </w:pPr>
            <w:r w:rsidRPr="00B26B1D">
              <w:rPr>
                <w:rFonts w:ascii="Arial" w:hAnsi="Arial" w:cs="Arial"/>
              </w:rPr>
              <w:t>In l</w:t>
            </w:r>
            <w:r w:rsidR="00E258C6" w:rsidRPr="00B26B1D">
              <w:rPr>
                <w:rFonts w:ascii="Arial" w:hAnsi="Arial" w:cs="Arial"/>
              </w:rPr>
              <w:t>ine with Operational Guidance agreed with</w:t>
            </w:r>
            <w:r w:rsidR="00CA7F71">
              <w:rPr>
                <w:rFonts w:ascii="Arial" w:hAnsi="Arial" w:cs="Arial"/>
              </w:rPr>
              <w:t xml:space="preserve"> Directorate of </w:t>
            </w:r>
            <w:r w:rsidR="00CA0F17">
              <w:rPr>
                <w:rFonts w:ascii="Arial" w:hAnsi="Arial" w:cs="Arial"/>
              </w:rPr>
              <w:t>Security</w:t>
            </w:r>
            <w:r w:rsidR="00CA0F17" w:rsidRPr="00B26B1D">
              <w:rPr>
                <w:rFonts w:ascii="Arial" w:hAnsi="Arial" w:cs="Arial"/>
              </w:rPr>
              <w:t xml:space="preserve"> all</w:t>
            </w:r>
            <w:r w:rsidR="002A24F4" w:rsidRPr="00B26B1D">
              <w:rPr>
                <w:rFonts w:ascii="Arial" w:hAnsi="Arial" w:cs="Arial"/>
              </w:rPr>
              <w:t xml:space="preserve"> </w:t>
            </w:r>
            <w:r w:rsidR="00CB2940" w:rsidRPr="00B26B1D">
              <w:rPr>
                <w:rFonts w:ascii="Arial" w:hAnsi="Arial" w:cs="Arial"/>
              </w:rPr>
              <w:t>CAT-A Prisoner</w:t>
            </w:r>
            <w:r w:rsidR="002A24F4" w:rsidRPr="00B26B1D">
              <w:rPr>
                <w:rFonts w:ascii="Arial" w:hAnsi="Arial" w:cs="Arial"/>
              </w:rPr>
              <w:t>s</w:t>
            </w:r>
            <w:r w:rsidR="00CB2940" w:rsidRPr="00B26B1D">
              <w:rPr>
                <w:rFonts w:ascii="Arial" w:hAnsi="Arial" w:cs="Arial"/>
              </w:rPr>
              <w:t xml:space="preserve"> [Restricted status – Female/YCS]</w:t>
            </w:r>
            <w:r w:rsidR="002A24F4" w:rsidRPr="00B26B1D">
              <w:rPr>
                <w:rFonts w:ascii="Arial" w:hAnsi="Arial" w:cs="Arial"/>
              </w:rPr>
              <w:t>,</w:t>
            </w:r>
            <w:r w:rsidR="00CB2940" w:rsidRPr="00B26B1D">
              <w:rPr>
                <w:rFonts w:ascii="Arial" w:hAnsi="Arial" w:cs="Arial"/>
              </w:rPr>
              <w:t xml:space="preserve"> or</w:t>
            </w:r>
            <w:r w:rsidR="002A24F4" w:rsidRPr="00B26B1D">
              <w:rPr>
                <w:rFonts w:ascii="Arial" w:hAnsi="Arial" w:cs="Arial"/>
              </w:rPr>
              <w:t xml:space="preserve"> a prisoner of another category if the risk assessment deems it necessary, </w:t>
            </w:r>
            <w:r w:rsidR="00CB2940" w:rsidRPr="00B26B1D">
              <w:rPr>
                <w:rFonts w:ascii="Arial" w:hAnsi="Arial" w:cs="Arial"/>
              </w:rPr>
              <w:t xml:space="preserve">must be hand cuffed using D Cuff and </w:t>
            </w:r>
            <w:r w:rsidR="004E33ED">
              <w:rPr>
                <w:rFonts w:ascii="Arial" w:hAnsi="Arial" w:cs="Arial"/>
              </w:rPr>
              <w:t>Escort</w:t>
            </w:r>
            <w:r w:rsidR="00CB2940" w:rsidRPr="00B26B1D">
              <w:rPr>
                <w:rFonts w:ascii="Arial" w:hAnsi="Arial" w:cs="Arial"/>
              </w:rPr>
              <w:t xml:space="preserve"> Chain,</w:t>
            </w:r>
          </w:p>
          <w:p w14:paraId="6EAF14DE" w14:textId="77777777" w:rsidR="001A423E" w:rsidRPr="00B26B1D" w:rsidRDefault="001A423E" w:rsidP="00AC02DE">
            <w:pPr>
              <w:pStyle w:val="ListParagraph"/>
              <w:tabs>
                <w:tab w:val="left" w:pos="4890"/>
              </w:tabs>
            </w:pPr>
          </w:p>
          <w:p w14:paraId="6EAF14DF" w14:textId="77777777" w:rsidR="00E258C6" w:rsidRPr="00B26B1D" w:rsidRDefault="00D76734" w:rsidP="00E258C6">
            <w:pPr>
              <w:tabs>
                <w:tab w:val="left" w:pos="4890"/>
              </w:tabs>
              <w:rPr>
                <w:rFonts w:ascii="Arial" w:hAnsi="Arial" w:cs="Arial"/>
              </w:rPr>
            </w:pPr>
            <w:r w:rsidRPr="00B26B1D">
              <w:rPr>
                <w:rFonts w:ascii="Arial" w:hAnsi="Arial" w:cs="Arial"/>
              </w:rPr>
              <w:t>Staff</w:t>
            </w:r>
            <w:r w:rsidR="00D85568">
              <w:rPr>
                <w:rFonts w:ascii="Arial" w:hAnsi="Arial" w:cs="Arial"/>
              </w:rPr>
              <w:t xml:space="preserve"> will wear BP-RPE</w:t>
            </w:r>
            <w:r w:rsidR="00E035FD">
              <w:rPr>
                <w:rFonts w:ascii="Arial" w:hAnsi="Arial" w:cs="Arial"/>
              </w:rPr>
              <w:t>, or FFP2/3 masks</w:t>
            </w:r>
            <w:r w:rsidR="00E258C6" w:rsidRPr="00B26B1D">
              <w:rPr>
                <w:rFonts w:ascii="Arial" w:hAnsi="Arial" w:cs="Arial"/>
              </w:rPr>
              <w:t xml:space="preserve"> and appropriate PPE.</w:t>
            </w:r>
            <w:r w:rsidR="00674E73" w:rsidRPr="00B26B1D">
              <w:rPr>
                <w:rFonts w:ascii="Arial" w:hAnsi="Arial" w:cs="Arial"/>
              </w:rPr>
              <w:t xml:space="preserve"> Outlined below:</w:t>
            </w:r>
          </w:p>
          <w:p w14:paraId="6EAF14E0" w14:textId="77777777" w:rsidR="00674E73" w:rsidRPr="00B26B1D" w:rsidRDefault="00674E73" w:rsidP="00E258C6">
            <w:pPr>
              <w:tabs>
                <w:tab w:val="left" w:pos="4890"/>
              </w:tabs>
              <w:rPr>
                <w:rFonts w:ascii="Arial" w:hAnsi="Arial" w:cs="Arial"/>
              </w:rPr>
            </w:pPr>
          </w:p>
          <w:p w14:paraId="6EAF14E1" w14:textId="29E82F95" w:rsidR="005777AD" w:rsidRDefault="00674E73" w:rsidP="00E258C6">
            <w:pPr>
              <w:tabs>
                <w:tab w:val="left" w:pos="4890"/>
              </w:tabs>
              <w:rPr>
                <w:rFonts w:ascii="Arial" w:hAnsi="Arial" w:cs="Arial"/>
                <w:b/>
              </w:rPr>
            </w:pPr>
            <w:r w:rsidRPr="00B26B1D">
              <w:rPr>
                <w:rFonts w:ascii="Arial" w:hAnsi="Arial" w:cs="Arial"/>
                <w:b/>
              </w:rPr>
              <w:t>CAT A – Restricted status</w:t>
            </w:r>
            <w:r w:rsidR="002A24F4" w:rsidRPr="00B26B1D">
              <w:rPr>
                <w:rFonts w:ascii="Arial" w:hAnsi="Arial" w:cs="Arial"/>
                <w:b/>
              </w:rPr>
              <w:t xml:space="preserve"> </w:t>
            </w:r>
            <w:r w:rsidR="00A6671C" w:rsidRPr="00B26B1D">
              <w:rPr>
                <w:rFonts w:ascii="Arial" w:hAnsi="Arial" w:cs="Arial"/>
                <w:b/>
              </w:rPr>
              <w:t>Hospital Escort</w:t>
            </w:r>
            <w:r w:rsidR="005777AD">
              <w:rPr>
                <w:rFonts w:ascii="Arial" w:hAnsi="Arial" w:cs="Arial"/>
                <w:b/>
              </w:rPr>
              <w:t xml:space="preserve"> ICU/HDU</w:t>
            </w:r>
            <w:r w:rsidR="00E87169">
              <w:rPr>
                <w:rFonts w:ascii="Arial" w:hAnsi="Arial" w:cs="Arial"/>
                <w:b/>
              </w:rPr>
              <w:t>/ COVID-19 Red Wards</w:t>
            </w:r>
            <w:r w:rsidR="005777AD">
              <w:rPr>
                <w:rFonts w:ascii="Arial" w:hAnsi="Arial" w:cs="Arial"/>
                <w:b/>
              </w:rPr>
              <w:t xml:space="preserve"> &amp;</w:t>
            </w:r>
          </w:p>
          <w:p w14:paraId="6EAF14E2" w14:textId="77777777" w:rsidR="00674E73" w:rsidRPr="00B26B1D" w:rsidRDefault="005777AD" w:rsidP="00E258C6">
            <w:pPr>
              <w:tabs>
                <w:tab w:val="left" w:pos="4890"/>
              </w:tabs>
              <w:rPr>
                <w:rFonts w:ascii="Arial" w:hAnsi="Arial" w:cs="Arial"/>
                <w:b/>
              </w:rPr>
            </w:pPr>
            <w:r>
              <w:rPr>
                <w:rFonts w:ascii="Arial" w:hAnsi="Arial" w:cs="Arial"/>
                <w:b/>
              </w:rPr>
              <w:t>All Prison Escorts where AGP Treatments are being used</w:t>
            </w:r>
            <w:r w:rsidR="00A6671C" w:rsidRPr="00B26B1D">
              <w:rPr>
                <w:rFonts w:ascii="Arial" w:hAnsi="Arial" w:cs="Arial"/>
                <w:b/>
              </w:rPr>
              <w:t xml:space="preserve"> </w:t>
            </w:r>
          </w:p>
          <w:p w14:paraId="6EAF14E3" w14:textId="77777777" w:rsidR="00674E73" w:rsidRPr="00B26B1D" w:rsidRDefault="00674E73" w:rsidP="00E258C6">
            <w:pPr>
              <w:tabs>
                <w:tab w:val="left" w:pos="4890"/>
              </w:tabs>
              <w:rPr>
                <w:rFonts w:ascii="Arial" w:hAnsi="Arial" w:cs="Arial"/>
              </w:rPr>
            </w:pPr>
          </w:p>
          <w:p w14:paraId="6EAF14E4" w14:textId="77777777" w:rsidR="00674E73" w:rsidRPr="00B26B1D" w:rsidRDefault="00674E73" w:rsidP="002C5964">
            <w:pPr>
              <w:tabs>
                <w:tab w:val="left" w:pos="4890"/>
              </w:tabs>
              <w:rPr>
                <w:rFonts w:ascii="Arial" w:hAnsi="Arial" w:cs="Arial"/>
              </w:rPr>
            </w:pPr>
            <w:r w:rsidRPr="00B26B1D">
              <w:rPr>
                <w:rFonts w:ascii="Arial" w:hAnsi="Arial" w:cs="Arial"/>
              </w:rPr>
              <w:t>Each Member of Staff</w:t>
            </w:r>
            <w:r w:rsidR="00D566CC" w:rsidRPr="00B26B1D">
              <w:rPr>
                <w:rFonts w:ascii="Arial" w:hAnsi="Arial" w:cs="Arial"/>
              </w:rPr>
              <w:t xml:space="preserve"> </w:t>
            </w:r>
            <w:r w:rsidRPr="00B26B1D">
              <w:rPr>
                <w:rFonts w:ascii="Arial" w:hAnsi="Arial" w:cs="Arial"/>
              </w:rPr>
              <w:t>will wear</w:t>
            </w:r>
            <w:r w:rsidR="005777AD">
              <w:rPr>
                <w:rFonts w:ascii="Arial" w:hAnsi="Arial" w:cs="Arial"/>
              </w:rPr>
              <w:t xml:space="preserve"> during the treatment part</w:t>
            </w:r>
            <w:r w:rsidRPr="00B26B1D">
              <w:rPr>
                <w:rFonts w:ascii="Arial" w:hAnsi="Arial" w:cs="Arial"/>
              </w:rPr>
              <w:t>:</w:t>
            </w:r>
          </w:p>
          <w:p w14:paraId="6EAF14E5" w14:textId="77777777" w:rsidR="00B347B3" w:rsidRPr="00B26B1D" w:rsidRDefault="002C5964" w:rsidP="002C5964">
            <w:pPr>
              <w:tabs>
                <w:tab w:val="left" w:pos="4890"/>
              </w:tabs>
              <w:rPr>
                <w:rFonts w:ascii="Arial" w:hAnsi="Arial" w:cs="Arial"/>
              </w:rPr>
            </w:pPr>
            <w:r w:rsidRPr="00B26B1D">
              <w:rPr>
                <w:rFonts w:ascii="Arial" w:hAnsi="Arial" w:cs="Arial"/>
              </w:rPr>
              <w:tab/>
            </w:r>
          </w:p>
          <w:p w14:paraId="6EAF14E6" w14:textId="4FC926B4" w:rsidR="009C6C42" w:rsidRPr="00B26B1D" w:rsidRDefault="00D85568" w:rsidP="006F6F02">
            <w:pPr>
              <w:tabs>
                <w:tab w:val="left" w:pos="7050"/>
              </w:tabs>
              <w:rPr>
                <w:rFonts w:ascii="Arial" w:hAnsi="Arial" w:cs="Arial"/>
              </w:rPr>
            </w:pPr>
            <w:r>
              <w:rPr>
                <w:rFonts w:ascii="Arial" w:hAnsi="Arial" w:cs="Arial"/>
              </w:rPr>
              <w:t>1. Battery Powered RPE (BP-RPE)</w:t>
            </w:r>
            <w:r w:rsidR="00E035FD">
              <w:rPr>
                <w:rFonts w:ascii="Arial" w:hAnsi="Arial" w:cs="Arial"/>
              </w:rPr>
              <w:t>, or FFP2/3 Masks</w:t>
            </w:r>
            <w:r w:rsidR="0087444E">
              <w:rPr>
                <w:rFonts w:ascii="Arial" w:hAnsi="Arial" w:cs="Arial"/>
              </w:rPr>
              <w:t xml:space="preserve"> </w:t>
            </w:r>
            <w:r w:rsidR="0025654D">
              <w:rPr>
                <w:rFonts w:ascii="Arial" w:hAnsi="Arial" w:cs="Arial"/>
              </w:rPr>
              <w:t>(within</w:t>
            </w:r>
            <w:r w:rsidR="0087444E">
              <w:rPr>
                <w:rFonts w:ascii="Arial" w:hAnsi="Arial" w:cs="Arial"/>
              </w:rPr>
              <w:t xml:space="preserve"> LTHSE Prisons)</w:t>
            </w:r>
            <w:r w:rsidR="006F6F02" w:rsidRPr="00B26B1D">
              <w:rPr>
                <w:rFonts w:ascii="Arial" w:hAnsi="Arial" w:cs="Arial"/>
              </w:rPr>
              <w:tab/>
            </w:r>
          </w:p>
          <w:p w14:paraId="6EAF14E7" w14:textId="77777777" w:rsidR="009C6C42" w:rsidRPr="00B26B1D" w:rsidRDefault="009C6C42" w:rsidP="00336F33">
            <w:pPr>
              <w:rPr>
                <w:rFonts w:ascii="Arial" w:hAnsi="Arial" w:cs="Arial"/>
              </w:rPr>
            </w:pPr>
            <w:r w:rsidRPr="00B26B1D">
              <w:rPr>
                <w:rFonts w:ascii="Arial" w:hAnsi="Arial" w:cs="Arial"/>
              </w:rPr>
              <w:t>2. Nitrile Glove</w:t>
            </w:r>
            <w:r w:rsidR="00A62BBE" w:rsidRPr="00B26B1D">
              <w:rPr>
                <w:rFonts w:ascii="Arial" w:hAnsi="Arial" w:cs="Arial"/>
              </w:rPr>
              <w:t xml:space="preserve"> </w:t>
            </w:r>
            <w:r w:rsidR="00FB1449">
              <w:rPr>
                <w:rFonts w:ascii="Arial" w:hAnsi="Arial" w:cs="Arial"/>
              </w:rPr>
              <w:t>– extra long</w:t>
            </w:r>
          </w:p>
          <w:p w14:paraId="6EAF14E8" w14:textId="77777777" w:rsidR="003A7574" w:rsidRPr="00B26B1D" w:rsidRDefault="00D85568" w:rsidP="00336F33">
            <w:pPr>
              <w:rPr>
                <w:rFonts w:ascii="Arial" w:hAnsi="Arial" w:cs="Arial"/>
              </w:rPr>
            </w:pPr>
            <w:r>
              <w:rPr>
                <w:rFonts w:ascii="Arial" w:hAnsi="Arial" w:cs="Arial"/>
              </w:rPr>
              <w:t>3</w:t>
            </w:r>
            <w:r w:rsidR="00A62BBE" w:rsidRPr="00B26B1D">
              <w:rPr>
                <w:rFonts w:ascii="Arial" w:hAnsi="Arial" w:cs="Arial"/>
              </w:rPr>
              <w:t xml:space="preserve">. Clinical Gown, </w:t>
            </w:r>
            <w:r w:rsidR="003A7574" w:rsidRPr="00B26B1D">
              <w:rPr>
                <w:rFonts w:ascii="Arial" w:hAnsi="Arial" w:cs="Arial"/>
              </w:rPr>
              <w:t xml:space="preserve">Clinical </w:t>
            </w:r>
            <w:proofErr w:type="gramStart"/>
            <w:r w:rsidR="003A7574" w:rsidRPr="00B26B1D">
              <w:rPr>
                <w:rFonts w:ascii="Arial" w:hAnsi="Arial" w:cs="Arial"/>
              </w:rPr>
              <w:t>Apron</w:t>
            </w:r>
            <w:proofErr w:type="gramEnd"/>
            <w:r w:rsidR="00A62BBE" w:rsidRPr="00B26B1D">
              <w:rPr>
                <w:rFonts w:ascii="Arial" w:hAnsi="Arial" w:cs="Arial"/>
              </w:rPr>
              <w:t xml:space="preserve"> or </w:t>
            </w:r>
            <w:r>
              <w:rPr>
                <w:rFonts w:ascii="Arial" w:hAnsi="Arial" w:cs="Arial"/>
              </w:rPr>
              <w:t xml:space="preserve">hooded </w:t>
            </w:r>
            <w:r w:rsidR="005C0751" w:rsidRPr="00B26B1D">
              <w:rPr>
                <w:rFonts w:ascii="Arial" w:hAnsi="Arial" w:cs="Arial"/>
              </w:rPr>
              <w:t>Cover</w:t>
            </w:r>
            <w:r w:rsidR="00A62BBE" w:rsidRPr="00B26B1D">
              <w:rPr>
                <w:rFonts w:ascii="Arial" w:hAnsi="Arial" w:cs="Arial"/>
              </w:rPr>
              <w:t>all</w:t>
            </w:r>
          </w:p>
          <w:p w14:paraId="6EAF14E9" w14:textId="6326C2B2" w:rsidR="009F2EB1" w:rsidRPr="00B26B1D" w:rsidRDefault="00D85568" w:rsidP="00336F33">
            <w:pPr>
              <w:rPr>
                <w:rFonts w:ascii="Arial" w:hAnsi="Arial" w:cs="Arial"/>
              </w:rPr>
            </w:pPr>
            <w:r>
              <w:rPr>
                <w:rFonts w:ascii="Arial" w:hAnsi="Arial" w:cs="Arial"/>
              </w:rPr>
              <w:t xml:space="preserve">4. </w:t>
            </w:r>
            <w:r w:rsidR="00FB1449">
              <w:rPr>
                <w:rFonts w:ascii="Arial" w:hAnsi="Arial" w:cs="Arial"/>
              </w:rPr>
              <w:t>Eye Protection</w:t>
            </w:r>
            <w:r w:rsidR="00EC2796">
              <w:rPr>
                <w:rFonts w:ascii="Arial" w:hAnsi="Arial" w:cs="Arial"/>
              </w:rPr>
              <w:t xml:space="preserve"> </w:t>
            </w:r>
            <w:r w:rsidR="0025654D">
              <w:rPr>
                <w:rFonts w:ascii="Arial" w:hAnsi="Arial" w:cs="Arial"/>
              </w:rPr>
              <w:t>(LTHSE</w:t>
            </w:r>
            <w:r w:rsidR="00EC2796">
              <w:rPr>
                <w:rFonts w:ascii="Arial" w:hAnsi="Arial" w:cs="Arial"/>
              </w:rPr>
              <w:t xml:space="preserve"> Prisons)</w:t>
            </w:r>
          </w:p>
          <w:p w14:paraId="6EAF14EA" w14:textId="77777777" w:rsidR="007929FE" w:rsidRPr="00B26B1D" w:rsidRDefault="007929FE" w:rsidP="00336F33">
            <w:pPr>
              <w:rPr>
                <w:rFonts w:ascii="Arial" w:hAnsi="Arial" w:cs="Arial"/>
              </w:rPr>
            </w:pPr>
          </w:p>
          <w:p w14:paraId="6EAF14EB" w14:textId="00F1A513" w:rsidR="007929FE" w:rsidRPr="00B26B1D" w:rsidRDefault="007929FE" w:rsidP="007929FE">
            <w:pPr>
              <w:rPr>
                <w:rFonts w:ascii="Arial" w:hAnsi="Arial" w:cs="Arial"/>
              </w:rPr>
            </w:pPr>
            <w:r w:rsidRPr="00B26B1D">
              <w:rPr>
                <w:rFonts w:ascii="Arial" w:hAnsi="Arial" w:cs="Arial"/>
              </w:rPr>
              <w:t xml:space="preserve">PPE </w:t>
            </w:r>
            <w:r w:rsidR="00EE601C">
              <w:rPr>
                <w:rFonts w:ascii="Arial" w:hAnsi="Arial" w:cs="Arial"/>
              </w:rPr>
              <w:t xml:space="preserve">(Prisoner </w:t>
            </w:r>
            <w:r w:rsidRPr="00B26B1D">
              <w:rPr>
                <w:rFonts w:ascii="Arial" w:hAnsi="Arial" w:cs="Arial"/>
              </w:rPr>
              <w:t>during transport</w:t>
            </w:r>
            <w:r w:rsidR="000C4D48" w:rsidRPr="00B26B1D">
              <w:rPr>
                <w:rFonts w:ascii="Arial" w:hAnsi="Arial" w:cs="Arial"/>
              </w:rPr>
              <w:t xml:space="preserve"> and all areas of the hospital</w:t>
            </w:r>
            <w:r w:rsidRPr="00B26B1D">
              <w:rPr>
                <w:rFonts w:ascii="Arial" w:hAnsi="Arial" w:cs="Arial"/>
              </w:rPr>
              <w:t>)</w:t>
            </w:r>
          </w:p>
          <w:p w14:paraId="6EAF14EC" w14:textId="530BA882" w:rsidR="007929FE" w:rsidRDefault="00674E73" w:rsidP="007929FE">
            <w:pPr>
              <w:rPr>
                <w:rFonts w:ascii="Arial" w:hAnsi="Arial" w:cs="Arial"/>
              </w:rPr>
            </w:pPr>
            <w:r w:rsidRPr="00B26B1D">
              <w:rPr>
                <w:rFonts w:ascii="Arial" w:hAnsi="Arial" w:cs="Arial"/>
              </w:rPr>
              <w:t xml:space="preserve">1. </w:t>
            </w:r>
            <w:r w:rsidR="00EE601C">
              <w:rPr>
                <w:rFonts w:ascii="Arial" w:hAnsi="Arial" w:cs="Arial"/>
              </w:rPr>
              <w:t xml:space="preserve">Fluid resistant </w:t>
            </w:r>
            <w:r w:rsidRPr="00B26B1D">
              <w:rPr>
                <w:rFonts w:ascii="Arial" w:hAnsi="Arial" w:cs="Arial"/>
              </w:rPr>
              <w:t xml:space="preserve">Surgical Mask </w:t>
            </w:r>
          </w:p>
          <w:p w14:paraId="6EAF14ED" w14:textId="77777777" w:rsidR="009D4F57" w:rsidRDefault="009D4F57" w:rsidP="007929FE">
            <w:pPr>
              <w:rPr>
                <w:rFonts w:ascii="Arial" w:hAnsi="Arial" w:cs="Arial"/>
              </w:rPr>
            </w:pPr>
          </w:p>
          <w:p w14:paraId="6EAF14EE" w14:textId="77777777" w:rsidR="009D4F57" w:rsidRDefault="009D4F57" w:rsidP="009D4F57">
            <w:pPr>
              <w:rPr>
                <w:rFonts w:ascii="Arial" w:hAnsi="Arial" w:cs="Arial"/>
              </w:rPr>
            </w:pPr>
            <w:r>
              <w:rPr>
                <w:rFonts w:ascii="Arial" w:hAnsi="Arial" w:cs="Arial"/>
              </w:rPr>
              <w:t>Hygiene – Alcohol hand gel and sterile alcohol wipes to be provided in the PPE packs.</w:t>
            </w:r>
          </w:p>
          <w:p w14:paraId="6EAF14EF" w14:textId="77777777" w:rsidR="00D85568" w:rsidRDefault="00D85568" w:rsidP="007929FE">
            <w:pPr>
              <w:rPr>
                <w:rFonts w:ascii="Arial" w:hAnsi="Arial" w:cs="Arial"/>
              </w:rPr>
            </w:pPr>
          </w:p>
          <w:p w14:paraId="6EAF14F0" w14:textId="21711F4A" w:rsidR="00D85568" w:rsidRDefault="00D85568" w:rsidP="007929FE">
            <w:pPr>
              <w:rPr>
                <w:rFonts w:ascii="Arial" w:hAnsi="Arial" w:cs="Arial"/>
              </w:rPr>
            </w:pPr>
            <w:r>
              <w:rPr>
                <w:rFonts w:ascii="Arial" w:hAnsi="Arial" w:cs="Arial"/>
              </w:rPr>
              <w:t>For the purposes of a normal escort with a CAT A/Restricted prisoner – standard PPE will be worn. BP-RPE</w:t>
            </w:r>
            <w:r w:rsidR="00E035FD">
              <w:rPr>
                <w:rFonts w:ascii="Arial" w:hAnsi="Arial" w:cs="Arial"/>
              </w:rPr>
              <w:t>/FFP2/3</w:t>
            </w:r>
            <w:r>
              <w:rPr>
                <w:rFonts w:ascii="Arial" w:hAnsi="Arial" w:cs="Arial"/>
              </w:rPr>
              <w:t xml:space="preserve"> will be carried for use where there is expectation a </w:t>
            </w:r>
            <w:r w:rsidR="00D27F77">
              <w:rPr>
                <w:rFonts w:ascii="Arial" w:hAnsi="Arial" w:cs="Arial"/>
              </w:rPr>
              <w:t>prisoner may</w:t>
            </w:r>
            <w:r>
              <w:rPr>
                <w:rFonts w:ascii="Arial" w:hAnsi="Arial" w:cs="Arial"/>
              </w:rPr>
              <w:t xml:space="preserve"> be transferred to an ICU/HDU</w:t>
            </w:r>
            <w:r w:rsidR="00D27F77">
              <w:rPr>
                <w:rFonts w:ascii="Arial" w:hAnsi="Arial" w:cs="Arial"/>
              </w:rPr>
              <w:t xml:space="preserve"> or COVID-19 Red Ward</w:t>
            </w:r>
            <w:r>
              <w:rPr>
                <w:rFonts w:ascii="Arial" w:hAnsi="Arial" w:cs="Arial"/>
              </w:rPr>
              <w:t>.</w:t>
            </w:r>
            <w:r w:rsidR="00FB1449">
              <w:rPr>
                <w:rFonts w:ascii="Arial" w:hAnsi="Arial" w:cs="Arial"/>
              </w:rPr>
              <w:t xml:space="preserve"> All Escorts will only apply the Battery Powered RPE</w:t>
            </w:r>
            <w:r w:rsidR="00E035FD">
              <w:rPr>
                <w:rFonts w:ascii="Arial" w:hAnsi="Arial" w:cs="Arial"/>
              </w:rPr>
              <w:t>/FFP2/3</w:t>
            </w:r>
            <w:r w:rsidR="00FB1449">
              <w:rPr>
                <w:rFonts w:ascii="Arial" w:hAnsi="Arial" w:cs="Arial"/>
              </w:rPr>
              <w:t xml:space="preserve"> PPE for the period of the AGP treatment, as such they will change PPE at the point of need.</w:t>
            </w:r>
          </w:p>
          <w:p w14:paraId="6EAF14F1" w14:textId="77777777" w:rsidR="001913D1" w:rsidRDefault="001913D1" w:rsidP="007929FE">
            <w:pPr>
              <w:rPr>
                <w:rFonts w:ascii="Arial" w:hAnsi="Arial" w:cs="Arial"/>
              </w:rPr>
            </w:pPr>
          </w:p>
          <w:p w14:paraId="6EAF14F2" w14:textId="173E2F1C" w:rsidR="001913D1" w:rsidRPr="00B26B1D" w:rsidRDefault="009D4F57" w:rsidP="007929FE">
            <w:pPr>
              <w:rPr>
                <w:rFonts w:ascii="Arial" w:hAnsi="Arial" w:cs="Arial"/>
              </w:rPr>
            </w:pPr>
            <w:r>
              <w:rPr>
                <w:rFonts w:ascii="Arial" w:hAnsi="Arial" w:cs="Arial"/>
              </w:rPr>
              <w:t>The attached</w:t>
            </w:r>
            <w:r w:rsidR="001913D1">
              <w:rPr>
                <w:rFonts w:ascii="Arial" w:hAnsi="Arial" w:cs="Arial"/>
              </w:rPr>
              <w:t xml:space="preserve"> AGP Risk Assessment Model document provides guidance on the key aspects in determining potential levels of behavioural risk whilst undertaking the AGP treatment. The document also provides further wider information on AGP </w:t>
            </w:r>
            <w:r w:rsidR="0025654D">
              <w:rPr>
                <w:rFonts w:ascii="Arial" w:hAnsi="Arial" w:cs="Arial"/>
              </w:rPr>
              <w:t>treatments,</w:t>
            </w:r>
            <w:r w:rsidR="001913D1">
              <w:rPr>
                <w:rFonts w:ascii="Arial" w:hAnsi="Arial" w:cs="Arial"/>
              </w:rPr>
              <w:t xml:space="preserve"> and the considerations needed in determining levels of staff and supervision. These matters should be matched to the escort risk assessment.</w:t>
            </w:r>
          </w:p>
          <w:p w14:paraId="6EAF14F3" w14:textId="77777777" w:rsidR="00A6671C" w:rsidRPr="00B26B1D" w:rsidRDefault="00A6671C" w:rsidP="00336F33">
            <w:pPr>
              <w:rPr>
                <w:rFonts w:ascii="Arial" w:hAnsi="Arial" w:cs="Arial"/>
              </w:rPr>
            </w:pPr>
          </w:p>
          <w:p w14:paraId="6EAF14F4" w14:textId="77777777" w:rsidR="00A6671C" w:rsidRPr="00B26B1D" w:rsidRDefault="006B10B5" w:rsidP="00336F33">
            <w:pPr>
              <w:rPr>
                <w:rFonts w:ascii="Arial" w:hAnsi="Arial" w:cs="Arial"/>
                <w:b/>
              </w:rPr>
            </w:pPr>
            <w:r>
              <w:rPr>
                <w:rFonts w:ascii="Arial" w:hAnsi="Arial" w:cs="Arial"/>
                <w:b/>
              </w:rPr>
              <w:t>Category D Accompanied ROTL</w:t>
            </w:r>
          </w:p>
          <w:p w14:paraId="6EAF14F5" w14:textId="410F4CCC" w:rsidR="00911C12" w:rsidRPr="00B26B1D" w:rsidRDefault="00911C12" w:rsidP="00336F33">
            <w:pPr>
              <w:rPr>
                <w:rFonts w:ascii="Arial" w:hAnsi="Arial" w:cs="Arial"/>
              </w:rPr>
            </w:pPr>
            <w:r w:rsidRPr="00B26B1D">
              <w:rPr>
                <w:rFonts w:ascii="Arial" w:hAnsi="Arial" w:cs="Arial"/>
              </w:rPr>
              <w:t xml:space="preserve">Category D Accompanied Escorts will not require the use of PPE unless </w:t>
            </w:r>
            <w:r w:rsidR="000F59E1">
              <w:rPr>
                <w:rFonts w:ascii="Arial" w:hAnsi="Arial" w:cs="Arial"/>
              </w:rPr>
              <w:t xml:space="preserve">close contact between the prisoner and the staff member are </w:t>
            </w:r>
            <w:r w:rsidR="00981AB7">
              <w:rPr>
                <w:rFonts w:ascii="Arial" w:hAnsi="Arial" w:cs="Arial"/>
              </w:rPr>
              <w:t>likely</w:t>
            </w:r>
            <w:r w:rsidRPr="00B26B1D">
              <w:rPr>
                <w:rFonts w:ascii="Arial" w:hAnsi="Arial" w:cs="Arial"/>
              </w:rPr>
              <w:t>. The staff member will take provision on the escort in the event of a need arising</w:t>
            </w:r>
            <w:r w:rsidR="005777AD">
              <w:rPr>
                <w:rFonts w:ascii="Arial" w:hAnsi="Arial" w:cs="Arial"/>
              </w:rPr>
              <w:t xml:space="preserve"> (</w:t>
            </w:r>
            <w:r w:rsidR="00D85568">
              <w:rPr>
                <w:rFonts w:ascii="Arial" w:hAnsi="Arial" w:cs="Arial"/>
              </w:rPr>
              <w:t>Many hospitals require the us</w:t>
            </w:r>
            <w:r w:rsidR="00553810">
              <w:rPr>
                <w:rFonts w:ascii="Arial" w:hAnsi="Arial" w:cs="Arial"/>
              </w:rPr>
              <w:t>e of face coverings/masks so amp</w:t>
            </w:r>
            <w:r w:rsidR="00D85568">
              <w:rPr>
                <w:rFonts w:ascii="Arial" w:hAnsi="Arial" w:cs="Arial"/>
              </w:rPr>
              <w:t>le quantities should be taken</w:t>
            </w:r>
            <w:r w:rsidR="004E595B">
              <w:rPr>
                <w:rFonts w:ascii="Arial" w:hAnsi="Arial" w:cs="Arial"/>
              </w:rPr>
              <w:t>, transport to the hospital is likely to require the use of the surgical masks and this too needs to be considered</w:t>
            </w:r>
            <w:r w:rsidR="00D85568">
              <w:rPr>
                <w:rFonts w:ascii="Arial" w:hAnsi="Arial" w:cs="Arial"/>
              </w:rPr>
              <w:t>)</w:t>
            </w:r>
            <w:r w:rsidRPr="00B26B1D">
              <w:rPr>
                <w:rFonts w:ascii="Arial" w:hAnsi="Arial" w:cs="Arial"/>
              </w:rPr>
              <w:t>.</w:t>
            </w:r>
          </w:p>
          <w:p w14:paraId="6EAF14F6" w14:textId="77777777" w:rsidR="000C4D48" w:rsidRPr="00B26B1D" w:rsidRDefault="000C4D48" w:rsidP="00336F33">
            <w:pPr>
              <w:rPr>
                <w:rFonts w:ascii="Arial" w:hAnsi="Arial" w:cs="Arial"/>
              </w:rPr>
            </w:pPr>
          </w:p>
          <w:p w14:paraId="6EAF14F7" w14:textId="193F4FBC" w:rsidR="00012581" w:rsidRPr="00B26B1D" w:rsidRDefault="00012581" w:rsidP="00012581">
            <w:pPr>
              <w:rPr>
                <w:rFonts w:ascii="Arial" w:hAnsi="Arial" w:cs="Arial"/>
              </w:rPr>
            </w:pPr>
            <w:r w:rsidRPr="00B26B1D">
              <w:rPr>
                <w:rFonts w:ascii="Arial" w:hAnsi="Arial" w:cs="Arial"/>
              </w:rPr>
              <w:t>PPE (</w:t>
            </w:r>
            <w:r w:rsidR="00981AB7">
              <w:rPr>
                <w:rFonts w:ascii="Arial" w:hAnsi="Arial" w:cs="Arial"/>
              </w:rPr>
              <w:t>Prisoner</w:t>
            </w:r>
            <w:r w:rsidRPr="00B26B1D">
              <w:rPr>
                <w:rFonts w:ascii="Arial" w:hAnsi="Arial" w:cs="Arial"/>
              </w:rPr>
              <w:t xml:space="preserve"> and Staff in all areas of a hospital, where an escort takes place to a hospital)</w:t>
            </w:r>
          </w:p>
          <w:p w14:paraId="6EAF14F8" w14:textId="77777777" w:rsidR="00012581" w:rsidRPr="00B26B1D" w:rsidRDefault="00012581" w:rsidP="00012581">
            <w:pPr>
              <w:rPr>
                <w:rFonts w:ascii="Arial" w:hAnsi="Arial" w:cs="Arial"/>
              </w:rPr>
            </w:pPr>
          </w:p>
          <w:p w14:paraId="6EAF14F9" w14:textId="4C9E4B87" w:rsidR="00012581" w:rsidRPr="00B26B1D" w:rsidRDefault="00012581" w:rsidP="00012581">
            <w:pPr>
              <w:rPr>
                <w:rFonts w:ascii="Arial" w:hAnsi="Arial" w:cs="Arial"/>
              </w:rPr>
            </w:pPr>
            <w:r w:rsidRPr="00B26B1D">
              <w:rPr>
                <w:rFonts w:ascii="Arial" w:hAnsi="Arial" w:cs="Arial"/>
              </w:rPr>
              <w:t>1.</w:t>
            </w:r>
            <w:r w:rsidR="00167D0C">
              <w:rPr>
                <w:rFonts w:ascii="Arial" w:hAnsi="Arial" w:cs="Arial"/>
              </w:rPr>
              <w:t xml:space="preserve"> Fluid Resistant</w:t>
            </w:r>
            <w:r w:rsidRPr="00B26B1D">
              <w:rPr>
                <w:rFonts w:ascii="Arial" w:hAnsi="Arial" w:cs="Arial"/>
              </w:rPr>
              <w:t xml:space="preserve"> Surgical Mask </w:t>
            </w:r>
          </w:p>
          <w:p w14:paraId="6EAF14FA" w14:textId="77777777" w:rsidR="00FB1449" w:rsidRDefault="00FB1449" w:rsidP="007929FE">
            <w:pPr>
              <w:rPr>
                <w:rFonts w:ascii="Arial" w:hAnsi="Arial" w:cs="Arial"/>
              </w:rPr>
            </w:pPr>
          </w:p>
          <w:p w14:paraId="6EAF14FB" w14:textId="77777777" w:rsidR="00FB1449" w:rsidRDefault="00FB1449" w:rsidP="007929FE">
            <w:pPr>
              <w:rPr>
                <w:rFonts w:ascii="Arial" w:hAnsi="Arial" w:cs="Arial"/>
              </w:rPr>
            </w:pPr>
            <w:r>
              <w:rPr>
                <w:rFonts w:ascii="Arial" w:hAnsi="Arial" w:cs="Arial"/>
              </w:rPr>
              <w:t>All used PPE must be placed in clinical waste.</w:t>
            </w:r>
          </w:p>
          <w:p w14:paraId="6EAF14FC" w14:textId="77777777" w:rsidR="00C235AD" w:rsidRDefault="00C235AD" w:rsidP="007929FE">
            <w:pPr>
              <w:rPr>
                <w:rFonts w:ascii="Arial" w:hAnsi="Arial" w:cs="Arial"/>
              </w:rPr>
            </w:pPr>
          </w:p>
          <w:p w14:paraId="6EAF14FD" w14:textId="77777777" w:rsidR="00C235AD" w:rsidRPr="00B26B1D" w:rsidRDefault="00C235AD" w:rsidP="007929FE">
            <w:pPr>
              <w:rPr>
                <w:rFonts w:ascii="Arial" w:hAnsi="Arial" w:cs="Arial"/>
              </w:rPr>
            </w:pPr>
            <w:r>
              <w:rPr>
                <w:rFonts w:ascii="Arial" w:hAnsi="Arial" w:cs="Arial"/>
              </w:rPr>
              <w:t>A letter is attached within the further documents section. This should be printed and available within each escorting bag. This letter is to be used in the event clinical staff and ambulance crew raise a question with the escorting staff with the level of PPE being used. Escorting staff are to be aware of this letter and the requirement to present it in the event of a need.</w:t>
            </w:r>
          </w:p>
          <w:p w14:paraId="6EAF14FE" w14:textId="77777777" w:rsidR="005E020C" w:rsidRPr="00B26B1D" w:rsidRDefault="005E020C" w:rsidP="002C7A0F">
            <w:pPr>
              <w:rPr>
                <w:rFonts w:ascii="Arial" w:hAnsi="Arial" w:cs="Arial"/>
              </w:rPr>
            </w:pPr>
          </w:p>
          <w:p w14:paraId="6EAF14FF" w14:textId="77777777" w:rsidR="005E020C" w:rsidRPr="00B26B1D" w:rsidRDefault="005E020C" w:rsidP="002C7A0F">
            <w:pPr>
              <w:rPr>
                <w:rFonts w:ascii="Arial" w:hAnsi="Arial" w:cs="Arial"/>
                <w:b/>
              </w:rPr>
            </w:pPr>
            <w:r w:rsidRPr="00B26B1D">
              <w:rPr>
                <w:rFonts w:ascii="Arial" w:hAnsi="Arial" w:cs="Arial"/>
                <w:b/>
              </w:rPr>
              <w:t>The Escort Process</w:t>
            </w:r>
          </w:p>
          <w:p w14:paraId="73370A30" w14:textId="015AAE22" w:rsidR="008141D7" w:rsidRPr="00B26B1D" w:rsidRDefault="003D1016" w:rsidP="008141D7">
            <w:pPr>
              <w:rPr>
                <w:rFonts w:ascii="Arial" w:hAnsi="Arial" w:cs="Arial"/>
              </w:rPr>
            </w:pPr>
            <w:r w:rsidRPr="00B26B1D">
              <w:rPr>
                <w:rFonts w:ascii="Arial" w:hAnsi="Arial" w:cs="Arial"/>
              </w:rPr>
              <w:t>The Orderly Officer</w:t>
            </w:r>
            <w:r w:rsidR="00716EFE">
              <w:rPr>
                <w:rFonts w:ascii="Arial" w:hAnsi="Arial" w:cs="Arial"/>
              </w:rPr>
              <w:t xml:space="preserve">/Security Department </w:t>
            </w:r>
            <w:r w:rsidRPr="00B26B1D">
              <w:rPr>
                <w:rFonts w:ascii="Arial" w:hAnsi="Arial" w:cs="Arial"/>
              </w:rPr>
              <w:t>at each Prison will arrange the contact and re-stocking of PPE as and when required for the escort.</w:t>
            </w:r>
            <w:r w:rsidR="00465E6B" w:rsidRPr="00B26B1D">
              <w:rPr>
                <w:rFonts w:ascii="Arial" w:hAnsi="Arial" w:cs="Arial"/>
              </w:rPr>
              <w:t xml:space="preserve"> On request, the Regional PPE SPOC will be contacted to supply further Escort/Bed watch PPE. Packs are set at the hub with a </w:t>
            </w:r>
            <w:r w:rsidR="0025654D" w:rsidRPr="00B26B1D">
              <w:rPr>
                <w:rFonts w:ascii="Arial" w:hAnsi="Arial" w:cs="Arial"/>
              </w:rPr>
              <w:t>48-hour</w:t>
            </w:r>
            <w:r w:rsidR="00465E6B" w:rsidRPr="00B26B1D">
              <w:rPr>
                <w:rFonts w:ascii="Arial" w:hAnsi="Arial" w:cs="Arial"/>
              </w:rPr>
              <w:t xml:space="preserve"> standard supply in each pack.</w:t>
            </w:r>
            <w:r w:rsidR="002737B5">
              <w:rPr>
                <w:rFonts w:ascii="Arial" w:hAnsi="Arial" w:cs="Arial"/>
              </w:rPr>
              <w:t xml:space="preserve"> </w:t>
            </w:r>
            <w:r w:rsidR="008577D0" w:rsidRPr="009D4F57">
              <w:rPr>
                <w:rFonts w:ascii="Arial" w:hAnsi="Arial" w:cs="Arial"/>
              </w:rPr>
              <w:t xml:space="preserve"> The discharging officer will brief escorting staff </w:t>
            </w:r>
            <w:r w:rsidR="008577D0">
              <w:rPr>
                <w:rFonts w:ascii="Arial" w:hAnsi="Arial" w:cs="Arial"/>
              </w:rPr>
              <w:t xml:space="preserve">on COVID risks </w:t>
            </w:r>
            <w:r w:rsidR="008577D0" w:rsidRPr="009D4F57">
              <w:rPr>
                <w:rFonts w:ascii="Arial" w:hAnsi="Arial" w:cs="Arial"/>
              </w:rPr>
              <w:t>using the Escort Briefing sheet (within the guidance section)</w:t>
            </w:r>
            <w:r w:rsidR="008577D0">
              <w:rPr>
                <w:rFonts w:ascii="Arial" w:hAnsi="Arial" w:cs="Arial"/>
              </w:rPr>
              <w:t>, alongside the normal briefing information</w:t>
            </w:r>
            <w:r w:rsidR="002737B5" w:rsidRPr="009D4F57">
              <w:rPr>
                <w:rFonts w:ascii="Arial" w:hAnsi="Arial" w:cs="Arial"/>
              </w:rPr>
              <w:t>. A further check will also take place to ensure escorting staff have sufficient stocks of PPE and items such as alcohol hand gel and alcohol sterile wipes.</w:t>
            </w:r>
            <w:r w:rsidR="009D4F57" w:rsidRPr="009D4F57">
              <w:rPr>
                <w:rFonts w:ascii="Arial" w:hAnsi="Arial" w:cs="Arial"/>
              </w:rPr>
              <w:t xml:space="preserve"> The briefing sheet will be given to the escorting </w:t>
            </w:r>
            <w:r w:rsidR="0025654D" w:rsidRPr="009D4F57">
              <w:rPr>
                <w:rFonts w:ascii="Arial" w:hAnsi="Arial" w:cs="Arial"/>
              </w:rPr>
              <w:t>staff,</w:t>
            </w:r>
            <w:r w:rsidR="009D4F57" w:rsidRPr="009D4F57">
              <w:rPr>
                <w:rFonts w:ascii="Arial" w:hAnsi="Arial" w:cs="Arial"/>
              </w:rPr>
              <w:t xml:space="preserve"> and this will also form </w:t>
            </w:r>
            <w:r w:rsidR="00647A28">
              <w:rPr>
                <w:rFonts w:ascii="Arial" w:hAnsi="Arial" w:cs="Arial"/>
              </w:rPr>
              <w:t xml:space="preserve">part of the </w:t>
            </w:r>
            <w:r w:rsidR="00D05A7E">
              <w:rPr>
                <w:rFonts w:ascii="Arial" w:hAnsi="Arial" w:cs="Arial"/>
              </w:rPr>
              <w:t xml:space="preserve">handover process alongside </w:t>
            </w:r>
            <w:r w:rsidR="007C22A3">
              <w:rPr>
                <w:rFonts w:ascii="Arial" w:hAnsi="Arial" w:cs="Arial"/>
              </w:rPr>
              <w:t>normal procedures</w:t>
            </w:r>
            <w:r w:rsidR="009D4F57" w:rsidRPr="009D4F57">
              <w:rPr>
                <w:rFonts w:ascii="Arial" w:hAnsi="Arial" w:cs="Arial"/>
              </w:rPr>
              <w:t xml:space="preserve"> when at the hospital.</w:t>
            </w:r>
            <w:r w:rsidR="008141D7" w:rsidRPr="00B26B1D">
              <w:rPr>
                <w:rFonts w:ascii="Arial" w:hAnsi="Arial" w:cs="Arial"/>
              </w:rPr>
              <w:t xml:space="preserve"> Staff must change PPE every four hours, or earlier if damaged. Please use NHS clinical bins for the used stock after seeking permission from the NHS staff.</w:t>
            </w:r>
          </w:p>
          <w:p w14:paraId="218ECE19" w14:textId="77777777" w:rsidR="008141D7" w:rsidRPr="00B26B1D" w:rsidRDefault="008141D7" w:rsidP="008141D7">
            <w:pPr>
              <w:rPr>
                <w:rFonts w:ascii="Arial" w:hAnsi="Arial" w:cs="Arial"/>
              </w:rPr>
            </w:pPr>
          </w:p>
          <w:p w14:paraId="7E8555E4" w14:textId="77777777" w:rsidR="008141D7" w:rsidRPr="00B26B1D" w:rsidRDefault="008141D7" w:rsidP="008141D7">
            <w:pPr>
              <w:rPr>
                <w:rFonts w:ascii="Arial" w:hAnsi="Arial" w:cs="Arial"/>
              </w:rPr>
            </w:pPr>
            <w:r w:rsidRPr="00B26B1D">
              <w:rPr>
                <w:rFonts w:ascii="Arial" w:hAnsi="Arial" w:cs="Arial"/>
              </w:rPr>
              <w:t>Staff should wash their hands:</w:t>
            </w:r>
          </w:p>
          <w:p w14:paraId="5C3D109A" w14:textId="77777777" w:rsidR="008141D7" w:rsidRPr="00B26B1D" w:rsidRDefault="008141D7" w:rsidP="008141D7">
            <w:pPr>
              <w:pStyle w:val="ListParagraph"/>
              <w:numPr>
                <w:ilvl w:val="0"/>
                <w:numId w:val="10"/>
              </w:numPr>
              <w:rPr>
                <w:rFonts w:ascii="Arial" w:hAnsi="Arial" w:cs="Arial"/>
              </w:rPr>
            </w:pPr>
            <w:r w:rsidRPr="00B26B1D">
              <w:rPr>
                <w:rFonts w:ascii="Arial" w:hAnsi="Arial" w:cs="Arial"/>
              </w:rPr>
              <w:t>Between each change of Nitrile gloves</w:t>
            </w:r>
          </w:p>
          <w:p w14:paraId="2DB2B8B1" w14:textId="77777777" w:rsidR="008141D7" w:rsidRPr="00B26B1D" w:rsidRDefault="008141D7" w:rsidP="008141D7">
            <w:pPr>
              <w:pStyle w:val="ListParagraph"/>
              <w:numPr>
                <w:ilvl w:val="0"/>
                <w:numId w:val="10"/>
              </w:numPr>
              <w:rPr>
                <w:rFonts w:ascii="Arial" w:hAnsi="Arial" w:cs="Arial"/>
              </w:rPr>
            </w:pPr>
            <w:r w:rsidRPr="00B26B1D">
              <w:rPr>
                <w:rFonts w:ascii="Arial" w:hAnsi="Arial" w:cs="Arial"/>
              </w:rPr>
              <w:t>Before leaving the hospital shift immediately after discarding their last PPE kit</w:t>
            </w:r>
          </w:p>
          <w:p w14:paraId="3C64227C" w14:textId="6F9E9DFB" w:rsidR="008141D7" w:rsidRDefault="008141D7" w:rsidP="008141D7">
            <w:pPr>
              <w:pStyle w:val="ListParagraph"/>
              <w:numPr>
                <w:ilvl w:val="0"/>
                <w:numId w:val="10"/>
              </w:numPr>
              <w:rPr>
                <w:rFonts w:ascii="Arial" w:hAnsi="Arial" w:cs="Arial"/>
              </w:rPr>
            </w:pPr>
            <w:r w:rsidRPr="00B26B1D">
              <w:rPr>
                <w:rFonts w:ascii="Arial" w:hAnsi="Arial" w:cs="Arial"/>
              </w:rPr>
              <w:t xml:space="preserve">On returning home (or any other occupied premises). </w:t>
            </w:r>
          </w:p>
          <w:p w14:paraId="331F869E" w14:textId="77777777" w:rsidR="00240E59" w:rsidRDefault="00240E59" w:rsidP="00240E59">
            <w:pPr>
              <w:pStyle w:val="ListParagraph"/>
              <w:rPr>
                <w:rFonts w:ascii="Arial" w:hAnsi="Arial" w:cs="Arial"/>
              </w:rPr>
            </w:pPr>
          </w:p>
          <w:p w14:paraId="64BE325A" w14:textId="3A71FA9C" w:rsidR="00240E59" w:rsidRDefault="00240E59" w:rsidP="00240E59">
            <w:pPr>
              <w:rPr>
                <w:rFonts w:ascii="Arial" w:hAnsi="Arial" w:cs="Arial"/>
              </w:rPr>
            </w:pPr>
            <w:r w:rsidRPr="00B26B1D">
              <w:rPr>
                <w:rFonts w:ascii="Arial" w:hAnsi="Arial" w:cs="Arial"/>
              </w:rPr>
              <w:t>Escort Equipment is to be cleaned using Titan Chlor tablets/Chlorine based products providing 1000 ppm, on return to the prison. Equipment must not be placed into the general escort store until this is carried out</w:t>
            </w:r>
            <w:r w:rsidRPr="00F24F13">
              <w:rPr>
                <w:rFonts w:ascii="Arial" w:hAnsi="Arial" w:cs="Arial"/>
              </w:rPr>
              <w:t>. During the escort</w:t>
            </w:r>
            <w:r w:rsidR="00386902">
              <w:rPr>
                <w:rFonts w:ascii="Arial" w:hAnsi="Arial" w:cs="Arial"/>
              </w:rPr>
              <w:t>,</w:t>
            </w:r>
            <w:r w:rsidRPr="00F24F13">
              <w:rPr>
                <w:rFonts w:ascii="Arial" w:hAnsi="Arial" w:cs="Arial"/>
              </w:rPr>
              <w:t xml:space="preserve"> equipment to be wiped with an alcohol sterile wipe. This to be carrie</w:t>
            </w:r>
            <w:r w:rsidRPr="00B26B1D">
              <w:rPr>
                <w:rFonts w:ascii="Arial" w:hAnsi="Arial" w:cs="Arial"/>
              </w:rPr>
              <w:t xml:space="preserve">d out prior to staff handovers and at regular periods during the escort. </w:t>
            </w:r>
          </w:p>
          <w:p w14:paraId="6EAF1501" w14:textId="77777777" w:rsidR="009D4F57" w:rsidRPr="00B26B1D" w:rsidRDefault="009D4F57" w:rsidP="002C7A0F">
            <w:pPr>
              <w:rPr>
                <w:rFonts w:ascii="Arial" w:hAnsi="Arial" w:cs="Arial"/>
              </w:rPr>
            </w:pPr>
          </w:p>
          <w:p w14:paraId="6EAF1502" w14:textId="77777777" w:rsidR="00A6671C" w:rsidRPr="00490072" w:rsidRDefault="009D4F57" w:rsidP="002C7A0F">
            <w:pPr>
              <w:rPr>
                <w:rFonts w:ascii="Arial" w:hAnsi="Arial" w:cs="Arial"/>
                <w:b/>
                <w:bCs/>
              </w:rPr>
            </w:pPr>
            <w:r w:rsidRPr="00490072">
              <w:rPr>
                <w:rFonts w:ascii="Arial" w:hAnsi="Arial" w:cs="Arial"/>
                <w:b/>
                <w:bCs/>
              </w:rPr>
              <w:t>Ambulance Transport</w:t>
            </w:r>
          </w:p>
          <w:p w14:paraId="6EAF1503" w14:textId="77777777" w:rsidR="00542A47" w:rsidRDefault="00A6671C" w:rsidP="002C7A0F">
            <w:pPr>
              <w:rPr>
                <w:rFonts w:ascii="Arial" w:hAnsi="Arial" w:cs="Arial"/>
              </w:rPr>
            </w:pPr>
            <w:r w:rsidRPr="00B26B1D">
              <w:rPr>
                <w:rFonts w:ascii="Arial" w:hAnsi="Arial" w:cs="Arial"/>
              </w:rPr>
              <w:t>Prior to leaving in an ambulance staff will seek advice from the ambulance crew on whether medical interventions</w:t>
            </w:r>
            <w:r w:rsidR="00A97132" w:rsidRPr="00B26B1D">
              <w:rPr>
                <w:rFonts w:ascii="Arial" w:hAnsi="Arial" w:cs="Arial"/>
              </w:rPr>
              <w:t xml:space="preserve"> are likely to</w:t>
            </w:r>
            <w:r w:rsidRPr="00B26B1D">
              <w:rPr>
                <w:rFonts w:ascii="Arial" w:hAnsi="Arial" w:cs="Arial"/>
              </w:rPr>
              <w:t xml:space="preserve"> take place during transit.</w:t>
            </w:r>
            <w:r w:rsidR="00D85568">
              <w:rPr>
                <w:rFonts w:ascii="Arial" w:hAnsi="Arial" w:cs="Arial"/>
              </w:rPr>
              <w:t xml:space="preserve"> Especially whether the intervention may involve an AGP process such as intubation.</w:t>
            </w:r>
            <w:r w:rsidR="00542A47">
              <w:rPr>
                <w:rFonts w:ascii="Arial" w:hAnsi="Arial" w:cs="Arial"/>
              </w:rPr>
              <w:t xml:space="preserve"> Where AGP treatment is potentially being considered, the departing staff will deploy with x2 Battery Powered RPE</w:t>
            </w:r>
            <w:r w:rsidR="0087444E">
              <w:rPr>
                <w:rFonts w:ascii="Arial" w:hAnsi="Arial" w:cs="Arial"/>
              </w:rPr>
              <w:t xml:space="preserve"> (X2 FFP2/3 for LTHSE)</w:t>
            </w:r>
            <w:r w:rsidR="00542A47">
              <w:rPr>
                <w:rFonts w:ascii="Arial" w:hAnsi="Arial" w:cs="Arial"/>
              </w:rPr>
              <w:t>, x2 hooded overalls and x2 long Nitrile gloves.</w:t>
            </w:r>
          </w:p>
          <w:p w14:paraId="6EAF1504" w14:textId="77777777" w:rsidR="00542A47" w:rsidRDefault="00542A47" w:rsidP="002C7A0F">
            <w:pPr>
              <w:rPr>
                <w:rFonts w:ascii="Arial" w:hAnsi="Arial" w:cs="Arial"/>
              </w:rPr>
            </w:pPr>
          </w:p>
          <w:p w14:paraId="6EAF1505" w14:textId="3F81E441" w:rsidR="00A6671C" w:rsidRDefault="00A6671C" w:rsidP="002C7A0F">
            <w:pPr>
              <w:rPr>
                <w:rFonts w:ascii="Arial" w:hAnsi="Arial" w:cs="Arial"/>
              </w:rPr>
            </w:pPr>
            <w:r w:rsidRPr="00B26B1D">
              <w:rPr>
                <w:rFonts w:ascii="Arial" w:hAnsi="Arial" w:cs="Arial"/>
              </w:rPr>
              <w:t xml:space="preserve">Staff will ensure they </w:t>
            </w:r>
            <w:r w:rsidR="00A97132" w:rsidRPr="00B26B1D">
              <w:rPr>
                <w:rFonts w:ascii="Arial" w:hAnsi="Arial" w:cs="Arial"/>
              </w:rPr>
              <w:t>remain at the furthest point possible from the casualty allowing ambulance crews sufficient space to work and providing as much distance as possible. Staff will abide by instructions from the ambulance crew during transit. Prison</w:t>
            </w:r>
            <w:r w:rsidRPr="00B26B1D">
              <w:rPr>
                <w:rFonts w:ascii="Arial" w:hAnsi="Arial" w:cs="Arial"/>
              </w:rPr>
              <w:t xml:space="preserve"> staff will not assist</w:t>
            </w:r>
            <w:r w:rsidR="00A97132" w:rsidRPr="00B26B1D">
              <w:rPr>
                <w:rFonts w:ascii="Arial" w:hAnsi="Arial" w:cs="Arial"/>
              </w:rPr>
              <w:t xml:space="preserve"> in any medical interventions and where this is happening staff will turn their faces from the activity.</w:t>
            </w:r>
            <w:r w:rsidR="00542A47">
              <w:rPr>
                <w:rFonts w:ascii="Arial" w:hAnsi="Arial" w:cs="Arial"/>
              </w:rPr>
              <w:t xml:space="preserve"> In the event of an emergency AGP process being undertaken in an ambulance, staff will change their PPE to the BP-RPE</w:t>
            </w:r>
            <w:r w:rsidR="0087444E">
              <w:rPr>
                <w:rFonts w:ascii="Arial" w:hAnsi="Arial" w:cs="Arial"/>
              </w:rPr>
              <w:t xml:space="preserve"> </w:t>
            </w:r>
            <w:r w:rsidR="0025654D">
              <w:rPr>
                <w:rFonts w:ascii="Arial" w:hAnsi="Arial" w:cs="Arial"/>
              </w:rPr>
              <w:t>(FFP</w:t>
            </w:r>
            <w:r w:rsidR="0087444E">
              <w:rPr>
                <w:rFonts w:ascii="Arial" w:hAnsi="Arial" w:cs="Arial"/>
              </w:rPr>
              <w:t>2/3 for LTHSE) and overalls</w:t>
            </w:r>
            <w:r w:rsidR="00542A47">
              <w:rPr>
                <w:rFonts w:ascii="Arial" w:hAnsi="Arial" w:cs="Arial"/>
              </w:rPr>
              <w:t xml:space="preserve"> or at the point the ambulance crew change their PPE for AGP use (whichever is the earliest change).</w:t>
            </w:r>
          </w:p>
          <w:p w14:paraId="6EAF1506" w14:textId="77777777" w:rsidR="009D4F57" w:rsidRPr="00B26B1D" w:rsidRDefault="009D4F57" w:rsidP="002C7A0F">
            <w:pPr>
              <w:rPr>
                <w:rFonts w:ascii="Arial" w:hAnsi="Arial" w:cs="Arial"/>
              </w:rPr>
            </w:pPr>
          </w:p>
          <w:p w14:paraId="6EAF1507" w14:textId="2BC50A8A" w:rsidR="009D4F57" w:rsidRPr="00490072" w:rsidRDefault="0025654D" w:rsidP="00D41DAB">
            <w:pPr>
              <w:rPr>
                <w:rFonts w:ascii="Arial" w:hAnsi="Arial" w:cs="Arial"/>
                <w:b/>
                <w:bCs/>
              </w:rPr>
            </w:pPr>
            <w:r w:rsidRPr="00490072">
              <w:rPr>
                <w:rFonts w:ascii="Arial" w:hAnsi="Arial" w:cs="Arial"/>
                <w:b/>
                <w:bCs/>
              </w:rPr>
              <w:t>Non-Ambulance</w:t>
            </w:r>
            <w:r w:rsidR="009D4F57" w:rsidRPr="00490072">
              <w:rPr>
                <w:rFonts w:ascii="Arial" w:hAnsi="Arial" w:cs="Arial"/>
                <w:b/>
                <w:bCs/>
              </w:rPr>
              <w:t xml:space="preserve"> Transport</w:t>
            </w:r>
          </w:p>
          <w:p w14:paraId="6EAF1508" w14:textId="0A1014F1" w:rsidR="00D41DAB" w:rsidRDefault="00F35E00" w:rsidP="00D41DAB">
            <w:pPr>
              <w:rPr>
                <w:rFonts w:ascii="Arial" w:hAnsi="Arial" w:cs="Arial"/>
              </w:rPr>
            </w:pPr>
            <w:r>
              <w:rPr>
                <w:rFonts w:ascii="Arial" w:hAnsi="Arial" w:cs="Arial"/>
              </w:rPr>
              <w:t xml:space="preserve">The transport of a suspected or confirmed COVID-19 </w:t>
            </w:r>
            <w:r w:rsidR="00907126">
              <w:rPr>
                <w:rFonts w:ascii="Arial" w:hAnsi="Arial" w:cs="Arial"/>
              </w:rPr>
              <w:t>prisoner will require</w:t>
            </w:r>
            <w:r w:rsidR="007776F7" w:rsidRPr="00B26B1D">
              <w:rPr>
                <w:rFonts w:ascii="Arial" w:hAnsi="Arial" w:cs="Arial"/>
              </w:rPr>
              <w:t xml:space="preserve"> a </w:t>
            </w:r>
            <w:r w:rsidR="006A7AFF" w:rsidRPr="00B26B1D">
              <w:rPr>
                <w:rFonts w:ascii="Arial" w:hAnsi="Arial" w:cs="Arial"/>
              </w:rPr>
              <w:t xml:space="preserve">passenger </w:t>
            </w:r>
            <w:r w:rsidR="00AC02DE" w:rsidRPr="00B26B1D">
              <w:rPr>
                <w:rFonts w:ascii="Arial" w:hAnsi="Arial" w:cs="Arial"/>
              </w:rPr>
              <w:t>vehicle</w:t>
            </w:r>
            <w:r w:rsidR="00907126">
              <w:rPr>
                <w:rFonts w:ascii="Arial" w:hAnsi="Arial" w:cs="Arial"/>
              </w:rPr>
              <w:t xml:space="preserve"> with</w:t>
            </w:r>
            <w:r w:rsidR="0026173C" w:rsidRPr="00B26B1D">
              <w:rPr>
                <w:rFonts w:ascii="Arial" w:hAnsi="Arial" w:cs="Arial"/>
              </w:rPr>
              <w:t xml:space="preserve"> seating arranged to preserve a </w:t>
            </w:r>
            <w:r w:rsidR="00C23A69">
              <w:rPr>
                <w:rFonts w:ascii="Arial" w:hAnsi="Arial" w:cs="Arial"/>
              </w:rPr>
              <w:t>social distancing</w:t>
            </w:r>
            <w:r w:rsidR="0026173C" w:rsidRPr="00B26B1D">
              <w:rPr>
                <w:rFonts w:ascii="Arial" w:hAnsi="Arial" w:cs="Arial"/>
              </w:rPr>
              <w:t xml:space="preserve"> distance during the transfer</w:t>
            </w:r>
            <w:r w:rsidR="00B8130B" w:rsidRPr="00B26B1D">
              <w:rPr>
                <w:rFonts w:ascii="Arial" w:hAnsi="Arial" w:cs="Arial"/>
              </w:rPr>
              <w:t xml:space="preserve"> (where the risk assessment permits the use of a closeting chain)</w:t>
            </w:r>
            <w:r w:rsidR="0026173C" w:rsidRPr="00B26B1D">
              <w:rPr>
                <w:rFonts w:ascii="Arial" w:hAnsi="Arial" w:cs="Arial"/>
              </w:rPr>
              <w:t>.</w:t>
            </w:r>
            <w:r w:rsidR="00504028" w:rsidRPr="00B26B1D">
              <w:rPr>
                <w:rFonts w:ascii="Arial" w:hAnsi="Arial" w:cs="Arial"/>
              </w:rPr>
              <w:t xml:space="preserve"> The transport being </w:t>
            </w:r>
            <w:r w:rsidR="00504028" w:rsidRPr="00B26B1D">
              <w:rPr>
                <w:rFonts w:ascii="Arial" w:hAnsi="Arial" w:cs="Arial"/>
              </w:rPr>
              <w:lastRenderedPageBreak/>
              <w:t>used must be advised that no further use of the vehicle should take place for 72 hours and that internal disinfection is required prior to any further use.</w:t>
            </w:r>
            <w:r w:rsidR="00D41DAB" w:rsidRPr="00B26B1D">
              <w:rPr>
                <w:rFonts w:ascii="Arial" w:hAnsi="Arial" w:cs="Arial"/>
              </w:rPr>
              <w:t xml:space="preserve"> The driver (where not clearly separated from the escort) will be provided with a surgical mask if more than two metres distance from the sus</w:t>
            </w:r>
            <w:r w:rsidR="00A757EA" w:rsidRPr="00B26B1D">
              <w:rPr>
                <w:rFonts w:ascii="Arial" w:hAnsi="Arial" w:cs="Arial"/>
              </w:rPr>
              <w:t>pected case</w:t>
            </w:r>
            <w:r w:rsidR="005C0751" w:rsidRPr="00B26B1D">
              <w:rPr>
                <w:rFonts w:ascii="Arial" w:hAnsi="Arial" w:cs="Arial"/>
              </w:rPr>
              <w:t xml:space="preserve"> cannot be achieved. </w:t>
            </w:r>
            <w:r w:rsidR="00C90CA0">
              <w:rPr>
                <w:rFonts w:ascii="Arial" w:hAnsi="Arial" w:cs="Arial"/>
              </w:rPr>
              <w:t xml:space="preserve">A Local Operating Procedure will be </w:t>
            </w:r>
            <w:r w:rsidR="001B2232">
              <w:rPr>
                <w:rFonts w:ascii="Arial" w:hAnsi="Arial" w:cs="Arial"/>
              </w:rPr>
              <w:t xml:space="preserve">made available by establishments for all non-suspected or confirmed COVID-19 prisoner </w:t>
            </w:r>
            <w:r w:rsidR="0023021B">
              <w:rPr>
                <w:rFonts w:ascii="Arial" w:hAnsi="Arial" w:cs="Arial"/>
              </w:rPr>
              <w:t>transportations.</w:t>
            </w:r>
          </w:p>
          <w:p w14:paraId="26002045" w14:textId="77777777" w:rsidR="0023021B" w:rsidRDefault="0023021B" w:rsidP="00D41DAB">
            <w:pPr>
              <w:rPr>
                <w:rFonts w:ascii="Arial" w:hAnsi="Arial" w:cs="Arial"/>
              </w:rPr>
            </w:pPr>
          </w:p>
          <w:p w14:paraId="6EAF1509" w14:textId="6121D9F9" w:rsidR="0087444E" w:rsidRPr="00611DEF" w:rsidRDefault="00611DEF" w:rsidP="00D41DAB">
            <w:pPr>
              <w:rPr>
                <w:rFonts w:ascii="Arial" w:hAnsi="Arial" w:cs="Arial"/>
                <w:b/>
                <w:bCs/>
              </w:rPr>
            </w:pPr>
            <w:r>
              <w:rPr>
                <w:rFonts w:ascii="Arial" w:hAnsi="Arial" w:cs="Arial"/>
                <w:b/>
                <w:bCs/>
              </w:rPr>
              <w:t>Bed Watches</w:t>
            </w:r>
          </w:p>
          <w:p w14:paraId="6EAF150A" w14:textId="77777777" w:rsidR="00AB3E6A" w:rsidRDefault="0087444E" w:rsidP="00D41DAB">
            <w:pPr>
              <w:rPr>
                <w:rFonts w:ascii="Arial" w:hAnsi="Arial" w:cs="Arial"/>
              </w:rPr>
            </w:pPr>
            <w:r>
              <w:rPr>
                <w:rFonts w:ascii="Arial" w:hAnsi="Arial" w:cs="Arial"/>
              </w:rPr>
              <w:t xml:space="preserve">During Bed watches </w:t>
            </w:r>
            <w:r w:rsidR="00260DBC">
              <w:rPr>
                <w:rFonts w:ascii="Arial" w:hAnsi="Arial" w:cs="Arial"/>
              </w:rPr>
              <w:t>staff must not eat or drink whilst wearing PPE and within a ward or clinical setting.</w:t>
            </w:r>
            <w:r w:rsidR="0041078B">
              <w:rPr>
                <w:rFonts w:ascii="Arial" w:hAnsi="Arial" w:cs="Arial"/>
              </w:rPr>
              <w:t xml:space="preserve"> Appropriate breaks need to be carefully planned and eating and drinking should only take place where permitted within the hospital. Necessary hygiene measure must be applied when removing items of PPE and replacing</w:t>
            </w:r>
            <w:r w:rsidR="002737B5">
              <w:rPr>
                <w:rFonts w:ascii="Arial" w:hAnsi="Arial" w:cs="Arial"/>
              </w:rPr>
              <w:t xml:space="preserve"> </w:t>
            </w:r>
            <w:r w:rsidR="002737B5" w:rsidRPr="00F24F13">
              <w:rPr>
                <w:rFonts w:ascii="Arial" w:hAnsi="Arial" w:cs="Arial"/>
              </w:rPr>
              <w:t>(see Escort Briefing sheet within the guidance section)</w:t>
            </w:r>
            <w:r w:rsidR="0041078B" w:rsidRPr="00F24F13">
              <w:rPr>
                <w:rFonts w:ascii="Arial" w:hAnsi="Arial" w:cs="Arial"/>
              </w:rPr>
              <w:t>.</w:t>
            </w:r>
            <w:r w:rsidR="00260DBC">
              <w:rPr>
                <w:rFonts w:ascii="Arial" w:hAnsi="Arial" w:cs="Arial"/>
              </w:rPr>
              <w:t xml:space="preserve"> </w:t>
            </w:r>
          </w:p>
          <w:p w14:paraId="6EAF150B" w14:textId="77777777" w:rsidR="00AB3E6A" w:rsidRDefault="00AB3E6A" w:rsidP="00D41DAB">
            <w:pPr>
              <w:rPr>
                <w:rFonts w:ascii="Arial" w:hAnsi="Arial" w:cs="Arial"/>
              </w:rPr>
            </w:pPr>
          </w:p>
          <w:p w14:paraId="6EAF150C" w14:textId="0933C187" w:rsidR="00AB3E6A" w:rsidRPr="00387F92" w:rsidRDefault="007C16B6" w:rsidP="00D41DAB">
            <w:pPr>
              <w:rPr>
                <w:rFonts w:ascii="Arial" w:hAnsi="Arial" w:cs="Arial"/>
                <w:b/>
                <w:bCs/>
              </w:rPr>
            </w:pPr>
            <w:r>
              <w:rPr>
                <w:rFonts w:ascii="Arial" w:hAnsi="Arial" w:cs="Arial"/>
                <w:b/>
                <w:bCs/>
              </w:rPr>
              <w:t xml:space="preserve">Emergency </w:t>
            </w:r>
            <w:r w:rsidR="00154593">
              <w:rPr>
                <w:rFonts w:ascii="Arial" w:hAnsi="Arial" w:cs="Arial"/>
                <w:b/>
                <w:bCs/>
              </w:rPr>
              <w:t>Deployment of BP-RPE</w:t>
            </w:r>
          </w:p>
          <w:p w14:paraId="6EAF150D" w14:textId="77777777" w:rsidR="0087444E" w:rsidRDefault="00AB3E6A" w:rsidP="00D41DAB">
            <w:pPr>
              <w:rPr>
                <w:rFonts w:ascii="Arial" w:hAnsi="Arial" w:cs="Arial"/>
              </w:rPr>
            </w:pPr>
            <w:r>
              <w:rPr>
                <w:rFonts w:ascii="Arial" w:hAnsi="Arial" w:cs="Arial"/>
              </w:rPr>
              <w:t xml:space="preserve">In the event of a significant local demand on the requirement to deploy BP-RPE sets on escorts. The following </w:t>
            </w:r>
            <w:r w:rsidR="001F6761">
              <w:rPr>
                <w:rFonts w:ascii="Arial" w:hAnsi="Arial" w:cs="Arial"/>
              </w:rPr>
              <w:t xml:space="preserve">hierarchy </w:t>
            </w:r>
            <w:r>
              <w:rPr>
                <w:rFonts w:ascii="Arial" w:hAnsi="Arial" w:cs="Arial"/>
              </w:rPr>
              <w:t>arrangements will take place:</w:t>
            </w:r>
            <w:r w:rsidR="0087444E">
              <w:rPr>
                <w:rFonts w:ascii="Arial" w:hAnsi="Arial" w:cs="Arial"/>
              </w:rPr>
              <w:t xml:space="preserve"> </w:t>
            </w:r>
          </w:p>
          <w:p w14:paraId="6EAF150E" w14:textId="77777777" w:rsidR="00AB3E6A" w:rsidRDefault="00AB3E6A" w:rsidP="00D41DAB">
            <w:pPr>
              <w:rPr>
                <w:rFonts w:ascii="Arial" w:hAnsi="Arial" w:cs="Arial"/>
              </w:rPr>
            </w:pPr>
          </w:p>
          <w:p w14:paraId="6EAF150F" w14:textId="376DC196" w:rsidR="00AB3E6A" w:rsidRDefault="00AB3E6A" w:rsidP="00AB3E6A">
            <w:pPr>
              <w:pStyle w:val="ListParagraph"/>
              <w:numPr>
                <w:ilvl w:val="0"/>
                <w:numId w:val="11"/>
              </w:numPr>
              <w:rPr>
                <w:rFonts w:ascii="Arial" w:hAnsi="Arial" w:cs="Arial"/>
              </w:rPr>
            </w:pPr>
            <w:r>
              <w:rPr>
                <w:rFonts w:ascii="Arial" w:hAnsi="Arial" w:cs="Arial"/>
              </w:rPr>
              <w:t>Request immediate deployment of the BP-RPE contingency supply from the Regional PPE hub</w:t>
            </w:r>
            <w:r w:rsidR="00386ABB">
              <w:rPr>
                <w:rFonts w:ascii="Arial" w:hAnsi="Arial" w:cs="Arial"/>
              </w:rPr>
              <w:t xml:space="preserve">/Central </w:t>
            </w:r>
            <w:r w:rsidR="00723C98">
              <w:rPr>
                <w:rFonts w:ascii="Arial" w:hAnsi="Arial" w:cs="Arial"/>
              </w:rPr>
              <w:t>Branston PPE Store</w:t>
            </w:r>
            <w:r>
              <w:rPr>
                <w:rFonts w:ascii="Arial" w:hAnsi="Arial" w:cs="Arial"/>
              </w:rPr>
              <w:t xml:space="preserve"> (request made via </w:t>
            </w:r>
            <w:r w:rsidR="0025654D">
              <w:rPr>
                <w:rFonts w:ascii="Arial" w:hAnsi="Arial" w:cs="Arial"/>
              </w:rPr>
              <w:t>Principal</w:t>
            </w:r>
            <w:r>
              <w:rPr>
                <w:rFonts w:ascii="Arial" w:hAnsi="Arial" w:cs="Arial"/>
              </w:rPr>
              <w:t xml:space="preserve"> Health, Safety and Fire leads or PGD Operations Manager).</w:t>
            </w:r>
          </w:p>
          <w:p w14:paraId="6EAF1510" w14:textId="77777777" w:rsidR="00AB3E6A" w:rsidRDefault="001F6761" w:rsidP="00AB3E6A">
            <w:pPr>
              <w:pStyle w:val="ListParagraph"/>
              <w:numPr>
                <w:ilvl w:val="0"/>
                <w:numId w:val="11"/>
              </w:numPr>
              <w:rPr>
                <w:rFonts w:ascii="Arial" w:hAnsi="Arial" w:cs="Arial"/>
              </w:rPr>
            </w:pPr>
            <w:r>
              <w:rPr>
                <w:rFonts w:ascii="Arial" w:hAnsi="Arial" w:cs="Arial"/>
              </w:rPr>
              <w:t>Redeployment of stock from other Prisons or Regional Hubs</w:t>
            </w:r>
          </w:p>
          <w:p w14:paraId="6EAF1511" w14:textId="3E6FF9D0" w:rsidR="001F6761" w:rsidRDefault="001F6761" w:rsidP="00AB3E6A">
            <w:pPr>
              <w:pStyle w:val="ListParagraph"/>
              <w:numPr>
                <w:ilvl w:val="0"/>
                <w:numId w:val="11"/>
              </w:numPr>
              <w:rPr>
                <w:rFonts w:ascii="Arial" w:hAnsi="Arial" w:cs="Arial"/>
              </w:rPr>
            </w:pPr>
            <w:r>
              <w:rPr>
                <w:rFonts w:ascii="Arial" w:hAnsi="Arial" w:cs="Arial"/>
              </w:rPr>
              <w:t xml:space="preserve">Cancellation of </w:t>
            </w:r>
            <w:r w:rsidR="0025654D">
              <w:rPr>
                <w:rFonts w:ascii="Arial" w:hAnsi="Arial" w:cs="Arial"/>
              </w:rPr>
              <w:t>non-urgent</w:t>
            </w:r>
            <w:r>
              <w:rPr>
                <w:rFonts w:ascii="Arial" w:hAnsi="Arial" w:cs="Arial"/>
              </w:rPr>
              <w:t xml:space="preserve"> AGP treatment appointments</w:t>
            </w:r>
          </w:p>
          <w:p w14:paraId="6EAF1514" w14:textId="66976F3A" w:rsidR="00416953" w:rsidRPr="00723C98" w:rsidRDefault="001F6761" w:rsidP="00D41DAB">
            <w:pPr>
              <w:pStyle w:val="ListParagraph"/>
              <w:numPr>
                <w:ilvl w:val="0"/>
                <w:numId w:val="11"/>
              </w:numPr>
              <w:rPr>
                <w:rFonts w:ascii="Arial" w:hAnsi="Arial" w:cs="Arial"/>
              </w:rPr>
            </w:pPr>
            <w:r>
              <w:rPr>
                <w:rFonts w:ascii="Arial" w:hAnsi="Arial" w:cs="Arial"/>
              </w:rPr>
              <w:t xml:space="preserve">Fit testing staff </w:t>
            </w:r>
            <w:r w:rsidR="007409CF">
              <w:rPr>
                <w:rFonts w:ascii="Arial" w:hAnsi="Arial" w:cs="Arial"/>
              </w:rPr>
              <w:t>(</w:t>
            </w:r>
            <w:r>
              <w:rPr>
                <w:rFonts w:ascii="Arial" w:hAnsi="Arial" w:cs="Arial"/>
              </w:rPr>
              <w:t>at LTHSE Prisons</w:t>
            </w:r>
            <w:r w:rsidR="007409CF">
              <w:rPr>
                <w:rFonts w:ascii="Arial" w:hAnsi="Arial" w:cs="Arial"/>
              </w:rPr>
              <w:t>/Other venue)</w:t>
            </w:r>
            <w:r>
              <w:rPr>
                <w:rFonts w:ascii="Arial" w:hAnsi="Arial" w:cs="Arial"/>
              </w:rPr>
              <w:t xml:space="preserve"> for the temporary use of FFP2/3 masks</w:t>
            </w:r>
          </w:p>
          <w:p w14:paraId="6EAF1515" w14:textId="77777777" w:rsidR="00BC60DE" w:rsidRPr="00B26B1D" w:rsidRDefault="00BC60DE" w:rsidP="00BC60DE">
            <w:pPr>
              <w:rPr>
                <w:rFonts w:ascii="Arial" w:hAnsi="Arial" w:cs="Arial"/>
              </w:rPr>
            </w:pPr>
          </w:p>
          <w:p w14:paraId="6EAF1516" w14:textId="77777777" w:rsidR="00BC60DE" w:rsidRPr="00B26B1D" w:rsidRDefault="0087444E" w:rsidP="00BC60DE">
            <w:pPr>
              <w:rPr>
                <w:rFonts w:ascii="Arial" w:hAnsi="Arial" w:cs="Arial"/>
                <w:b/>
              </w:rPr>
            </w:pPr>
            <w:r>
              <w:rPr>
                <w:rFonts w:ascii="Arial" w:hAnsi="Arial" w:cs="Arial"/>
                <w:b/>
              </w:rPr>
              <w:t xml:space="preserve">Escorts where Dentistry, </w:t>
            </w:r>
            <w:r w:rsidR="00BC60DE" w:rsidRPr="00B26B1D">
              <w:rPr>
                <w:rFonts w:ascii="Arial" w:hAnsi="Arial" w:cs="Arial"/>
                <w:b/>
              </w:rPr>
              <w:t xml:space="preserve">Endoscopy </w:t>
            </w:r>
            <w:r>
              <w:rPr>
                <w:rFonts w:ascii="Arial" w:hAnsi="Arial" w:cs="Arial"/>
                <w:b/>
              </w:rPr>
              <w:t>or any other AGP treatments are</w:t>
            </w:r>
            <w:r w:rsidR="00BC60DE" w:rsidRPr="00B26B1D">
              <w:rPr>
                <w:rFonts w:ascii="Arial" w:hAnsi="Arial" w:cs="Arial"/>
                <w:b/>
              </w:rPr>
              <w:t xml:space="preserve"> being performed:</w:t>
            </w:r>
          </w:p>
          <w:p w14:paraId="6EAF1517" w14:textId="4ED75CEE" w:rsidR="00BC60DE" w:rsidRDefault="00BC60DE" w:rsidP="00BC60DE">
            <w:pPr>
              <w:rPr>
                <w:rFonts w:ascii="Arial" w:hAnsi="Arial" w:cs="Arial"/>
              </w:rPr>
            </w:pPr>
            <w:r w:rsidRPr="00B26B1D">
              <w:rPr>
                <w:rFonts w:ascii="Arial" w:hAnsi="Arial" w:cs="Arial"/>
              </w:rPr>
              <w:t xml:space="preserve">Where an escort is taking place to either a dentist (where </w:t>
            </w:r>
            <w:r w:rsidR="00FF5302">
              <w:rPr>
                <w:rFonts w:ascii="Arial" w:hAnsi="Arial" w:cs="Arial"/>
              </w:rPr>
              <w:t xml:space="preserve">AGP dental treatment </w:t>
            </w:r>
            <w:r w:rsidR="00C722F0">
              <w:rPr>
                <w:rFonts w:ascii="Arial" w:hAnsi="Arial" w:cs="Arial"/>
              </w:rPr>
              <w:t>will be used</w:t>
            </w:r>
            <w:r w:rsidRPr="00B26B1D">
              <w:rPr>
                <w:rFonts w:ascii="Arial" w:hAnsi="Arial" w:cs="Arial"/>
              </w:rPr>
              <w:t>) or for an endoscopy procedure</w:t>
            </w:r>
            <w:r w:rsidR="0087444E">
              <w:rPr>
                <w:rFonts w:ascii="Arial" w:hAnsi="Arial" w:cs="Arial"/>
              </w:rPr>
              <w:t xml:space="preserve"> or other AGP </w:t>
            </w:r>
            <w:r w:rsidR="0041078B">
              <w:rPr>
                <w:rFonts w:ascii="Arial" w:hAnsi="Arial" w:cs="Arial"/>
              </w:rPr>
              <w:t>treatment</w:t>
            </w:r>
            <w:r w:rsidRPr="00B26B1D">
              <w:rPr>
                <w:rFonts w:ascii="Arial" w:hAnsi="Arial" w:cs="Arial"/>
              </w:rPr>
              <w:t xml:space="preserve">, the following measures </w:t>
            </w:r>
            <w:r w:rsidR="00542A47">
              <w:rPr>
                <w:rFonts w:ascii="Arial" w:hAnsi="Arial" w:cs="Arial"/>
              </w:rPr>
              <w:t>will be applied.</w:t>
            </w:r>
          </w:p>
          <w:p w14:paraId="37150535" w14:textId="77777777" w:rsidR="005D1761" w:rsidRDefault="005D1761" w:rsidP="00BC60DE">
            <w:pPr>
              <w:rPr>
                <w:rFonts w:ascii="Arial" w:hAnsi="Arial" w:cs="Arial"/>
              </w:rPr>
            </w:pPr>
          </w:p>
          <w:p w14:paraId="6EAF1518" w14:textId="242D0E44" w:rsidR="00542A47" w:rsidRPr="005D1761" w:rsidRDefault="005D1761" w:rsidP="005D1761">
            <w:pPr>
              <w:pStyle w:val="ListParagraph"/>
              <w:numPr>
                <w:ilvl w:val="0"/>
                <w:numId w:val="10"/>
              </w:numPr>
              <w:rPr>
                <w:rFonts w:ascii="Arial" w:hAnsi="Arial" w:cs="Arial"/>
              </w:rPr>
            </w:pPr>
            <w:r>
              <w:rPr>
                <w:rFonts w:ascii="Arial" w:hAnsi="Arial" w:cs="Arial"/>
              </w:rPr>
              <w:t xml:space="preserve">The prisoner will be offered </w:t>
            </w:r>
            <w:r w:rsidR="0025654D">
              <w:rPr>
                <w:rFonts w:ascii="Arial" w:hAnsi="Arial" w:cs="Arial"/>
              </w:rPr>
              <w:t>an</w:t>
            </w:r>
            <w:r>
              <w:rPr>
                <w:rFonts w:ascii="Arial" w:hAnsi="Arial" w:cs="Arial"/>
              </w:rPr>
              <w:t xml:space="preserve"> LFD test prior to the appointment, this will be via the local prison stock and arrangements for use. In the event of a positive result the hospital will be </w:t>
            </w:r>
            <w:r w:rsidR="0025654D">
              <w:rPr>
                <w:rFonts w:ascii="Arial" w:hAnsi="Arial" w:cs="Arial"/>
              </w:rPr>
              <w:t>notified,</w:t>
            </w:r>
            <w:r>
              <w:rPr>
                <w:rFonts w:ascii="Arial" w:hAnsi="Arial" w:cs="Arial"/>
              </w:rPr>
              <w:t xml:space="preserve"> and the appointment re-arranged.</w:t>
            </w:r>
          </w:p>
          <w:p w14:paraId="6EAF1519" w14:textId="76C9F32C" w:rsidR="00BC60DE" w:rsidRDefault="00542A47" w:rsidP="00542A47">
            <w:pPr>
              <w:pStyle w:val="ListParagraph"/>
              <w:numPr>
                <w:ilvl w:val="0"/>
                <w:numId w:val="10"/>
              </w:numPr>
              <w:rPr>
                <w:rFonts w:ascii="Arial" w:hAnsi="Arial" w:cs="Arial"/>
              </w:rPr>
            </w:pPr>
            <w:r>
              <w:rPr>
                <w:rFonts w:ascii="Arial" w:hAnsi="Arial" w:cs="Arial"/>
              </w:rPr>
              <w:t>Staff will don Battery Powered RPE</w:t>
            </w:r>
            <w:r w:rsidR="0041078B">
              <w:rPr>
                <w:rFonts w:ascii="Arial" w:hAnsi="Arial" w:cs="Arial"/>
              </w:rPr>
              <w:t xml:space="preserve"> </w:t>
            </w:r>
            <w:r w:rsidR="0025654D">
              <w:rPr>
                <w:rFonts w:ascii="Arial" w:hAnsi="Arial" w:cs="Arial"/>
              </w:rPr>
              <w:t>(or</w:t>
            </w:r>
            <w:r w:rsidR="0041078B">
              <w:rPr>
                <w:rFonts w:ascii="Arial" w:hAnsi="Arial" w:cs="Arial"/>
              </w:rPr>
              <w:t xml:space="preserve"> FFP2/3 within LTHSE)</w:t>
            </w:r>
            <w:r>
              <w:rPr>
                <w:rFonts w:ascii="Arial" w:hAnsi="Arial" w:cs="Arial"/>
              </w:rPr>
              <w:t>, wear hooded overalls and long Nitrile gloves</w:t>
            </w:r>
          </w:p>
          <w:p w14:paraId="6EAF151A" w14:textId="6B16E169" w:rsidR="00BC60DE" w:rsidRPr="00B26B1D" w:rsidRDefault="00BC60DE" w:rsidP="00C770BF">
            <w:pPr>
              <w:pStyle w:val="ListParagraph"/>
              <w:numPr>
                <w:ilvl w:val="0"/>
                <w:numId w:val="10"/>
              </w:numPr>
              <w:rPr>
                <w:rFonts w:ascii="Arial" w:hAnsi="Arial" w:cs="Arial"/>
              </w:rPr>
            </w:pPr>
            <w:r w:rsidRPr="00B26B1D">
              <w:rPr>
                <w:rFonts w:ascii="Arial" w:hAnsi="Arial" w:cs="Arial"/>
              </w:rPr>
              <w:t xml:space="preserve">A standard issue 2.5 metres </w:t>
            </w:r>
            <w:r w:rsidR="00613F97">
              <w:rPr>
                <w:rFonts w:ascii="Arial" w:hAnsi="Arial" w:cs="Arial"/>
              </w:rPr>
              <w:t>escort</w:t>
            </w:r>
            <w:r w:rsidRPr="00B26B1D">
              <w:rPr>
                <w:rFonts w:ascii="Arial" w:hAnsi="Arial" w:cs="Arial"/>
              </w:rPr>
              <w:t xml:space="preserve"> chain will be applied</w:t>
            </w:r>
          </w:p>
          <w:p w14:paraId="6EAF151B" w14:textId="77777777" w:rsidR="00BC60DE" w:rsidRPr="00542A47" w:rsidRDefault="00BC60DE" w:rsidP="00542A47">
            <w:pPr>
              <w:pStyle w:val="ListParagraph"/>
              <w:numPr>
                <w:ilvl w:val="0"/>
                <w:numId w:val="10"/>
              </w:numPr>
              <w:rPr>
                <w:rFonts w:ascii="Arial" w:hAnsi="Arial" w:cs="Arial"/>
              </w:rPr>
            </w:pPr>
            <w:r w:rsidRPr="00B26B1D">
              <w:rPr>
                <w:rFonts w:ascii="Arial" w:hAnsi="Arial" w:cs="Arial"/>
              </w:rPr>
              <w:t>Both staff will remain at the furthest point from the patient as possible</w:t>
            </w:r>
          </w:p>
          <w:p w14:paraId="6EAF151C" w14:textId="1CFBEAB5" w:rsidR="00BC60DE" w:rsidRPr="00B26B1D" w:rsidRDefault="00BC60DE" w:rsidP="00C770BF">
            <w:pPr>
              <w:pStyle w:val="ListParagraph"/>
              <w:numPr>
                <w:ilvl w:val="0"/>
                <w:numId w:val="10"/>
              </w:numPr>
              <w:rPr>
                <w:rFonts w:ascii="Arial" w:hAnsi="Arial" w:cs="Arial"/>
              </w:rPr>
            </w:pPr>
            <w:r w:rsidRPr="00B26B1D">
              <w:rPr>
                <w:rFonts w:ascii="Arial" w:hAnsi="Arial" w:cs="Arial"/>
              </w:rPr>
              <w:t xml:space="preserve">Where staff </w:t>
            </w:r>
            <w:proofErr w:type="gramStart"/>
            <w:r w:rsidRPr="00B26B1D">
              <w:rPr>
                <w:rFonts w:ascii="Arial" w:hAnsi="Arial" w:cs="Arial"/>
              </w:rPr>
              <w:t>are able to</w:t>
            </w:r>
            <w:proofErr w:type="gramEnd"/>
            <w:r w:rsidRPr="00B26B1D">
              <w:rPr>
                <w:rFonts w:ascii="Arial" w:hAnsi="Arial" w:cs="Arial"/>
              </w:rPr>
              <w:t xml:space="preserve"> be attached via </w:t>
            </w:r>
            <w:r w:rsidR="00CA0F17" w:rsidRPr="00B26B1D">
              <w:rPr>
                <w:rFonts w:ascii="Arial" w:hAnsi="Arial" w:cs="Arial"/>
              </w:rPr>
              <w:t>an</w:t>
            </w:r>
            <w:r w:rsidRPr="00B26B1D">
              <w:rPr>
                <w:rFonts w:ascii="Arial" w:hAnsi="Arial" w:cs="Arial"/>
              </w:rPr>
              <w:t xml:space="preserve"> </w:t>
            </w:r>
            <w:r w:rsidR="00613F97">
              <w:rPr>
                <w:rFonts w:ascii="Arial" w:hAnsi="Arial" w:cs="Arial"/>
              </w:rPr>
              <w:t>escorting</w:t>
            </w:r>
            <w:r w:rsidRPr="00B26B1D">
              <w:rPr>
                <w:rFonts w:ascii="Arial" w:hAnsi="Arial" w:cs="Arial"/>
              </w:rPr>
              <w:t xml:space="preserve"> chain and be outside of the immediate treatment room this should be carried out.</w:t>
            </w:r>
          </w:p>
          <w:p w14:paraId="6EAF151D" w14:textId="77777777" w:rsidR="00BC60DE" w:rsidRPr="00B26B1D" w:rsidRDefault="00BC60DE" w:rsidP="00C770BF">
            <w:pPr>
              <w:pStyle w:val="ListParagraph"/>
              <w:numPr>
                <w:ilvl w:val="0"/>
                <w:numId w:val="10"/>
              </w:numPr>
              <w:rPr>
                <w:rFonts w:ascii="Arial" w:hAnsi="Arial" w:cs="Arial"/>
              </w:rPr>
            </w:pPr>
            <w:r w:rsidRPr="00B26B1D">
              <w:rPr>
                <w:rFonts w:ascii="Arial" w:hAnsi="Arial" w:cs="Arial"/>
              </w:rPr>
              <w:t>Where a screen is available in the treatment room this should be used if above point is not achievable.</w:t>
            </w:r>
          </w:p>
          <w:p w14:paraId="6EAF151E" w14:textId="77777777" w:rsidR="00BC60DE" w:rsidRPr="00542A47" w:rsidRDefault="00BC60DE" w:rsidP="00542A47">
            <w:pPr>
              <w:rPr>
                <w:rFonts w:ascii="Arial" w:hAnsi="Arial" w:cs="Arial"/>
              </w:rPr>
            </w:pPr>
          </w:p>
          <w:p w14:paraId="6EAF151F" w14:textId="77777777" w:rsidR="00C770BF" w:rsidRPr="00B26B1D" w:rsidRDefault="00C770BF" w:rsidP="00C770BF">
            <w:pPr>
              <w:rPr>
                <w:rFonts w:ascii="Arial" w:hAnsi="Arial" w:cs="Arial"/>
              </w:rPr>
            </w:pPr>
          </w:p>
          <w:p w14:paraId="6EAF1520" w14:textId="16F96C21" w:rsidR="00C770BF" w:rsidRPr="00B26B1D" w:rsidRDefault="00C770BF" w:rsidP="00C770BF">
            <w:r w:rsidRPr="00B26B1D">
              <w:rPr>
                <w:rFonts w:ascii="Arial" w:hAnsi="Arial" w:cs="Arial"/>
              </w:rPr>
              <w:t>(</w:t>
            </w:r>
            <w:r w:rsidR="0025654D" w:rsidRPr="00B26B1D">
              <w:rPr>
                <w:rFonts w:ascii="Arial" w:hAnsi="Arial" w:cs="Arial"/>
              </w:rPr>
              <w:t>Where</w:t>
            </w:r>
            <w:r w:rsidRPr="00B26B1D">
              <w:rPr>
                <w:rFonts w:ascii="Arial" w:hAnsi="Arial" w:cs="Arial"/>
              </w:rPr>
              <w:t xml:space="preserve"> </w:t>
            </w:r>
            <w:r w:rsidR="004759EA">
              <w:rPr>
                <w:rFonts w:ascii="Arial" w:hAnsi="Arial" w:cs="Arial"/>
              </w:rPr>
              <w:t>escort</w:t>
            </w:r>
            <w:r w:rsidRPr="00B26B1D">
              <w:rPr>
                <w:rFonts w:ascii="Arial" w:hAnsi="Arial" w:cs="Arial"/>
              </w:rPr>
              <w:t xml:space="preserve"> chains are not at the 2.5 metre length these can be replaced via contact to locking section - </w:t>
            </w:r>
            <w:hyperlink r:id="rId18" w:history="1">
              <w:r w:rsidRPr="00B26B1D">
                <w:rPr>
                  <w:rStyle w:val="Hyperlink"/>
                  <w:color w:val="auto"/>
                </w:rPr>
                <w:t>lee.pilkington@justice.gov.uk</w:t>
              </w:r>
            </w:hyperlink>
            <w:r w:rsidRPr="00B26B1D">
              <w:t>)</w:t>
            </w:r>
          </w:p>
          <w:p w14:paraId="6EAF1521" w14:textId="77777777" w:rsidR="00B44CEE" w:rsidRPr="00B26B1D" w:rsidRDefault="00B44CEE" w:rsidP="00C770BF"/>
          <w:p w14:paraId="6EAF1522" w14:textId="4FA6DD4B" w:rsidR="00B44CEE" w:rsidRPr="00B26B1D" w:rsidRDefault="00B44CEE" w:rsidP="00C770BF">
            <w:pPr>
              <w:rPr>
                <w:rFonts w:ascii="Arial" w:hAnsi="Arial" w:cs="Arial"/>
                <w:iCs/>
              </w:rPr>
            </w:pPr>
            <w:r w:rsidRPr="00B26B1D">
              <w:rPr>
                <w:rFonts w:ascii="Arial" w:hAnsi="Arial" w:cs="Arial"/>
                <w:iCs/>
              </w:rPr>
              <w:t xml:space="preserve">If the initial escort risk assessment has not supported the use of </w:t>
            </w:r>
            <w:r w:rsidR="00CA0F17" w:rsidRPr="00B26B1D">
              <w:rPr>
                <w:rFonts w:ascii="Arial" w:hAnsi="Arial" w:cs="Arial"/>
                <w:iCs/>
              </w:rPr>
              <w:t>an</w:t>
            </w:r>
            <w:r w:rsidRPr="00B26B1D">
              <w:rPr>
                <w:rFonts w:ascii="Arial" w:hAnsi="Arial" w:cs="Arial"/>
                <w:iCs/>
              </w:rPr>
              <w:t xml:space="preserve"> </w:t>
            </w:r>
            <w:r w:rsidR="004759EA">
              <w:rPr>
                <w:rFonts w:ascii="Arial" w:hAnsi="Arial" w:cs="Arial"/>
                <w:iCs/>
              </w:rPr>
              <w:t>escort</w:t>
            </w:r>
            <w:r w:rsidRPr="00B26B1D">
              <w:rPr>
                <w:rFonts w:ascii="Arial" w:hAnsi="Arial" w:cs="Arial"/>
                <w:iCs/>
              </w:rPr>
              <w:t xml:space="preserve"> chain during the escort itself, the prison should also consider whether the use of </w:t>
            </w:r>
            <w:r w:rsidR="004759EA">
              <w:rPr>
                <w:rFonts w:ascii="Arial" w:hAnsi="Arial" w:cs="Arial"/>
                <w:iCs/>
              </w:rPr>
              <w:t>escort</w:t>
            </w:r>
            <w:r w:rsidRPr="00B26B1D">
              <w:rPr>
                <w:rFonts w:ascii="Arial" w:hAnsi="Arial" w:cs="Arial"/>
                <w:iCs/>
              </w:rPr>
              <w:t xml:space="preserve"> chain would be appropriate and supported by the risk assessment during the treatment. </w:t>
            </w:r>
          </w:p>
          <w:p w14:paraId="6EAF1523" w14:textId="77777777" w:rsidR="005777AD" w:rsidRDefault="005777AD" w:rsidP="00BC60DE">
            <w:pPr>
              <w:rPr>
                <w:rFonts w:ascii="Arial" w:hAnsi="Arial" w:cs="Arial"/>
              </w:rPr>
            </w:pPr>
          </w:p>
          <w:p w14:paraId="6EAF1524" w14:textId="77777777" w:rsidR="00BC60DE" w:rsidRDefault="00341352" w:rsidP="00BC60DE">
            <w:pPr>
              <w:rPr>
                <w:rFonts w:ascii="Arial" w:hAnsi="Arial" w:cs="Arial"/>
              </w:rPr>
            </w:pPr>
            <w:r w:rsidRPr="00B26B1D">
              <w:rPr>
                <w:rFonts w:ascii="Arial" w:hAnsi="Arial" w:cs="Arial"/>
              </w:rPr>
              <w:t>NHS trusts may als</w:t>
            </w:r>
            <w:r w:rsidR="005777AD">
              <w:rPr>
                <w:rFonts w:ascii="Arial" w:hAnsi="Arial" w:cs="Arial"/>
              </w:rPr>
              <w:t>o require the below</w:t>
            </w:r>
            <w:r w:rsidR="00BC60DE" w:rsidRPr="00B26B1D">
              <w:rPr>
                <w:rFonts w:ascii="Arial" w:hAnsi="Arial" w:cs="Arial"/>
              </w:rPr>
              <w:t>:</w:t>
            </w:r>
          </w:p>
          <w:p w14:paraId="6EAF1525" w14:textId="77777777" w:rsidR="006638B0" w:rsidRDefault="006638B0" w:rsidP="00BC60DE">
            <w:pPr>
              <w:rPr>
                <w:rFonts w:ascii="Arial" w:hAnsi="Arial" w:cs="Arial"/>
              </w:rPr>
            </w:pPr>
          </w:p>
          <w:p w14:paraId="6EAF1526" w14:textId="25966DEB" w:rsidR="005348B4" w:rsidRPr="006638B0" w:rsidRDefault="006638B0" w:rsidP="006638B0">
            <w:pPr>
              <w:jc w:val="both"/>
              <w:rPr>
                <w:rFonts w:ascii="Arial" w:hAnsi="Arial" w:cs="Arial"/>
              </w:rPr>
            </w:pPr>
            <w:r>
              <w:rPr>
                <w:rFonts w:ascii="Arial" w:hAnsi="Arial" w:cs="Arial"/>
              </w:rPr>
              <w:t>Hospitals may request prisoners to provide a negative test for COVID-19 and to complete a period of isolation prior to admission</w:t>
            </w:r>
            <w:r w:rsidR="00197F3B">
              <w:rPr>
                <w:rFonts w:ascii="Arial" w:hAnsi="Arial" w:cs="Arial"/>
              </w:rPr>
              <w:t xml:space="preserve">. </w:t>
            </w:r>
            <w:r>
              <w:rPr>
                <w:rFonts w:ascii="Arial" w:hAnsi="Arial" w:cs="Arial"/>
              </w:rPr>
              <w:t xml:space="preserve">Testing and isolation requirements for prisoners attending other types of hospital appointments are determined by the hospital based on patient and procedural risk.  COVID-19 testing for prisoners in these circumstances will be managed in the prison by the Head of Healthcare and NHSE/I commissioner.  Prisoners will be advised of any requests to self-isolate prior to surgery or planned appointments and will be encouraged and supported to do so. However, prisoners will not be forced to </w:t>
            </w:r>
            <w:r w:rsidR="0025654D">
              <w:rPr>
                <w:rFonts w:ascii="Arial" w:hAnsi="Arial" w:cs="Arial"/>
              </w:rPr>
              <w:t>self-isolate,</w:t>
            </w:r>
            <w:r>
              <w:rPr>
                <w:rFonts w:ascii="Arial" w:hAnsi="Arial" w:cs="Arial"/>
              </w:rPr>
              <w:t xml:space="preserve"> and sanctions will not be imposed if they choose not to do so.  Care will be required to ensure that appointment dates are not disclosed </w:t>
            </w:r>
            <w:proofErr w:type="gramStart"/>
            <w:r>
              <w:rPr>
                <w:rFonts w:ascii="Arial" w:hAnsi="Arial" w:cs="Arial"/>
              </w:rPr>
              <w:t>as a result of</w:t>
            </w:r>
            <w:proofErr w:type="gramEnd"/>
            <w:r>
              <w:rPr>
                <w:rFonts w:ascii="Arial" w:hAnsi="Arial" w:cs="Arial"/>
              </w:rPr>
              <w:t xml:space="preserve"> the request to self-isolate. </w:t>
            </w:r>
            <w:r w:rsidR="005348B4" w:rsidRPr="006638B0">
              <w:rPr>
                <w:rFonts w:ascii="Arial" w:hAnsi="Arial" w:cs="Arial"/>
              </w:rPr>
              <w:t xml:space="preserve">A further COVID-19 Symptom screen check </w:t>
            </w:r>
            <w:r>
              <w:rPr>
                <w:rFonts w:ascii="Arial" w:hAnsi="Arial" w:cs="Arial"/>
              </w:rPr>
              <w:t xml:space="preserve">may also be undertaken </w:t>
            </w:r>
            <w:r w:rsidR="005348B4" w:rsidRPr="006638B0">
              <w:rPr>
                <w:rFonts w:ascii="Arial" w:hAnsi="Arial" w:cs="Arial"/>
              </w:rPr>
              <w:t xml:space="preserve">prior to the appointment and procedure. </w:t>
            </w:r>
            <w:r w:rsidR="00E06BF1" w:rsidRPr="00E06BF1">
              <w:rPr>
                <w:rFonts w:ascii="Arial" w:hAnsi="Arial" w:cs="Arial"/>
              </w:rPr>
              <w:t xml:space="preserve">Where there is a COVID-19 outbreak in a prison and a prisoner is due to attend a hospital appointment, a prior discussion must take place between the prison healthcare team and the hospital team to </w:t>
            </w:r>
            <w:r w:rsidR="00AE06A3">
              <w:rPr>
                <w:rFonts w:ascii="Arial" w:hAnsi="Arial" w:cs="Arial"/>
              </w:rPr>
              <w:t>consider arrangements or re-scheduling the appointment</w:t>
            </w:r>
            <w:r w:rsidR="00E06BF1" w:rsidRPr="00E06BF1">
              <w:rPr>
                <w:rFonts w:ascii="Arial" w:hAnsi="Arial" w:cs="Arial"/>
              </w:rPr>
              <w:t>.</w:t>
            </w:r>
          </w:p>
          <w:p w14:paraId="6EAF1527" w14:textId="77777777" w:rsidR="00FB1449" w:rsidRDefault="00FB1449" w:rsidP="00FB1449">
            <w:pPr>
              <w:pStyle w:val="ListParagraph"/>
              <w:rPr>
                <w:rFonts w:ascii="Arial" w:hAnsi="Arial" w:cs="Arial"/>
              </w:rPr>
            </w:pPr>
          </w:p>
          <w:p w14:paraId="6EAF1528" w14:textId="27E9AA3C" w:rsidR="00FB1449" w:rsidRDefault="00FB1449" w:rsidP="00FB1449">
            <w:pPr>
              <w:rPr>
                <w:rFonts w:ascii="Arial" w:hAnsi="Arial" w:cs="Arial"/>
              </w:rPr>
            </w:pPr>
            <w:r>
              <w:rPr>
                <w:rFonts w:ascii="Arial" w:hAnsi="Arial" w:cs="Arial"/>
              </w:rPr>
              <w:t xml:space="preserve">The </w:t>
            </w:r>
            <w:r w:rsidR="008D05F0">
              <w:rPr>
                <w:rFonts w:ascii="Arial" w:hAnsi="Arial" w:cs="Arial"/>
              </w:rPr>
              <w:t>prisoner</w:t>
            </w:r>
            <w:r>
              <w:rPr>
                <w:rFonts w:ascii="Arial" w:hAnsi="Arial" w:cs="Arial"/>
              </w:rPr>
              <w:t xml:space="preserve"> will be provided with an overall with hood to wear for the AGP treatment. Once the treatment is concluded a room wi</w:t>
            </w:r>
            <w:r w:rsidR="00467C3D">
              <w:rPr>
                <w:rFonts w:ascii="Arial" w:hAnsi="Arial" w:cs="Arial"/>
              </w:rPr>
              <w:t>ll be requested</w:t>
            </w:r>
            <w:r>
              <w:rPr>
                <w:rFonts w:ascii="Arial" w:hAnsi="Arial" w:cs="Arial"/>
              </w:rPr>
              <w:t xml:space="preserve"> where the resident can remove the overall and place in a clinical waste bin. The patient will wash their hands and face pr</w:t>
            </w:r>
            <w:r w:rsidR="00467C3D">
              <w:rPr>
                <w:rFonts w:ascii="Arial" w:hAnsi="Arial" w:cs="Arial"/>
              </w:rPr>
              <w:t>ior to leaving the hospital and travelling back to the Prison</w:t>
            </w:r>
            <w:r>
              <w:rPr>
                <w:rFonts w:ascii="Arial" w:hAnsi="Arial" w:cs="Arial"/>
              </w:rPr>
              <w:t>.</w:t>
            </w:r>
            <w:r w:rsidR="00467C3D">
              <w:rPr>
                <w:rFonts w:ascii="Arial" w:hAnsi="Arial" w:cs="Arial"/>
              </w:rPr>
              <w:t xml:space="preserve"> Escorting staff will also apply the same measures by removing their overalls and washing their faces.</w:t>
            </w:r>
          </w:p>
          <w:p w14:paraId="6EAF1534" w14:textId="77777777" w:rsidR="005777AD" w:rsidRDefault="005777AD" w:rsidP="005777AD">
            <w:pPr>
              <w:rPr>
                <w:rFonts w:ascii="Arial" w:hAnsi="Arial" w:cs="Arial"/>
              </w:rPr>
            </w:pPr>
          </w:p>
          <w:p w14:paraId="6EAF1535" w14:textId="77777777" w:rsidR="005777AD" w:rsidRPr="005777AD" w:rsidRDefault="005777AD" w:rsidP="005777AD">
            <w:pPr>
              <w:rPr>
                <w:rFonts w:ascii="Arial" w:hAnsi="Arial" w:cs="Arial"/>
              </w:rPr>
            </w:pPr>
            <w:r>
              <w:rPr>
                <w:rFonts w:ascii="Arial" w:hAnsi="Arial" w:cs="Arial"/>
              </w:rPr>
              <w:t xml:space="preserve">Staff on escorts where AGP processes are being used must have received the PPE awareness training </w:t>
            </w:r>
            <w:r w:rsidR="00E3620D">
              <w:rPr>
                <w:rFonts w:ascii="Arial" w:hAnsi="Arial" w:cs="Arial"/>
              </w:rPr>
              <w:t>and must also familiarise themselves with the use of the Battery Powered RPE Kits (as included within the documents section or within the local PPE training or bolt on).</w:t>
            </w:r>
          </w:p>
          <w:p w14:paraId="6EAF1538" w14:textId="77777777" w:rsidR="005777AD" w:rsidRDefault="005777AD" w:rsidP="00D41DAB">
            <w:pPr>
              <w:rPr>
                <w:rFonts w:ascii="Arial" w:hAnsi="Arial" w:cs="Arial"/>
              </w:rPr>
            </w:pPr>
          </w:p>
          <w:p w14:paraId="6EAF1539" w14:textId="77777777" w:rsidR="005777AD" w:rsidRDefault="0033458A" w:rsidP="005777AD">
            <w:pPr>
              <w:rPr>
                <w:rFonts w:ascii="Arial" w:hAnsi="Arial" w:cs="Arial"/>
                <w:u w:val="single"/>
              </w:rPr>
            </w:pPr>
            <w:r>
              <w:rPr>
                <w:rFonts w:ascii="Arial" w:hAnsi="Arial" w:cs="Arial"/>
                <w:u w:val="single"/>
              </w:rPr>
              <w:t>BP-</w:t>
            </w:r>
            <w:r w:rsidR="005777AD">
              <w:rPr>
                <w:rFonts w:ascii="Arial" w:hAnsi="Arial" w:cs="Arial"/>
                <w:u w:val="single"/>
              </w:rPr>
              <w:t>RPE Cleaning Measures</w:t>
            </w:r>
          </w:p>
          <w:p w14:paraId="6EAF153A" w14:textId="3286FE52" w:rsidR="005777AD" w:rsidRDefault="005777AD" w:rsidP="005777AD">
            <w:pPr>
              <w:rPr>
                <w:rFonts w:ascii="Arial" w:hAnsi="Arial" w:cs="Arial"/>
              </w:rPr>
            </w:pPr>
            <w:r>
              <w:rPr>
                <w:rFonts w:ascii="Arial" w:hAnsi="Arial" w:cs="Arial"/>
              </w:rPr>
              <w:t xml:space="preserve">Instructions on the cleaning requirements for the battery powered RPE are contained within the attached documents. These require application of cleaning to the external elements of the kits (and internal face shield) with </w:t>
            </w:r>
            <w:r w:rsidR="0026236A">
              <w:rPr>
                <w:rFonts w:ascii="Arial" w:hAnsi="Arial" w:cs="Arial"/>
              </w:rPr>
              <w:t>chlorine-based</w:t>
            </w:r>
            <w:r>
              <w:rPr>
                <w:rFonts w:ascii="Arial" w:hAnsi="Arial" w:cs="Arial"/>
              </w:rPr>
              <w:t xml:space="preserve"> fluid.</w:t>
            </w:r>
          </w:p>
          <w:p w14:paraId="6EAF153B" w14:textId="77777777" w:rsidR="005777AD" w:rsidRDefault="005777AD" w:rsidP="005777AD">
            <w:pPr>
              <w:rPr>
                <w:rFonts w:ascii="Arial" w:hAnsi="Arial" w:cs="Arial"/>
              </w:rPr>
            </w:pPr>
          </w:p>
          <w:p w14:paraId="6EAF153C" w14:textId="77777777" w:rsidR="005777AD" w:rsidRDefault="005777AD" w:rsidP="005777AD">
            <w:pPr>
              <w:rPr>
                <w:rFonts w:ascii="Arial" w:hAnsi="Arial" w:cs="Arial"/>
              </w:rPr>
            </w:pPr>
            <w:r>
              <w:rPr>
                <w:rFonts w:ascii="Arial" w:hAnsi="Arial" w:cs="Arial"/>
              </w:rPr>
              <w:t>Using TitanChlor tablets, mix a solution of 1000 ppm chlorine (this is dependent on the tablets being either TitanChlor or Titan Chlor plus – please refer to dilution rates on each tub or packet). To clean the sets please do within a well-ventilated area. Nitrile gloves will be worn when mixing the TitanChlor solution and cleaning the sets.</w:t>
            </w:r>
          </w:p>
          <w:p w14:paraId="6EAF153D" w14:textId="77777777" w:rsidR="005777AD" w:rsidRDefault="005777AD" w:rsidP="005777AD">
            <w:pPr>
              <w:rPr>
                <w:rFonts w:ascii="Arial" w:hAnsi="Arial" w:cs="Arial"/>
              </w:rPr>
            </w:pPr>
          </w:p>
          <w:p w14:paraId="6EAF153E" w14:textId="77777777" w:rsidR="005777AD" w:rsidRDefault="005777AD" w:rsidP="005777AD">
            <w:pPr>
              <w:rPr>
                <w:rFonts w:ascii="Arial" w:hAnsi="Arial" w:cs="Arial"/>
              </w:rPr>
            </w:pPr>
            <w:r>
              <w:rPr>
                <w:rFonts w:ascii="Arial" w:hAnsi="Arial" w:cs="Arial"/>
              </w:rPr>
              <w:t>Apply a damp cloth with the solution to the areas specified within the attached sheet. This must be undertaken as soon as possible after each set has been worn. Please note, the battery area and filters must not have contact with the fluid. The sets must be securely stored and left to dry naturally. Where possible kits should be rotated so that storage of used kits allows 72 hours.</w:t>
            </w:r>
          </w:p>
          <w:p w14:paraId="6EAF153F" w14:textId="77777777" w:rsidR="005777AD" w:rsidRDefault="005777AD" w:rsidP="005777AD">
            <w:pPr>
              <w:rPr>
                <w:rFonts w:ascii="Arial" w:hAnsi="Arial" w:cs="Arial"/>
              </w:rPr>
            </w:pPr>
          </w:p>
          <w:p w14:paraId="6EAF1540" w14:textId="77777777" w:rsidR="005777AD" w:rsidRDefault="005777AD" w:rsidP="005777AD">
            <w:pPr>
              <w:rPr>
                <w:rFonts w:ascii="Arial" w:hAnsi="Arial" w:cs="Arial"/>
              </w:rPr>
            </w:pPr>
            <w:r>
              <w:rPr>
                <w:rFonts w:ascii="Arial" w:hAnsi="Arial" w:cs="Arial"/>
              </w:rPr>
              <w:t>When the kits are issued to users the internal visor and hood element can be wiped with a sterile alcohol 60% wipe.</w:t>
            </w:r>
          </w:p>
          <w:p w14:paraId="6EAF1541" w14:textId="77777777" w:rsidR="00467C3D" w:rsidRDefault="00467C3D" w:rsidP="00467C3D">
            <w:pPr>
              <w:tabs>
                <w:tab w:val="left" w:pos="5940"/>
              </w:tabs>
              <w:rPr>
                <w:rFonts w:ascii="Arial" w:hAnsi="Arial" w:cs="Arial"/>
              </w:rPr>
            </w:pPr>
            <w:r>
              <w:rPr>
                <w:rFonts w:ascii="Arial" w:hAnsi="Arial" w:cs="Arial"/>
              </w:rPr>
              <w:tab/>
            </w:r>
          </w:p>
          <w:p w14:paraId="6EAF1542" w14:textId="77777777" w:rsidR="00467C3D" w:rsidRPr="00467C3D" w:rsidRDefault="0027191E" w:rsidP="005777AD">
            <w:pPr>
              <w:rPr>
                <w:rFonts w:ascii="Arial" w:hAnsi="Arial" w:cs="Arial"/>
                <w:u w:val="single"/>
              </w:rPr>
            </w:pPr>
            <w:r>
              <w:rPr>
                <w:rFonts w:ascii="Arial" w:hAnsi="Arial" w:cs="Arial"/>
                <w:u w:val="single"/>
              </w:rPr>
              <w:t>BP-</w:t>
            </w:r>
            <w:r w:rsidR="00467C3D">
              <w:rPr>
                <w:rFonts w:ascii="Arial" w:hAnsi="Arial" w:cs="Arial"/>
                <w:u w:val="single"/>
              </w:rPr>
              <w:t xml:space="preserve">RPE – Incident during the AGP treatment </w:t>
            </w:r>
          </w:p>
          <w:p w14:paraId="6EAF1543" w14:textId="05F3778D" w:rsidR="00467C3D" w:rsidRPr="00C1458A" w:rsidRDefault="00467C3D" w:rsidP="00467C3D">
            <w:pPr>
              <w:rPr>
                <w:rFonts w:ascii="Arial" w:hAnsi="Arial" w:cs="Arial"/>
              </w:rPr>
            </w:pPr>
            <w:r>
              <w:rPr>
                <w:rFonts w:ascii="Arial" w:hAnsi="Arial" w:cs="Arial"/>
              </w:rPr>
              <w:t xml:space="preserve">In the event RPE equipment were to be dislodged during a response during the AGP treatment </w:t>
            </w:r>
            <w:r w:rsidR="00C94812">
              <w:rPr>
                <w:rFonts w:ascii="Arial" w:hAnsi="Arial" w:cs="Arial"/>
              </w:rPr>
              <w:t xml:space="preserve">the member of staff will be tested with </w:t>
            </w:r>
            <w:r w:rsidR="003C52A2">
              <w:rPr>
                <w:rFonts w:ascii="Arial" w:hAnsi="Arial" w:cs="Arial"/>
              </w:rPr>
              <w:t>an</w:t>
            </w:r>
            <w:r w:rsidR="00C94812">
              <w:rPr>
                <w:rFonts w:ascii="Arial" w:hAnsi="Arial" w:cs="Arial"/>
              </w:rPr>
              <w:t xml:space="preserve"> LFD</w:t>
            </w:r>
            <w:r>
              <w:rPr>
                <w:rFonts w:ascii="Arial" w:hAnsi="Arial" w:cs="Arial"/>
              </w:rPr>
              <w:t xml:space="preserve"> on return to the Prison (after </w:t>
            </w:r>
            <w:r w:rsidR="0026236A">
              <w:rPr>
                <w:rFonts w:ascii="Arial" w:hAnsi="Arial" w:cs="Arial"/>
              </w:rPr>
              <w:t>washing and</w:t>
            </w:r>
            <w:r>
              <w:rPr>
                <w:rFonts w:ascii="Arial" w:hAnsi="Arial" w:cs="Arial"/>
              </w:rPr>
              <w:t xml:space="preserve"> changing their clothes if the overalls became torn duri</w:t>
            </w:r>
            <w:r w:rsidR="00C94812">
              <w:rPr>
                <w:rFonts w:ascii="Arial" w:hAnsi="Arial" w:cs="Arial"/>
              </w:rPr>
              <w:t>ng the incident)</w:t>
            </w:r>
            <w:r>
              <w:rPr>
                <w:rFonts w:ascii="Arial" w:hAnsi="Arial" w:cs="Arial"/>
              </w:rPr>
              <w:t xml:space="preserve">. In the </w:t>
            </w:r>
            <w:r>
              <w:rPr>
                <w:rFonts w:ascii="Arial" w:hAnsi="Arial" w:cs="Arial"/>
              </w:rPr>
              <w:lastRenderedPageBreak/>
              <w:t>event of a positive test the necessary test and trace</w:t>
            </w:r>
            <w:r w:rsidR="00C94812">
              <w:rPr>
                <w:rFonts w:ascii="Arial" w:hAnsi="Arial" w:cs="Arial"/>
              </w:rPr>
              <w:t>, isolation</w:t>
            </w:r>
            <w:r>
              <w:rPr>
                <w:rFonts w:ascii="Arial" w:hAnsi="Arial" w:cs="Arial"/>
              </w:rPr>
              <w:t xml:space="preserve"> measures will be undertaken as specified within the HMPPS test and trace guidance.</w:t>
            </w:r>
          </w:p>
          <w:p w14:paraId="6EAF1544" w14:textId="77777777" w:rsidR="00336F33" w:rsidRPr="00B26B1D" w:rsidRDefault="00336F33" w:rsidP="00336F33">
            <w:pPr>
              <w:rPr>
                <w:rFonts w:ascii="Arial" w:hAnsi="Arial" w:cs="Arial"/>
              </w:rPr>
            </w:pPr>
          </w:p>
        </w:tc>
      </w:tr>
      <w:tr w:rsidR="00B26B1D" w:rsidRPr="00B26B1D" w14:paraId="6EAF1548" w14:textId="77777777" w:rsidTr="00336F33">
        <w:tc>
          <w:tcPr>
            <w:tcW w:w="9016" w:type="dxa"/>
          </w:tcPr>
          <w:p w14:paraId="6EAF1546" w14:textId="77777777" w:rsidR="005368C1" w:rsidRPr="00B26B1D" w:rsidRDefault="00A03808" w:rsidP="00336F33">
            <w:pPr>
              <w:rPr>
                <w:rFonts w:ascii="Arial" w:hAnsi="Arial" w:cs="Arial"/>
              </w:rPr>
            </w:pPr>
            <w:r w:rsidRPr="00B26B1D">
              <w:rPr>
                <w:rFonts w:ascii="Arial" w:hAnsi="Arial" w:cs="Arial"/>
                <w:b/>
              </w:rPr>
              <w:lastRenderedPageBreak/>
              <w:t>Emergency Procedures</w:t>
            </w:r>
            <w:r w:rsidR="00323891" w:rsidRPr="00B26B1D">
              <w:rPr>
                <w:rFonts w:ascii="Arial" w:hAnsi="Arial" w:cs="Arial"/>
                <w:b/>
              </w:rPr>
              <w:t>, and</w:t>
            </w:r>
            <w:r w:rsidRPr="00B26B1D">
              <w:rPr>
                <w:rFonts w:ascii="Arial" w:hAnsi="Arial" w:cs="Arial"/>
                <w:b/>
              </w:rPr>
              <w:t>/or Contact Point</w:t>
            </w:r>
            <w:r w:rsidRPr="00B26B1D">
              <w:rPr>
                <w:rFonts w:ascii="Arial" w:hAnsi="Arial" w:cs="Arial"/>
              </w:rPr>
              <w:t>:</w:t>
            </w:r>
            <w:r w:rsidR="009D59E2" w:rsidRPr="00B26B1D">
              <w:rPr>
                <w:rFonts w:ascii="Arial" w:hAnsi="Arial" w:cs="Arial"/>
              </w:rPr>
              <w:t xml:space="preserve"> </w:t>
            </w:r>
            <w:r w:rsidR="00323891" w:rsidRPr="00B26B1D">
              <w:rPr>
                <w:rFonts w:ascii="Arial" w:hAnsi="Arial" w:cs="Arial"/>
              </w:rPr>
              <w:t xml:space="preserve">The Orderly Officer will arrange the necessary contact and emergency procedures in line with the existing LSS arrangements for Escorts and Bed watches. </w:t>
            </w:r>
          </w:p>
          <w:p w14:paraId="6EAF1547" w14:textId="77777777" w:rsidR="00336F33" w:rsidRPr="00B26B1D" w:rsidRDefault="00336F33" w:rsidP="00CC79A0">
            <w:pPr>
              <w:rPr>
                <w:rFonts w:ascii="Arial" w:hAnsi="Arial" w:cs="Arial"/>
              </w:rPr>
            </w:pPr>
          </w:p>
        </w:tc>
      </w:tr>
      <w:tr w:rsidR="00B26B1D" w:rsidRPr="00B26B1D" w14:paraId="6EAF1569" w14:textId="77777777" w:rsidTr="00336F33">
        <w:tc>
          <w:tcPr>
            <w:tcW w:w="9016" w:type="dxa"/>
          </w:tcPr>
          <w:p w14:paraId="6EAF1552" w14:textId="77777777" w:rsidR="00B8130B" w:rsidRPr="00B26B1D" w:rsidRDefault="00132171" w:rsidP="00140EF1">
            <w:pPr>
              <w:rPr>
                <w:rFonts w:ascii="Arial" w:hAnsi="Arial" w:cs="Arial"/>
                <w:b/>
              </w:rPr>
            </w:pPr>
            <w:r w:rsidRPr="00B26B1D">
              <w:rPr>
                <w:rFonts w:ascii="Arial" w:hAnsi="Arial" w:cs="Arial"/>
              </w:rPr>
              <w:t xml:space="preserve"> </w:t>
            </w:r>
            <w:r w:rsidR="00B8130B" w:rsidRPr="00B26B1D">
              <w:rPr>
                <w:rFonts w:ascii="Arial" w:hAnsi="Arial" w:cs="Arial"/>
                <w:b/>
              </w:rPr>
              <w:t>Docume</w:t>
            </w:r>
            <w:r w:rsidR="00A956C6" w:rsidRPr="00B26B1D">
              <w:rPr>
                <w:rFonts w:ascii="Arial" w:hAnsi="Arial" w:cs="Arial"/>
                <w:b/>
              </w:rPr>
              <w:t xml:space="preserve">nts – </w:t>
            </w:r>
            <w:r w:rsidR="009F2EB1" w:rsidRPr="00B26B1D">
              <w:rPr>
                <w:rFonts w:ascii="Arial" w:hAnsi="Arial" w:cs="Arial"/>
                <w:b/>
              </w:rPr>
              <w:t>FFP 3</w:t>
            </w:r>
            <w:r w:rsidR="009D4CB6" w:rsidRPr="00B26B1D">
              <w:rPr>
                <w:rFonts w:ascii="Arial" w:hAnsi="Arial" w:cs="Arial"/>
                <w:b/>
              </w:rPr>
              <w:t>/2</w:t>
            </w:r>
            <w:r w:rsidR="009F2EB1" w:rsidRPr="00B26B1D">
              <w:rPr>
                <w:rFonts w:ascii="Arial" w:hAnsi="Arial" w:cs="Arial"/>
                <w:b/>
              </w:rPr>
              <w:t xml:space="preserve"> &amp; Surgical Masks guidance for fit</w:t>
            </w:r>
            <w:r w:rsidR="00D94D28" w:rsidRPr="00B26B1D">
              <w:rPr>
                <w:rFonts w:ascii="Arial" w:hAnsi="Arial" w:cs="Arial"/>
                <w:b/>
              </w:rPr>
              <w:t>, Use of FFP3 and Facial Hair</w:t>
            </w:r>
            <w:r w:rsidR="001913D1">
              <w:rPr>
                <w:rFonts w:ascii="Arial" w:hAnsi="Arial" w:cs="Arial"/>
                <w:b/>
              </w:rPr>
              <w:t>, laundry guidance, Battery Powered RPE guidance documents, AGP risk assessment model</w:t>
            </w:r>
            <w:r w:rsidR="00B8130B" w:rsidRPr="00B26B1D">
              <w:rPr>
                <w:rFonts w:ascii="Arial" w:hAnsi="Arial" w:cs="Arial"/>
                <w:b/>
              </w:rPr>
              <w:t>:</w:t>
            </w:r>
          </w:p>
          <w:p w14:paraId="6EAF1553" w14:textId="77777777" w:rsidR="00B8130B" w:rsidRPr="00B26B1D" w:rsidRDefault="00B8130B" w:rsidP="00140EF1">
            <w:pPr>
              <w:rPr>
                <w:rFonts w:ascii="Arial" w:hAnsi="Arial" w:cs="Arial"/>
                <w:b/>
              </w:rPr>
            </w:pPr>
          </w:p>
          <w:p w14:paraId="6EAF1554" w14:textId="4ECAE277" w:rsidR="00336F33" w:rsidRDefault="009F2EB1" w:rsidP="00140EF1">
            <w:pPr>
              <w:rPr>
                <w:rFonts w:ascii="Arial" w:hAnsi="Arial" w:cs="Arial"/>
                <w:b/>
              </w:rPr>
            </w:pPr>
            <w:r w:rsidRPr="00B26B1D">
              <w:rPr>
                <w:rFonts w:ascii="Arial" w:hAnsi="Arial" w:cs="Arial"/>
                <w:b/>
              </w:rPr>
              <w:object w:dxaOrig="1535" w:dyaOrig="994" w14:anchorId="6EAF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9" o:title=""/>
                </v:shape>
                <o:OLEObject Type="Embed" ProgID="AcroExch.Document.11" ShapeID="_x0000_i1025" DrawAspect="Icon" ObjectID="_1700290704" r:id="rId20"/>
              </w:object>
            </w:r>
            <w:r w:rsidR="009A4F59">
              <w:rPr>
                <w:rFonts w:ascii="Arial" w:hAnsi="Arial" w:cs="Arial"/>
              </w:rPr>
              <w:object w:dxaOrig="1535" w:dyaOrig="994" w14:anchorId="6EAF1599">
                <v:shape id="_x0000_i1026" type="#_x0000_t75" style="width:76.4pt;height:49.45pt" o:ole="">
                  <v:imagedata r:id="rId21" o:title=""/>
                </v:shape>
                <o:OLEObject Type="Embed" ProgID="AcroExch.Document.11" ShapeID="_x0000_i1026" DrawAspect="Icon" ObjectID="_1700290705" r:id="rId22"/>
              </w:object>
            </w:r>
            <w:r w:rsidR="00D94D28" w:rsidRPr="00B26B1D">
              <w:rPr>
                <w:rFonts w:ascii="Arial" w:hAnsi="Arial" w:cs="Arial"/>
                <w:b/>
              </w:rPr>
              <w:object w:dxaOrig="1535" w:dyaOrig="994" w14:anchorId="6EAF159B">
                <v:shape id="_x0000_i1027" type="#_x0000_t75" style="width:76.4pt;height:49.45pt" o:ole="">
                  <v:imagedata r:id="rId23" o:title=""/>
                </v:shape>
                <o:OLEObject Type="Embed" ProgID="AcroExch.Document.11" ShapeID="_x0000_i1027" DrawAspect="Icon" ObjectID="_1700290706" r:id="rId24"/>
              </w:object>
            </w:r>
          </w:p>
          <w:p w14:paraId="6EAF1555" w14:textId="77777777" w:rsidR="00CA66FF" w:rsidRDefault="00CA66FF" w:rsidP="00140EF1">
            <w:pPr>
              <w:rPr>
                <w:rFonts w:ascii="Arial" w:hAnsi="Arial" w:cs="Arial"/>
                <w:b/>
              </w:rPr>
            </w:pPr>
          </w:p>
          <w:bookmarkStart w:id="0" w:name="_MON_1656845660"/>
          <w:bookmarkEnd w:id="0"/>
          <w:p w14:paraId="6EAF1556" w14:textId="77777777" w:rsidR="005B79EC" w:rsidRDefault="00CA66FF" w:rsidP="001913D1">
            <w:pPr>
              <w:tabs>
                <w:tab w:val="right" w:pos="8800"/>
              </w:tabs>
            </w:pPr>
            <w:r>
              <w:rPr>
                <w:rFonts w:ascii="Arial" w:hAnsi="Arial" w:cs="Arial"/>
                <w:b/>
              </w:rPr>
              <w:object w:dxaOrig="1535" w:dyaOrig="994" w14:anchorId="6EAF159C">
                <v:shape id="_x0000_i1028" type="#_x0000_t75" style="width:76.4pt;height:49.45pt" o:ole="">
                  <v:imagedata r:id="rId25" o:title=""/>
                </v:shape>
                <o:OLEObject Type="Embed" ProgID="Word.Document.12" ShapeID="_x0000_i1028" DrawAspect="Icon" ObjectID="_1700290707" r:id="rId26">
                  <o:FieldCodes>\s</o:FieldCodes>
                </o:OLEObject>
              </w:object>
            </w:r>
            <w:r>
              <w:object w:dxaOrig="1535" w:dyaOrig="994" w14:anchorId="6EAF159D">
                <v:shape id="_x0000_i1029" type="#_x0000_t75" style="width:76.4pt;height:49.45pt" o:ole="">
                  <v:imagedata r:id="rId27" o:title=""/>
                </v:shape>
                <o:OLEObject Type="Embed" ProgID="AcroExch.Document.11" ShapeID="_x0000_i1029" DrawAspect="Icon" ObjectID="_1700290708" r:id="rId28"/>
              </w:object>
            </w:r>
            <w:r>
              <w:object w:dxaOrig="1535" w:dyaOrig="994" w14:anchorId="6EAF159E">
                <v:shape id="_x0000_i1030" type="#_x0000_t75" style="width:76.4pt;height:49.45pt" o:ole="">
                  <v:imagedata r:id="rId29" o:title=""/>
                </v:shape>
                <o:OLEObject Type="Embed" ProgID="AcroExch.Document.11" ShapeID="_x0000_i1030" DrawAspect="Icon" ObjectID="_1700290709" r:id="rId30"/>
              </w:object>
            </w:r>
            <w:r>
              <w:object w:dxaOrig="1535" w:dyaOrig="994" w14:anchorId="6EAF159F">
                <v:shape id="_x0000_i1031" type="#_x0000_t75" style="width:76.4pt;height:49.45pt" o:ole="">
                  <v:imagedata r:id="rId31" o:title=""/>
                </v:shape>
                <o:OLEObject Type="Embed" ProgID="AcroExch.Document.11" ShapeID="_x0000_i1031" DrawAspect="Icon" ObjectID="_1700290710" r:id="rId32"/>
              </w:object>
            </w:r>
            <w:r>
              <w:object w:dxaOrig="1535" w:dyaOrig="994" w14:anchorId="6EAF15A0">
                <v:shape id="_x0000_i1032" type="#_x0000_t75" style="width:76.4pt;height:49.45pt" o:ole="">
                  <v:imagedata r:id="rId33" o:title=""/>
                </v:shape>
                <o:OLEObject Type="Embed" ProgID="PowerPoint.Show.12" ShapeID="_x0000_i1032" DrawAspect="Icon" ObjectID="_1700290711" r:id="rId34"/>
              </w:object>
            </w:r>
          </w:p>
          <w:bookmarkStart w:id="1" w:name="_MON_1659529468"/>
          <w:bookmarkEnd w:id="1"/>
          <w:p w14:paraId="6EAF1557" w14:textId="77777777" w:rsidR="00C235AD" w:rsidRDefault="005B79EC" w:rsidP="001913D1">
            <w:pPr>
              <w:tabs>
                <w:tab w:val="right" w:pos="8800"/>
              </w:tabs>
            </w:pPr>
            <w:r>
              <w:object w:dxaOrig="1535" w:dyaOrig="994" w14:anchorId="6EAF15A1">
                <v:shape id="_x0000_i1033" type="#_x0000_t75" style="width:76.4pt;height:49.45pt" o:ole="">
                  <v:imagedata r:id="rId35" o:title=""/>
                </v:shape>
                <o:OLEObject Type="Embed" ProgID="Word.Document.12" ShapeID="_x0000_i1033" DrawAspect="Icon" ObjectID="_1700290712" r:id="rId36">
                  <o:FieldCodes>\s</o:FieldCodes>
                </o:OLEObject>
              </w:object>
            </w:r>
          </w:p>
          <w:p w14:paraId="6EAF1558" w14:textId="77777777" w:rsidR="00DC3D4A" w:rsidRDefault="00DC3D4A" w:rsidP="001913D1">
            <w:pPr>
              <w:tabs>
                <w:tab w:val="right" w:pos="8800"/>
              </w:tabs>
            </w:pPr>
          </w:p>
          <w:p w14:paraId="6EAF1559" w14:textId="77777777" w:rsidR="00C235AD" w:rsidRDefault="00C235AD" w:rsidP="001913D1">
            <w:pPr>
              <w:tabs>
                <w:tab w:val="right" w:pos="8800"/>
              </w:tabs>
            </w:pPr>
          </w:p>
          <w:p w14:paraId="6EAF155A" w14:textId="77777777" w:rsidR="00C235AD" w:rsidRDefault="00C235AD" w:rsidP="001913D1">
            <w:pPr>
              <w:tabs>
                <w:tab w:val="right" w:pos="8800"/>
              </w:tabs>
              <w:rPr>
                <w:b/>
              </w:rPr>
            </w:pPr>
            <w:r w:rsidRPr="00F24F13">
              <w:rPr>
                <w:b/>
              </w:rPr>
              <w:t>Letter to Clinician: HMPPS Approved PHE/PHW PPE worn on hospital/ambulance Escorts:</w:t>
            </w:r>
          </w:p>
          <w:p w14:paraId="6EAF155B" w14:textId="77777777" w:rsidR="00C235AD" w:rsidRDefault="00C235AD" w:rsidP="001913D1">
            <w:pPr>
              <w:tabs>
                <w:tab w:val="right" w:pos="8800"/>
              </w:tabs>
              <w:rPr>
                <w:b/>
              </w:rPr>
            </w:pPr>
          </w:p>
          <w:bookmarkStart w:id="2" w:name="_MON_1669527514"/>
          <w:bookmarkEnd w:id="2"/>
          <w:p w14:paraId="6EAF155C" w14:textId="77777777" w:rsidR="00CA66FF" w:rsidRDefault="00A16D91" w:rsidP="001913D1">
            <w:pPr>
              <w:tabs>
                <w:tab w:val="right" w:pos="8800"/>
              </w:tabs>
              <w:rPr>
                <w:rFonts w:ascii="Arial" w:hAnsi="Arial" w:cs="Arial"/>
                <w:b/>
              </w:rPr>
            </w:pPr>
            <w:r>
              <w:object w:dxaOrig="1535" w:dyaOrig="994" w14:anchorId="6EAF15A2">
                <v:shape id="_x0000_i1034" type="#_x0000_t75" style="width:76.4pt;height:49.45pt" o:ole="">
                  <v:imagedata r:id="rId37" o:title=""/>
                </v:shape>
                <o:OLEObject Type="Embed" ProgID="Word.Document.12" ShapeID="_x0000_i1034" DrawAspect="Icon" ObjectID="_1700290713" r:id="rId38">
                  <o:FieldCodes>\s</o:FieldCodes>
                </o:OLEObject>
              </w:object>
            </w:r>
            <w:r w:rsidR="001913D1">
              <w:tab/>
            </w:r>
          </w:p>
          <w:p w14:paraId="6EAF155D" w14:textId="77777777" w:rsidR="00CA66FF" w:rsidRPr="00B26B1D" w:rsidRDefault="00CA66FF" w:rsidP="00140EF1">
            <w:pPr>
              <w:rPr>
                <w:rFonts w:ascii="Arial" w:hAnsi="Arial" w:cs="Arial"/>
                <w:b/>
              </w:rPr>
            </w:pPr>
          </w:p>
          <w:p w14:paraId="6EAF155E" w14:textId="77777777" w:rsidR="000A2414" w:rsidRPr="00B26B1D" w:rsidRDefault="000A2414" w:rsidP="00140EF1">
            <w:pPr>
              <w:rPr>
                <w:rFonts w:ascii="Arial" w:hAnsi="Arial" w:cs="Arial"/>
                <w:b/>
              </w:rPr>
            </w:pPr>
          </w:p>
          <w:p w14:paraId="6EAF155F" w14:textId="77777777" w:rsidR="000A2414" w:rsidRDefault="000A2414" w:rsidP="00140EF1">
            <w:pPr>
              <w:rPr>
                <w:rFonts w:ascii="Arial" w:hAnsi="Arial" w:cs="Arial"/>
                <w:b/>
              </w:rPr>
            </w:pPr>
            <w:r w:rsidRPr="00B26B1D">
              <w:rPr>
                <w:rFonts w:ascii="Arial" w:hAnsi="Arial" w:cs="Arial"/>
                <w:b/>
              </w:rPr>
              <w:t>*Link to GOV.UK Guidance on AGP classifications:</w:t>
            </w:r>
          </w:p>
          <w:p w14:paraId="6EAF1560" w14:textId="77777777" w:rsidR="00513492" w:rsidRDefault="00513492" w:rsidP="00140EF1">
            <w:pPr>
              <w:rPr>
                <w:rFonts w:ascii="Arial" w:hAnsi="Arial" w:cs="Arial"/>
                <w:b/>
              </w:rPr>
            </w:pPr>
          </w:p>
          <w:p w14:paraId="6EAF1561" w14:textId="77777777" w:rsidR="000A2414" w:rsidRPr="00B26B1D" w:rsidRDefault="000A2414" w:rsidP="00140EF1">
            <w:pPr>
              <w:rPr>
                <w:rFonts w:ascii="Arial" w:hAnsi="Arial" w:cs="Arial"/>
                <w:b/>
              </w:rPr>
            </w:pPr>
          </w:p>
          <w:p w14:paraId="6EAF1562" w14:textId="77777777" w:rsidR="00513492" w:rsidRDefault="00BF5DE9" w:rsidP="004E4FFE">
            <w:pPr>
              <w:rPr>
                <w:rStyle w:val="Hyperlink"/>
                <w:rFonts w:ascii="Arial" w:hAnsi="Arial" w:cs="Arial"/>
                <w:color w:val="auto"/>
              </w:rPr>
            </w:pPr>
            <w:hyperlink r:id="rId39" w:anchor="ppe-guidance-by-healthcare-context" w:history="1">
              <w:r w:rsidR="000A2414" w:rsidRPr="00B26B1D">
                <w:rPr>
                  <w:rStyle w:val="Hyperlink"/>
                  <w:rFonts w:ascii="Arial" w:hAnsi="Arial" w:cs="Arial"/>
                  <w:color w:val="auto"/>
                </w:rPr>
                <w:t>https://www.gov.uk/government/publications/wuhan-novel-coronavirus-infection-prevention-and-control/covid-19-personal-protective-equipment-ppe#ppe-guidance-by-healthcare-context</w:t>
              </w:r>
            </w:hyperlink>
          </w:p>
          <w:p w14:paraId="6EAF1563" w14:textId="77777777" w:rsidR="00513492" w:rsidRDefault="00513492" w:rsidP="004E4FFE">
            <w:pPr>
              <w:rPr>
                <w:rStyle w:val="Hyperlink"/>
                <w:rFonts w:ascii="Arial" w:hAnsi="Arial" w:cs="Arial"/>
                <w:color w:val="auto"/>
              </w:rPr>
            </w:pPr>
          </w:p>
          <w:p w14:paraId="6EAF1564" w14:textId="77777777" w:rsidR="00513492" w:rsidRDefault="00513492" w:rsidP="00513492">
            <w:pPr>
              <w:rPr>
                <w:rFonts w:ascii="Arial" w:hAnsi="Arial" w:cs="Arial"/>
                <w:b/>
              </w:rPr>
            </w:pPr>
            <w:r w:rsidRPr="00392808">
              <w:rPr>
                <w:rFonts w:ascii="Arial" w:hAnsi="Arial" w:cs="Arial"/>
                <w:b/>
              </w:rPr>
              <w:t>Escort Briefing Document – Infection Prevention Measures:</w:t>
            </w:r>
          </w:p>
          <w:p w14:paraId="6EAF1565" w14:textId="77777777" w:rsidR="00513492" w:rsidRDefault="00513492" w:rsidP="00513492">
            <w:pPr>
              <w:rPr>
                <w:rFonts w:ascii="Arial" w:hAnsi="Arial" w:cs="Arial"/>
                <w:b/>
              </w:rPr>
            </w:pPr>
          </w:p>
          <w:bookmarkStart w:id="3" w:name="_MON_1669700779"/>
          <w:bookmarkEnd w:id="3"/>
          <w:p w14:paraId="6EAF1566" w14:textId="77777777" w:rsidR="00513492" w:rsidRPr="00B26B1D" w:rsidRDefault="00392808" w:rsidP="00513492">
            <w:pPr>
              <w:rPr>
                <w:rFonts w:ascii="Arial" w:hAnsi="Arial" w:cs="Arial"/>
                <w:b/>
              </w:rPr>
            </w:pPr>
            <w:r>
              <w:rPr>
                <w:rFonts w:ascii="Arial" w:hAnsi="Arial" w:cs="Arial"/>
                <w:b/>
              </w:rPr>
              <w:object w:dxaOrig="1535" w:dyaOrig="994" w14:anchorId="6EAF15A3">
                <v:shape id="_x0000_i1035" type="#_x0000_t75" style="width:76.4pt;height:49.45pt" o:ole="">
                  <v:imagedata r:id="rId40" o:title=""/>
                </v:shape>
                <o:OLEObject Type="Embed" ProgID="Word.Document.12" ShapeID="_x0000_i1035" DrawAspect="Icon" ObjectID="_1700290714" r:id="rId41">
                  <o:FieldCodes>\s</o:FieldCodes>
                </o:OLEObject>
              </w:object>
            </w:r>
          </w:p>
          <w:p w14:paraId="6EAF1567" w14:textId="77777777" w:rsidR="00513492" w:rsidRPr="00513492" w:rsidRDefault="00513492" w:rsidP="004E4FFE">
            <w:pPr>
              <w:rPr>
                <w:rFonts w:ascii="Arial" w:hAnsi="Arial" w:cs="Arial"/>
                <w:b/>
              </w:rPr>
            </w:pPr>
          </w:p>
          <w:p w14:paraId="6EAF1568" w14:textId="77777777" w:rsidR="004E4FFE" w:rsidRPr="00B26B1D" w:rsidRDefault="004E4FFE" w:rsidP="004E4FFE">
            <w:pPr>
              <w:rPr>
                <w:rFonts w:ascii="Arial" w:hAnsi="Arial" w:cs="Arial"/>
                <w:b/>
              </w:rPr>
            </w:pPr>
          </w:p>
        </w:tc>
      </w:tr>
      <w:tr w:rsidR="00B26B1D" w:rsidRPr="00B26B1D" w14:paraId="6EAF156D" w14:textId="77777777" w:rsidTr="00336F33">
        <w:tc>
          <w:tcPr>
            <w:tcW w:w="9016" w:type="dxa"/>
          </w:tcPr>
          <w:p w14:paraId="6EAF156A" w14:textId="77777777" w:rsidR="00132171" w:rsidRPr="00B26B1D" w:rsidRDefault="00734BA7" w:rsidP="00132171">
            <w:pPr>
              <w:rPr>
                <w:rFonts w:ascii="Arial" w:hAnsi="Arial" w:cs="Arial"/>
                <w:b/>
              </w:rPr>
            </w:pPr>
            <w:r w:rsidRPr="00B26B1D">
              <w:rPr>
                <w:rFonts w:ascii="Arial" w:hAnsi="Arial" w:cs="Arial"/>
                <w:b/>
              </w:rPr>
              <w:t>Annex:  Hand washing,</w:t>
            </w:r>
            <w:r w:rsidR="00132171" w:rsidRPr="00B26B1D">
              <w:rPr>
                <w:rFonts w:ascii="Arial" w:hAnsi="Arial" w:cs="Arial"/>
                <w:b/>
              </w:rPr>
              <w:t xml:space="preserve"> PPE Donning and Removal Guidance</w:t>
            </w:r>
            <w:r w:rsidRPr="00B26B1D">
              <w:rPr>
                <w:rFonts w:ascii="Arial" w:hAnsi="Arial" w:cs="Arial"/>
                <w:b/>
              </w:rPr>
              <w:t>, FFP3</w:t>
            </w:r>
            <w:r w:rsidR="00416953" w:rsidRPr="00B26B1D">
              <w:rPr>
                <w:rFonts w:ascii="Arial" w:hAnsi="Arial" w:cs="Arial"/>
                <w:b/>
              </w:rPr>
              <w:t>/2</w:t>
            </w:r>
            <w:r w:rsidRPr="00B26B1D">
              <w:rPr>
                <w:rFonts w:ascii="Arial" w:hAnsi="Arial" w:cs="Arial"/>
                <w:b/>
              </w:rPr>
              <w:t xml:space="preserve"> </w:t>
            </w:r>
            <w:proofErr w:type="gramStart"/>
            <w:r w:rsidRPr="00B26B1D">
              <w:rPr>
                <w:rFonts w:ascii="Arial" w:hAnsi="Arial" w:cs="Arial"/>
                <w:b/>
              </w:rPr>
              <w:t>guidance</w:t>
            </w:r>
            <w:proofErr w:type="gramEnd"/>
            <w:r w:rsidRPr="00B26B1D">
              <w:rPr>
                <w:rFonts w:ascii="Arial" w:hAnsi="Arial" w:cs="Arial"/>
                <w:b/>
              </w:rPr>
              <w:t xml:space="preserve"> and information</w:t>
            </w:r>
            <w:r w:rsidR="00416953" w:rsidRPr="00B26B1D">
              <w:rPr>
                <w:rFonts w:ascii="Arial" w:hAnsi="Arial" w:cs="Arial"/>
                <w:b/>
              </w:rPr>
              <w:t>, HMPPS PPE selection guide.</w:t>
            </w:r>
          </w:p>
          <w:p w14:paraId="6EAF156B" w14:textId="77777777" w:rsidR="00132171" w:rsidRPr="00B26B1D" w:rsidRDefault="00132171" w:rsidP="00132171">
            <w:pPr>
              <w:rPr>
                <w:rFonts w:ascii="Arial" w:hAnsi="Arial" w:cs="Arial"/>
              </w:rPr>
            </w:pPr>
          </w:p>
          <w:p w14:paraId="6EAF156C" w14:textId="77777777" w:rsidR="00132171" w:rsidRPr="00B26B1D" w:rsidRDefault="00132171" w:rsidP="00132171">
            <w:pPr>
              <w:rPr>
                <w:rFonts w:ascii="Arial" w:hAnsi="Arial" w:cs="Arial"/>
              </w:rPr>
            </w:pPr>
            <w:r w:rsidRPr="00B26B1D">
              <w:rPr>
                <w:rFonts w:ascii="Arial" w:hAnsi="Arial" w:cs="Arial"/>
                <w:b/>
                <w:bCs/>
                <w:noProof/>
                <w:lang w:eastAsia="en-GB"/>
              </w:rPr>
              <w:lastRenderedPageBreak/>
              <w:drawing>
                <wp:inline distT="0" distB="0" distL="0" distR="0" wp14:anchorId="6EAF15A4" wp14:editId="6EAF15A5">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tc>
      </w:tr>
    </w:tbl>
    <w:p w14:paraId="6EAF156E" w14:textId="77777777" w:rsidR="004F0613" w:rsidRPr="00B26B1D" w:rsidRDefault="004F0613">
      <w:r w:rsidRPr="00B26B1D">
        <w:rPr>
          <w:noProof/>
          <w:lang w:eastAsia="en-GB"/>
        </w:rPr>
        <w:lastRenderedPageBreak/>
        <w:drawing>
          <wp:inline distT="0" distB="0" distL="0" distR="0" wp14:anchorId="6EAF15A6" wp14:editId="6EAF15A7">
            <wp:extent cx="5731510" cy="86442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644255"/>
                    </a:xfrm>
                    <a:prstGeom prst="rect">
                      <a:avLst/>
                    </a:prstGeom>
                    <a:noFill/>
                    <a:ln>
                      <a:noFill/>
                    </a:ln>
                  </pic:spPr>
                </pic:pic>
              </a:graphicData>
            </a:graphic>
          </wp:inline>
        </w:drawing>
      </w:r>
    </w:p>
    <w:p w14:paraId="6EAF156F" w14:textId="77777777" w:rsidR="00B1374D" w:rsidRPr="00B26B1D" w:rsidRDefault="00B1374D" w:rsidP="00B1374D">
      <w:pPr>
        <w:jc w:val="center"/>
      </w:pPr>
      <w:r w:rsidRPr="00B26B1D">
        <w:rPr>
          <w:noProof/>
          <w:lang w:eastAsia="en-GB"/>
        </w:rPr>
        <w:lastRenderedPageBreak/>
        <w:drawing>
          <wp:inline distT="0" distB="0" distL="0" distR="0" wp14:anchorId="6EAF15A8" wp14:editId="6EAF15A9">
            <wp:extent cx="5731510" cy="860076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600764"/>
                    </a:xfrm>
                    <a:prstGeom prst="rect">
                      <a:avLst/>
                    </a:prstGeom>
                    <a:noFill/>
                    <a:ln>
                      <a:noFill/>
                    </a:ln>
                  </pic:spPr>
                </pic:pic>
              </a:graphicData>
            </a:graphic>
          </wp:inline>
        </w:drawing>
      </w:r>
      <w:r w:rsidRPr="00B26B1D">
        <w:br w:type="textWrapping" w:clear="all"/>
      </w:r>
      <w:r w:rsidR="00800865" w:rsidRPr="00B26B1D">
        <w:rPr>
          <w:noProof/>
          <w:lang w:eastAsia="en-GB"/>
        </w:rPr>
        <w:lastRenderedPageBreak/>
        <w:drawing>
          <wp:inline distT="0" distB="0" distL="0" distR="0" wp14:anchorId="6EAF15AA" wp14:editId="6EAF15AB">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6EAF1570" w14:textId="77777777" w:rsidR="00336F33" w:rsidRPr="00B26B1D" w:rsidRDefault="00336F33" w:rsidP="00B1374D">
      <w:pPr>
        <w:jc w:val="center"/>
      </w:pPr>
    </w:p>
    <w:p w14:paraId="6EAF1571" w14:textId="77777777" w:rsidR="00336F33" w:rsidRPr="00B26B1D" w:rsidRDefault="00336F33" w:rsidP="00336F33"/>
    <w:p w14:paraId="6EAF1572" w14:textId="77777777" w:rsidR="00336F33" w:rsidRPr="00B26B1D" w:rsidRDefault="00336F33" w:rsidP="00336F33"/>
    <w:p w14:paraId="6EAF1573" w14:textId="77777777" w:rsidR="00336F33" w:rsidRPr="00B26B1D" w:rsidRDefault="00336F33" w:rsidP="00336F33"/>
    <w:p w14:paraId="6EAF1574" w14:textId="77777777" w:rsidR="00336F33" w:rsidRPr="00B26B1D" w:rsidRDefault="00336F33" w:rsidP="00336F33"/>
    <w:p w14:paraId="6EAF1575" w14:textId="77777777" w:rsidR="00336F33" w:rsidRPr="00B26B1D" w:rsidRDefault="00336F33" w:rsidP="00336F33"/>
    <w:p w14:paraId="6EAF1576" w14:textId="77777777" w:rsidR="00336F33" w:rsidRPr="00B26B1D" w:rsidRDefault="00341352" w:rsidP="00336F33">
      <w:r w:rsidRPr="00B26B1D">
        <w:rPr>
          <w:noProof/>
          <w:lang w:eastAsia="en-GB"/>
        </w:rPr>
        <w:lastRenderedPageBreak/>
        <w:drawing>
          <wp:inline distT="0" distB="0" distL="0" distR="0" wp14:anchorId="6EAF15AC" wp14:editId="6EAF15AD">
            <wp:extent cx="5731510" cy="67271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6EAF1577" w14:textId="77777777" w:rsidR="00336F33" w:rsidRPr="00B26B1D" w:rsidRDefault="00336F33" w:rsidP="00336F33">
      <w:r w:rsidRPr="00B26B1D">
        <w:tab/>
      </w:r>
    </w:p>
    <w:p w14:paraId="6EAF1578" w14:textId="77777777" w:rsidR="00336F33" w:rsidRPr="00B26B1D" w:rsidRDefault="00336F33"/>
    <w:p w14:paraId="6EAF1579" w14:textId="77777777" w:rsidR="00336F33" w:rsidRPr="00B26B1D" w:rsidRDefault="00336F33"/>
    <w:p w14:paraId="6EAF157A" w14:textId="77777777" w:rsidR="00336F33" w:rsidRPr="00B26B1D" w:rsidRDefault="00336F33"/>
    <w:sectPr w:rsidR="00336F33" w:rsidRPr="00B26B1D">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F220" w14:textId="77777777" w:rsidR="005F2B2B" w:rsidRDefault="005F2B2B" w:rsidP="00336F33">
      <w:pPr>
        <w:spacing w:after="0" w:line="240" w:lineRule="auto"/>
      </w:pPr>
      <w:r>
        <w:separator/>
      </w:r>
    </w:p>
  </w:endnote>
  <w:endnote w:type="continuationSeparator" w:id="0">
    <w:p w14:paraId="5B07F85A" w14:textId="77777777" w:rsidR="005F2B2B" w:rsidRDefault="005F2B2B"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26EE" w14:textId="77777777" w:rsidR="005F2B2B" w:rsidRDefault="005F2B2B" w:rsidP="00336F33">
      <w:pPr>
        <w:spacing w:after="0" w:line="240" w:lineRule="auto"/>
      </w:pPr>
      <w:r>
        <w:separator/>
      </w:r>
    </w:p>
  </w:footnote>
  <w:footnote w:type="continuationSeparator" w:id="0">
    <w:p w14:paraId="45B42DEC" w14:textId="77777777" w:rsidR="005F2B2B" w:rsidRDefault="005F2B2B"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15B2"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6EAF15B3" w14:textId="77777777" w:rsidR="002C7A0F" w:rsidRDefault="002C7A0F" w:rsidP="002C7A0F">
    <w:pPr>
      <w:pStyle w:val="Header"/>
      <w:jc w:val="center"/>
      <w:rPr>
        <w:rFonts w:ascii="Arial" w:hAnsi="Arial" w:cs="Arial"/>
        <w:b/>
        <w:sz w:val="36"/>
        <w:szCs w:val="36"/>
      </w:rPr>
    </w:pPr>
    <w:r>
      <w:rPr>
        <w:rFonts w:ascii="Arial" w:hAnsi="Arial" w:cs="Arial"/>
        <w:b/>
        <w:sz w:val="36"/>
        <w:szCs w:val="36"/>
      </w:rPr>
      <w:t>ESCORTING &amp; BEDWATCHES – COVID 19</w:t>
    </w:r>
  </w:p>
  <w:p w14:paraId="6EAF15B4" w14:textId="77777777" w:rsidR="002C7A0F" w:rsidRDefault="002C7A0F" w:rsidP="002C7A0F">
    <w:pPr>
      <w:pStyle w:val="Header"/>
      <w:jc w:val="center"/>
      <w:rPr>
        <w:rFonts w:ascii="Arial" w:hAnsi="Arial" w:cs="Arial"/>
        <w:b/>
        <w:sz w:val="36"/>
        <w:szCs w:val="36"/>
      </w:rPr>
    </w:pPr>
  </w:p>
  <w:p w14:paraId="6EAF15B5" w14:textId="246C77B2" w:rsidR="002C7A0F" w:rsidRPr="002C7A0F" w:rsidRDefault="00ED74DB"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397C2A">
      <w:rPr>
        <w:rFonts w:ascii="Arial" w:hAnsi="Arial" w:cs="Arial"/>
        <w:b/>
        <w:color w:val="808080" w:themeColor="background1" w:themeShade="80"/>
      </w:rPr>
      <w:t>8</w:t>
    </w:r>
    <w:r w:rsidR="002C7A0F">
      <w:rPr>
        <w:rFonts w:ascii="Arial" w:hAnsi="Arial" w:cs="Arial"/>
        <w:b/>
        <w:color w:val="808080" w:themeColor="background1" w:themeShade="80"/>
      </w:rPr>
      <w:t>–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814A1"/>
    <w:multiLevelType w:val="hybridMultilevel"/>
    <w:tmpl w:val="CD442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55E1E"/>
    <w:multiLevelType w:val="hybridMultilevel"/>
    <w:tmpl w:val="FCF6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A6C87"/>
    <w:multiLevelType w:val="hybridMultilevel"/>
    <w:tmpl w:val="2F28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A0160"/>
    <w:multiLevelType w:val="hybridMultilevel"/>
    <w:tmpl w:val="D58C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C6D9E"/>
    <w:multiLevelType w:val="hybridMultilevel"/>
    <w:tmpl w:val="03287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F54FEE"/>
    <w:multiLevelType w:val="hybridMultilevel"/>
    <w:tmpl w:val="2EE0A2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33E3BC4"/>
    <w:multiLevelType w:val="hybridMultilevel"/>
    <w:tmpl w:val="33C8F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94A3DE1"/>
    <w:multiLevelType w:val="hybridMultilevel"/>
    <w:tmpl w:val="572C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F737A"/>
    <w:multiLevelType w:val="hybridMultilevel"/>
    <w:tmpl w:val="A178F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8"/>
  </w:num>
  <w:num w:numId="6">
    <w:abstractNumId w:val="10"/>
  </w:num>
  <w:num w:numId="7">
    <w:abstractNumId w:val="9"/>
  </w:num>
  <w:num w:numId="8">
    <w:abstractNumId w:val="7"/>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2581"/>
    <w:rsid w:val="000153CE"/>
    <w:rsid w:val="00020625"/>
    <w:rsid w:val="0002626C"/>
    <w:rsid w:val="00055A1C"/>
    <w:rsid w:val="0006225A"/>
    <w:rsid w:val="00082F81"/>
    <w:rsid w:val="00087D16"/>
    <w:rsid w:val="000A2414"/>
    <w:rsid w:val="000B0862"/>
    <w:rsid w:val="000C4D48"/>
    <w:rsid w:val="000D378A"/>
    <w:rsid w:val="000F59E1"/>
    <w:rsid w:val="00132171"/>
    <w:rsid w:val="00140EF1"/>
    <w:rsid w:val="00154593"/>
    <w:rsid w:val="00160699"/>
    <w:rsid w:val="00167D0C"/>
    <w:rsid w:val="0018041E"/>
    <w:rsid w:val="00185411"/>
    <w:rsid w:val="001860A2"/>
    <w:rsid w:val="001913D1"/>
    <w:rsid w:val="0019168A"/>
    <w:rsid w:val="00197F3B"/>
    <w:rsid w:val="001A2BE7"/>
    <w:rsid w:val="001A3CF7"/>
    <w:rsid w:val="001A423E"/>
    <w:rsid w:val="001B2232"/>
    <w:rsid w:val="001D2C2B"/>
    <w:rsid w:val="001D4B98"/>
    <w:rsid w:val="001D6375"/>
    <w:rsid w:val="001E7FAE"/>
    <w:rsid w:val="001F6761"/>
    <w:rsid w:val="00202EF1"/>
    <w:rsid w:val="002142C0"/>
    <w:rsid w:val="00226B27"/>
    <w:rsid w:val="00227A98"/>
    <w:rsid w:val="00230012"/>
    <w:rsid w:val="0023021B"/>
    <w:rsid w:val="00233CA3"/>
    <w:rsid w:val="002360D6"/>
    <w:rsid w:val="00236B96"/>
    <w:rsid w:val="00240E59"/>
    <w:rsid w:val="00253EE1"/>
    <w:rsid w:val="0025654D"/>
    <w:rsid w:val="00260DBC"/>
    <w:rsid w:val="0026173C"/>
    <w:rsid w:val="00261802"/>
    <w:rsid w:val="0026236A"/>
    <w:rsid w:val="0027191E"/>
    <w:rsid w:val="002737B5"/>
    <w:rsid w:val="0028233C"/>
    <w:rsid w:val="00292DE5"/>
    <w:rsid w:val="00296A94"/>
    <w:rsid w:val="002A24F4"/>
    <w:rsid w:val="002A31E0"/>
    <w:rsid w:val="002B1678"/>
    <w:rsid w:val="002C5964"/>
    <w:rsid w:val="002C7A0F"/>
    <w:rsid w:val="002E0414"/>
    <w:rsid w:val="002F0341"/>
    <w:rsid w:val="003014C8"/>
    <w:rsid w:val="00314DF0"/>
    <w:rsid w:val="00323891"/>
    <w:rsid w:val="00324D04"/>
    <w:rsid w:val="0032632C"/>
    <w:rsid w:val="0033458A"/>
    <w:rsid w:val="00336F33"/>
    <w:rsid w:val="00341257"/>
    <w:rsid w:val="00341352"/>
    <w:rsid w:val="0036217D"/>
    <w:rsid w:val="00386902"/>
    <w:rsid w:val="00386ABB"/>
    <w:rsid w:val="00387F92"/>
    <w:rsid w:val="0039242C"/>
    <w:rsid w:val="00392808"/>
    <w:rsid w:val="00392B78"/>
    <w:rsid w:val="00397C2A"/>
    <w:rsid w:val="003A6FB1"/>
    <w:rsid w:val="003A7574"/>
    <w:rsid w:val="003B1E72"/>
    <w:rsid w:val="003B3446"/>
    <w:rsid w:val="003B55A6"/>
    <w:rsid w:val="003C52A2"/>
    <w:rsid w:val="003D1016"/>
    <w:rsid w:val="003F1405"/>
    <w:rsid w:val="003F7D75"/>
    <w:rsid w:val="0041078B"/>
    <w:rsid w:val="00416953"/>
    <w:rsid w:val="00425DEF"/>
    <w:rsid w:val="00430E90"/>
    <w:rsid w:val="00442310"/>
    <w:rsid w:val="0046314E"/>
    <w:rsid w:val="00465E6B"/>
    <w:rsid w:val="00467C3D"/>
    <w:rsid w:val="004759EA"/>
    <w:rsid w:val="004770DF"/>
    <w:rsid w:val="00480DBE"/>
    <w:rsid w:val="00490072"/>
    <w:rsid w:val="00492554"/>
    <w:rsid w:val="0049552F"/>
    <w:rsid w:val="00495DEC"/>
    <w:rsid w:val="004966A0"/>
    <w:rsid w:val="004A3C9D"/>
    <w:rsid w:val="004A5D21"/>
    <w:rsid w:val="004B30BE"/>
    <w:rsid w:val="004C491E"/>
    <w:rsid w:val="004D6BDF"/>
    <w:rsid w:val="004E33ED"/>
    <w:rsid w:val="004E4FFE"/>
    <w:rsid w:val="004E595B"/>
    <w:rsid w:val="004E5D8A"/>
    <w:rsid w:val="004F0613"/>
    <w:rsid w:val="00501247"/>
    <w:rsid w:val="00504028"/>
    <w:rsid w:val="00513492"/>
    <w:rsid w:val="0053138E"/>
    <w:rsid w:val="005348B4"/>
    <w:rsid w:val="005368C1"/>
    <w:rsid w:val="00542A47"/>
    <w:rsid w:val="00547D1E"/>
    <w:rsid w:val="00553810"/>
    <w:rsid w:val="005777AD"/>
    <w:rsid w:val="005820CD"/>
    <w:rsid w:val="005826D3"/>
    <w:rsid w:val="005A6CFE"/>
    <w:rsid w:val="005B79EC"/>
    <w:rsid w:val="005C0751"/>
    <w:rsid w:val="005D1761"/>
    <w:rsid w:val="005D3075"/>
    <w:rsid w:val="005E020C"/>
    <w:rsid w:val="005F2B2B"/>
    <w:rsid w:val="005F4D4D"/>
    <w:rsid w:val="00602FF2"/>
    <w:rsid w:val="0060400E"/>
    <w:rsid w:val="00605AA0"/>
    <w:rsid w:val="006111CB"/>
    <w:rsid w:val="00611DEF"/>
    <w:rsid w:val="00612226"/>
    <w:rsid w:val="00613F97"/>
    <w:rsid w:val="00614A67"/>
    <w:rsid w:val="006161D4"/>
    <w:rsid w:val="00620074"/>
    <w:rsid w:val="006279D4"/>
    <w:rsid w:val="00631EFE"/>
    <w:rsid w:val="00647A28"/>
    <w:rsid w:val="00647CE1"/>
    <w:rsid w:val="00661AD3"/>
    <w:rsid w:val="006638B0"/>
    <w:rsid w:val="00664615"/>
    <w:rsid w:val="006653CC"/>
    <w:rsid w:val="00670E31"/>
    <w:rsid w:val="00674E73"/>
    <w:rsid w:val="006869CA"/>
    <w:rsid w:val="006A7AFF"/>
    <w:rsid w:val="006B10B5"/>
    <w:rsid w:val="006B65C4"/>
    <w:rsid w:val="006C7914"/>
    <w:rsid w:val="006D057E"/>
    <w:rsid w:val="006D3C6F"/>
    <w:rsid w:val="006D7C06"/>
    <w:rsid w:val="006D7C7D"/>
    <w:rsid w:val="006F6F02"/>
    <w:rsid w:val="00712485"/>
    <w:rsid w:val="00716EFE"/>
    <w:rsid w:val="00723C98"/>
    <w:rsid w:val="00730D6F"/>
    <w:rsid w:val="00734BA7"/>
    <w:rsid w:val="00737D15"/>
    <w:rsid w:val="007409CF"/>
    <w:rsid w:val="007635F3"/>
    <w:rsid w:val="00764C2B"/>
    <w:rsid w:val="007776F7"/>
    <w:rsid w:val="00791350"/>
    <w:rsid w:val="007929FE"/>
    <w:rsid w:val="007A6982"/>
    <w:rsid w:val="007B00B9"/>
    <w:rsid w:val="007B2E56"/>
    <w:rsid w:val="007C16B6"/>
    <w:rsid w:val="007C22A3"/>
    <w:rsid w:val="007C2801"/>
    <w:rsid w:val="007C521C"/>
    <w:rsid w:val="007D4417"/>
    <w:rsid w:val="007F2FB4"/>
    <w:rsid w:val="007F7374"/>
    <w:rsid w:val="00800865"/>
    <w:rsid w:val="00813A5C"/>
    <w:rsid w:val="008141D7"/>
    <w:rsid w:val="008166B7"/>
    <w:rsid w:val="00843E27"/>
    <w:rsid w:val="008577D0"/>
    <w:rsid w:val="0087444E"/>
    <w:rsid w:val="00877208"/>
    <w:rsid w:val="00891CD4"/>
    <w:rsid w:val="00891DFE"/>
    <w:rsid w:val="00897C5A"/>
    <w:rsid w:val="008A0983"/>
    <w:rsid w:val="008A698F"/>
    <w:rsid w:val="008C156F"/>
    <w:rsid w:val="008C33AD"/>
    <w:rsid w:val="008D05F0"/>
    <w:rsid w:val="008D72A9"/>
    <w:rsid w:val="008E20C1"/>
    <w:rsid w:val="008F3188"/>
    <w:rsid w:val="00906AED"/>
    <w:rsid w:val="00907126"/>
    <w:rsid w:val="00911C12"/>
    <w:rsid w:val="00925422"/>
    <w:rsid w:val="009755F6"/>
    <w:rsid w:val="00977200"/>
    <w:rsid w:val="00981AB7"/>
    <w:rsid w:val="00981BFA"/>
    <w:rsid w:val="00982645"/>
    <w:rsid w:val="00983D1D"/>
    <w:rsid w:val="00994557"/>
    <w:rsid w:val="0099691F"/>
    <w:rsid w:val="009A2852"/>
    <w:rsid w:val="009A4F59"/>
    <w:rsid w:val="009A6112"/>
    <w:rsid w:val="009B1588"/>
    <w:rsid w:val="009B3591"/>
    <w:rsid w:val="009C6C42"/>
    <w:rsid w:val="009D23E1"/>
    <w:rsid w:val="009D4CB6"/>
    <w:rsid w:val="009D4F57"/>
    <w:rsid w:val="009D59E2"/>
    <w:rsid w:val="009E28A4"/>
    <w:rsid w:val="009F2EB1"/>
    <w:rsid w:val="00A026A6"/>
    <w:rsid w:val="00A03808"/>
    <w:rsid w:val="00A07029"/>
    <w:rsid w:val="00A16D91"/>
    <w:rsid w:val="00A21413"/>
    <w:rsid w:val="00A22812"/>
    <w:rsid w:val="00A3536C"/>
    <w:rsid w:val="00A45A6B"/>
    <w:rsid w:val="00A45ED9"/>
    <w:rsid w:val="00A47430"/>
    <w:rsid w:val="00A62BBE"/>
    <w:rsid w:val="00A6671C"/>
    <w:rsid w:val="00A757EA"/>
    <w:rsid w:val="00A87F3D"/>
    <w:rsid w:val="00A956C6"/>
    <w:rsid w:val="00A97132"/>
    <w:rsid w:val="00A97C3F"/>
    <w:rsid w:val="00AA2C7F"/>
    <w:rsid w:val="00AA722D"/>
    <w:rsid w:val="00AB2E11"/>
    <w:rsid w:val="00AB3E6A"/>
    <w:rsid w:val="00AB7544"/>
    <w:rsid w:val="00AC02DE"/>
    <w:rsid w:val="00AC7AB2"/>
    <w:rsid w:val="00AD02B7"/>
    <w:rsid w:val="00AE06A3"/>
    <w:rsid w:val="00AE7969"/>
    <w:rsid w:val="00AF1187"/>
    <w:rsid w:val="00B12EE2"/>
    <w:rsid w:val="00B1374D"/>
    <w:rsid w:val="00B16486"/>
    <w:rsid w:val="00B26B1D"/>
    <w:rsid w:val="00B347B3"/>
    <w:rsid w:val="00B44CEE"/>
    <w:rsid w:val="00B61AFE"/>
    <w:rsid w:val="00B70DD7"/>
    <w:rsid w:val="00B73F00"/>
    <w:rsid w:val="00B8130B"/>
    <w:rsid w:val="00B929F0"/>
    <w:rsid w:val="00B947DE"/>
    <w:rsid w:val="00BC60DE"/>
    <w:rsid w:val="00BC79A9"/>
    <w:rsid w:val="00BD761E"/>
    <w:rsid w:val="00BF066B"/>
    <w:rsid w:val="00BF19DA"/>
    <w:rsid w:val="00BF5DE9"/>
    <w:rsid w:val="00C118A4"/>
    <w:rsid w:val="00C235AD"/>
    <w:rsid w:val="00C23A69"/>
    <w:rsid w:val="00C34D5B"/>
    <w:rsid w:val="00C45471"/>
    <w:rsid w:val="00C50E34"/>
    <w:rsid w:val="00C5485C"/>
    <w:rsid w:val="00C62951"/>
    <w:rsid w:val="00C722F0"/>
    <w:rsid w:val="00C73A3C"/>
    <w:rsid w:val="00C76C03"/>
    <w:rsid w:val="00C770BF"/>
    <w:rsid w:val="00C90CA0"/>
    <w:rsid w:val="00C91D7A"/>
    <w:rsid w:val="00C94812"/>
    <w:rsid w:val="00C94D20"/>
    <w:rsid w:val="00CA0F17"/>
    <w:rsid w:val="00CA66FF"/>
    <w:rsid w:val="00CA7F71"/>
    <w:rsid w:val="00CB2940"/>
    <w:rsid w:val="00CC1273"/>
    <w:rsid w:val="00CC79A0"/>
    <w:rsid w:val="00CD6A61"/>
    <w:rsid w:val="00CF55AF"/>
    <w:rsid w:val="00CF7822"/>
    <w:rsid w:val="00D05A7E"/>
    <w:rsid w:val="00D208D4"/>
    <w:rsid w:val="00D20F1B"/>
    <w:rsid w:val="00D27F77"/>
    <w:rsid w:val="00D30B03"/>
    <w:rsid w:val="00D41DAB"/>
    <w:rsid w:val="00D4272B"/>
    <w:rsid w:val="00D43791"/>
    <w:rsid w:val="00D566CC"/>
    <w:rsid w:val="00D61D28"/>
    <w:rsid w:val="00D70DA1"/>
    <w:rsid w:val="00D76734"/>
    <w:rsid w:val="00D76D09"/>
    <w:rsid w:val="00D85568"/>
    <w:rsid w:val="00D94D28"/>
    <w:rsid w:val="00DC01FB"/>
    <w:rsid w:val="00DC2670"/>
    <w:rsid w:val="00DC3D07"/>
    <w:rsid w:val="00DC3D4A"/>
    <w:rsid w:val="00DC563A"/>
    <w:rsid w:val="00DE7B1B"/>
    <w:rsid w:val="00DF1DBC"/>
    <w:rsid w:val="00E035FD"/>
    <w:rsid w:val="00E06BF1"/>
    <w:rsid w:val="00E14FF1"/>
    <w:rsid w:val="00E258C6"/>
    <w:rsid w:val="00E30EE0"/>
    <w:rsid w:val="00E3105D"/>
    <w:rsid w:val="00E3620D"/>
    <w:rsid w:val="00E44507"/>
    <w:rsid w:val="00E61A65"/>
    <w:rsid w:val="00E61C94"/>
    <w:rsid w:val="00E7397C"/>
    <w:rsid w:val="00E76C6C"/>
    <w:rsid w:val="00E802D5"/>
    <w:rsid w:val="00E87169"/>
    <w:rsid w:val="00E904C8"/>
    <w:rsid w:val="00EA2D6C"/>
    <w:rsid w:val="00EA520A"/>
    <w:rsid w:val="00EA7347"/>
    <w:rsid w:val="00EC2796"/>
    <w:rsid w:val="00EC5DE6"/>
    <w:rsid w:val="00ED74DB"/>
    <w:rsid w:val="00EE601C"/>
    <w:rsid w:val="00EF406F"/>
    <w:rsid w:val="00F10AA0"/>
    <w:rsid w:val="00F14C84"/>
    <w:rsid w:val="00F24F13"/>
    <w:rsid w:val="00F35E00"/>
    <w:rsid w:val="00F62273"/>
    <w:rsid w:val="00F63BC6"/>
    <w:rsid w:val="00FA07B3"/>
    <w:rsid w:val="00FA6D38"/>
    <w:rsid w:val="00FB1449"/>
    <w:rsid w:val="00FC13EA"/>
    <w:rsid w:val="00FC59FC"/>
    <w:rsid w:val="00FC6E11"/>
    <w:rsid w:val="00FF5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EAF1476"/>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paragraph" w:styleId="BalloonText">
    <w:name w:val="Balloon Text"/>
    <w:basedOn w:val="Normal"/>
    <w:link w:val="BalloonTextChar"/>
    <w:uiPriority w:val="99"/>
    <w:semiHidden/>
    <w:unhideWhenUsed/>
    <w:rsid w:val="00B12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EE2"/>
    <w:rPr>
      <w:rFonts w:ascii="Segoe UI" w:hAnsi="Segoe UI" w:cs="Segoe UI"/>
      <w:sz w:val="18"/>
      <w:szCs w:val="18"/>
    </w:rPr>
  </w:style>
  <w:style w:type="paragraph" w:styleId="Revision">
    <w:name w:val="Revision"/>
    <w:hidden/>
    <w:uiPriority w:val="99"/>
    <w:semiHidden/>
    <w:rsid w:val="00FC59FC"/>
    <w:pPr>
      <w:spacing w:after="0" w:line="240" w:lineRule="auto"/>
    </w:pPr>
  </w:style>
  <w:style w:type="character" w:styleId="CommentReference">
    <w:name w:val="annotation reference"/>
    <w:basedOn w:val="DefaultParagraphFont"/>
    <w:uiPriority w:val="99"/>
    <w:semiHidden/>
    <w:unhideWhenUsed/>
    <w:rsid w:val="00EA7347"/>
    <w:rPr>
      <w:sz w:val="16"/>
      <w:szCs w:val="16"/>
    </w:rPr>
  </w:style>
  <w:style w:type="paragraph" w:styleId="CommentText">
    <w:name w:val="annotation text"/>
    <w:basedOn w:val="Normal"/>
    <w:link w:val="CommentTextChar"/>
    <w:uiPriority w:val="99"/>
    <w:semiHidden/>
    <w:unhideWhenUsed/>
    <w:rsid w:val="00EA7347"/>
    <w:pPr>
      <w:spacing w:line="240" w:lineRule="auto"/>
    </w:pPr>
    <w:rPr>
      <w:sz w:val="20"/>
      <w:szCs w:val="20"/>
    </w:rPr>
  </w:style>
  <w:style w:type="character" w:customStyle="1" w:styleId="CommentTextChar">
    <w:name w:val="Comment Text Char"/>
    <w:basedOn w:val="DefaultParagraphFont"/>
    <w:link w:val="CommentText"/>
    <w:uiPriority w:val="99"/>
    <w:semiHidden/>
    <w:rsid w:val="00EA7347"/>
    <w:rPr>
      <w:sz w:val="20"/>
      <w:szCs w:val="20"/>
    </w:rPr>
  </w:style>
  <w:style w:type="paragraph" w:styleId="CommentSubject">
    <w:name w:val="annotation subject"/>
    <w:basedOn w:val="CommentText"/>
    <w:next w:val="CommentText"/>
    <w:link w:val="CommentSubjectChar"/>
    <w:uiPriority w:val="99"/>
    <w:semiHidden/>
    <w:unhideWhenUsed/>
    <w:rsid w:val="00EA7347"/>
    <w:rPr>
      <w:b/>
      <w:bCs/>
    </w:rPr>
  </w:style>
  <w:style w:type="character" w:customStyle="1" w:styleId="CommentSubjectChar">
    <w:name w:val="Comment Subject Char"/>
    <w:basedOn w:val="CommentTextChar"/>
    <w:link w:val="CommentSubject"/>
    <w:uiPriority w:val="99"/>
    <w:semiHidden/>
    <w:rsid w:val="00EA7347"/>
    <w:rPr>
      <w:b/>
      <w:bCs/>
      <w:sz w:val="20"/>
      <w:szCs w:val="20"/>
    </w:rPr>
  </w:style>
  <w:style w:type="character" w:styleId="Hyperlink">
    <w:name w:val="Hyperlink"/>
    <w:basedOn w:val="DefaultParagraphFont"/>
    <w:uiPriority w:val="99"/>
    <w:unhideWhenUsed/>
    <w:rsid w:val="000A24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204952894">
      <w:bodyDiv w:val="1"/>
      <w:marLeft w:val="0"/>
      <w:marRight w:val="0"/>
      <w:marTop w:val="0"/>
      <w:marBottom w:val="0"/>
      <w:divBdr>
        <w:top w:val="none" w:sz="0" w:space="0" w:color="auto"/>
        <w:left w:val="none" w:sz="0" w:space="0" w:color="auto"/>
        <w:bottom w:val="none" w:sz="0" w:space="0" w:color="auto"/>
        <w:right w:val="none" w:sz="0" w:space="0" w:color="auto"/>
      </w:divBdr>
    </w:div>
    <w:div w:id="722950316">
      <w:bodyDiv w:val="1"/>
      <w:marLeft w:val="0"/>
      <w:marRight w:val="0"/>
      <w:marTop w:val="0"/>
      <w:marBottom w:val="0"/>
      <w:divBdr>
        <w:top w:val="none" w:sz="0" w:space="0" w:color="auto"/>
        <w:left w:val="none" w:sz="0" w:space="0" w:color="auto"/>
        <w:bottom w:val="none" w:sz="0" w:space="0" w:color="auto"/>
        <w:right w:val="none" w:sz="0" w:space="0" w:color="auto"/>
      </w:divBdr>
    </w:div>
    <w:div w:id="749891007">
      <w:bodyDiv w:val="1"/>
      <w:marLeft w:val="0"/>
      <w:marRight w:val="0"/>
      <w:marTop w:val="0"/>
      <w:marBottom w:val="0"/>
      <w:divBdr>
        <w:top w:val="none" w:sz="0" w:space="0" w:color="auto"/>
        <w:left w:val="none" w:sz="0" w:space="0" w:color="auto"/>
        <w:bottom w:val="none" w:sz="0" w:space="0" w:color="auto"/>
        <w:right w:val="none" w:sz="0" w:space="0" w:color="auto"/>
      </w:divBdr>
    </w:div>
    <w:div w:id="765004025">
      <w:bodyDiv w:val="1"/>
      <w:marLeft w:val="0"/>
      <w:marRight w:val="0"/>
      <w:marTop w:val="0"/>
      <w:marBottom w:val="0"/>
      <w:divBdr>
        <w:top w:val="none" w:sz="0" w:space="0" w:color="auto"/>
        <w:left w:val="none" w:sz="0" w:space="0" w:color="auto"/>
        <w:bottom w:val="none" w:sz="0" w:space="0" w:color="auto"/>
        <w:right w:val="none" w:sz="0" w:space="0" w:color="auto"/>
      </w:divBdr>
    </w:div>
    <w:div w:id="1035079853">
      <w:bodyDiv w:val="1"/>
      <w:marLeft w:val="0"/>
      <w:marRight w:val="0"/>
      <w:marTop w:val="0"/>
      <w:marBottom w:val="0"/>
      <w:divBdr>
        <w:top w:val="none" w:sz="0" w:space="0" w:color="auto"/>
        <w:left w:val="none" w:sz="0" w:space="0" w:color="auto"/>
        <w:bottom w:val="none" w:sz="0" w:space="0" w:color="auto"/>
        <w:right w:val="none" w:sz="0" w:space="0" w:color="auto"/>
      </w:divBdr>
    </w:div>
    <w:div w:id="1867055943">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lee.pilkington@justice.gov.uk" TargetMode="External"/><Relationship Id="rId26" Type="http://schemas.openxmlformats.org/officeDocument/2006/relationships/package" Target="embeddings/Microsoft_Word_Document.docx"/><Relationship Id="rId39" Type="http://schemas.openxmlformats.org/officeDocument/2006/relationships/hyperlink" Target="https://www.gov.uk/government/publications/wuhan-novel-coronavirus-infection-prevention-and-control/covid-19-personal-protective-equipment-ppe" TargetMode="External"/><Relationship Id="rId21" Type="http://schemas.openxmlformats.org/officeDocument/2006/relationships/image" Target="media/image12.emf"/><Relationship Id="rId34" Type="http://schemas.openxmlformats.org/officeDocument/2006/relationships/package" Target="embeddings/Microsoft_PowerPoint_Presentation.pptx"/><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20.emf"/><Relationship Id="rId40" Type="http://schemas.openxmlformats.org/officeDocument/2006/relationships/image" Target="media/image21.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oleObject" Target="embeddings/oleObject4.bin"/><Relationship Id="rId36" Type="http://schemas.openxmlformats.org/officeDocument/2006/relationships/package" Target="embeddings/Microsoft_Word_Document1.docx"/><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Microsoft_Word_Document2.docx"/><Relationship Id="rId46" Type="http://schemas.openxmlformats.org/officeDocument/2006/relationships/image" Target="media/image26.emf"/><Relationship Id="rId20" Type="http://schemas.openxmlformats.org/officeDocument/2006/relationships/oleObject" Target="embeddings/oleObject1.bin"/><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A2DB47A-BC92-4396-AFF5-1009F96A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197</cp:revision>
  <dcterms:created xsi:type="dcterms:W3CDTF">2020-06-04T07:48:00Z</dcterms:created>
  <dcterms:modified xsi:type="dcterms:W3CDTF">2021-12-06T10:11:00Z</dcterms:modified>
</cp:coreProperties>
</file>