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76"/>
        <w:tblW w:w="0" w:type="auto"/>
        <w:tblLook w:val="04A0" w:firstRow="1" w:lastRow="0" w:firstColumn="1" w:lastColumn="0" w:noHBand="0" w:noVBand="1"/>
      </w:tblPr>
      <w:tblGrid>
        <w:gridCol w:w="9016"/>
      </w:tblGrid>
      <w:tr w:rsidR="00457B37" w:rsidRPr="00B1499D" w14:paraId="6E16992F" w14:textId="77777777" w:rsidTr="00336F33">
        <w:tc>
          <w:tcPr>
            <w:tcW w:w="9016" w:type="dxa"/>
          </w:tcPr>
          <w:p w14:paraId="6E16992D" w14:textId="77777777" w:rsidR="00457B37" w:rsidRPr="00A3148D" w:rsidRDefault="00457B37" w:rsidP="00457B37">
            <w:pPr>
              <w:rPr>
                <w:rFonts w:ascii="Arial" w:hAnsi="Arial" w:cs="Arial"/>
              </w:rPr>
            </w:pPr>
            <w:r w:rsidRPr="00A3148D">
              <w:rPr>
                <w:rFonts w:ascii="Arial" w:hAnsi="Arial" w:cs="Arial"/>
              </w:rPr>
              <w:t xml:space="preserve">Please be aware that </w:t>
            </w:r>
            <w:r>
              <w:rPr>
                <w:rFonts w:ascii="Arial" w:hAnsi="Arial" w:cs="Arial"/>
              </w:rPr>
              <w:t xml:space="preserve">SOP documents contain links to the HMPPS exceptional delivery platform, </w:t>
            </w:r>
            <w:r w:rsidRPr="00A3148D">
              <w:rPr>
                <w:rFonts w:ascii="Arial" w:hAnsi="Arial" w:cs="Arial"/>
              </w:rPr>
              <w:t xml:space="preserve">the link is not to be shared externally. Colleagues wishing to share content hosted on the platform externally are asked to download and redact the content appropriately, and to be aware of any security classifications before doing so. All content hosted on the platform is to be treated as OFFICIAL. </w:t>
            </w:r>
          </w:p>
          <w:p w14:paraId="6E16992E" w14:textId="77777777" w:rsidR="00457B37" w:rsidRDefault="00457B37" w:rsidP="00970E3A">
            <w:pPr>
              <w:jc w:val="both"/>
              <w:rPr>
                <w:rFonts w:ascii="Arial" w:hAnsi="Arial" w:cs="Arial"/>
                <w:b/>
              </w:rPr>
            </w:pPr>
          </w:p>
        </w:tc>
      </w:tr>
      <w:tr w:rsidR="00572D2F" w:rsidRPr="00B1499D" w14:paraId="6E169932" w14:textId="77777777" w:rsidTr="00336F33">
        <w:tc>
          <w:tcPr>
            <w:tcW w:w="9016" w:type="dxa"/>
          </w:tcPr>
          <w:p w14:paraId="73F59BA8" w14:textId="77777777" w:rsidR="005E0EB9" w:rsidRPr="005E0EB9" w:rsidRDefault="005E0EB9" w:rsidP="005E0EB9">
            <w:pPr>
              <w:jc w:val="both"/>
              <w:rPr>
                <w:rFonts w:ascii="Arial" w:hAnsi="Arial" w:cs="Arial"/>
              </w:rPr>
            </w:pPr>
            <w:r w:rsidRPr="005E0EB9">
              <w:rPr>
                <w:rFonts w:ascii="Arial" w:hAnsi="Arial" w:cs="Arial"/>
                <w:b/>
              </w:rPr>
              <w:t>Revision from Previous Version:</w:t>
            </w:r>
            <w:r w:rsidRPr="005E0EB9">
              <w:rPr>
                <w:rFonts w:ascii="Arial" w:hAnsi="Arial" w:cs="Arial"/>
              </w:rPr>
              <w:t xml:space="preserve"> General updates made within the hazard description box, change in CEV precautions, application of the SOP in relation to overarching documents and mechanisms. Changes made to reference links and reflected changes made throughout in relation to HMP overarching documents. </w:t>
            </w:r>
          </w:p>
          <w:p w14:paraId="6E169931" w14:textId="77777777" w:rsidR="0039369B" w:rsidRPr="00970E3A" w:rsidRDefault="0039369B" w:rsidP="0002458B">
            <w:pPr>
              <w:jc w:val="both"/>
              <w:rPr>
                <w:rFonts w:ascii="Arial" w:hAnsi="Arial" w:cs="Arial"/>
              </w:rPr>
            </w:pPr>
          </w:p>
        </w:tc>
      </w:tr>
      <w:tr w:rsidR="00B1499D" w:rsidRPr="00B1499D" w14:paraId="6E169937" w14:textId="77777777" w:rsidTr="00336F33">
        <w:tc>
          <w:tcPr>
            <w:tcW w:w="9016" w:type="dxa"/>
          </w:tcPr>
          <w:p w14:paraId="6E169933" w14:textId="18B8DD5C" w:rsidR="001546CC" w:rsidRDefault="001663AC" w:rsidP="0029308D">
            <w:pPr>
              <w:rPr>
                <w:rFonts w:ascii="Arial" w:hAnsi="Arial" w:cs="Arial"/>
              </w:rPr>
            </w:pPr>
            <w:r w:rsidRPr="00B1499D">
              <w:rPr>
                <w:rFonts w:ascii="Arial" w:hAnsi="Arial" w:cs="Arial"/>
                <w:b/>
              </w:rPr>
              <w:t>Brief Description of Task</w:t>
            </w:r>
            <w:r w:rsidR="00EF0E50">
              <w:rPr>
                <w:rFonts w:ascii="Arial" w:hAnsi="Arial" w:cs="Arial"/>
                <w:b/>
              </w:rPr>
              <w:t xml:space="preserve">: </w:t>
            </w:r>
            <w:r w:rsidR="0029308D">
              <w:rPr>
                <w:rFonts w:ascii="Arial" w:hAnsi="Arial" w:cs="Arial"/>
              </w:rPr>
              <w:t xml:space="preserve">Particular working activities where surgical masks will be available to </w:t>
            </w:r>
            <w:r w:rsidR="004337BB">
              <w:rPr>
                <w:rFonts w:ascii="Arial" w:hAnsi="Arial" w:cs="Arial"/>
              </w:rPr>
              <w:t>prisoner</w:t>
            </w:r>
            <w:r w:rsidR="0029308D">
              <w:rPr>
                <w:rFonts w:ascii="Arial" w:hAnsi="Arial" w:cs="Arial"/>
              </w:rPr>
              <w:t xml:space="preserve">s either as </w:t>
            </w:r>
            <w:r w:rsidR="00142FC1">
              <w:rPr>
                <w:rFonts w:ascii="Arial" w:hAnsi="Arial" w:cs="Arial"/>
              </w:rPr>
              <w:t>required</w:t>
            </w:r>
            <w:r w:rsidR="0029308D">
              <w:rPr>
                <w:rFonts w:ascii="Arial" w:hAnsi="Arial" w:cs="Arial"/>
              </w:rPr>
              <w:t xml:space="preserve"> or on a voluntary use basis.</w:t>
            </w:r>
            <w:r w:rsidR="003D268B">
              <w:rPr>
                <w:rFonts w:ascii="Arial" w:hAnsi="Arial" w:cs="Arial"/>
              </w:rPr>
              <w:t xml:space="preserve"> </w:t>
            </w:r>
            <w:r w:rsidR="003D268B" w:rsidRPr="003D268B">
              <w:rPr>
                <w:rFonts w:ascii="Arial" w:hAnsi="Arial" w:cs="Arial"/>
                <w:b/>
                <w:i/>
              </w:rPr>
              <w:t>Th</w:t>
            </w:r>
            <w:r w:rsidR="003D268B">
              <w:rPr>
                <w:rFonts w:ascii="Arial" w:hAnsi="Arial" w:cs="Arial"/>
                <w:b/>
                <w:i/>
              </w:rPr>
              <w:t>ese are specified within the included</w:t>
            </w:r>
            <w:r w:rsidR="003D268B" w:rsidRPr="003D268B">
              <w:rPr>
                <w:rFonts w:ascii="Arial" w:hAnsi="Arial" w:cs="Arial"/>
                <w:b/>
                <w:i/>
              </w:rPr>
              <w:t xml:space="preserve"> table.</w:t>
            </w:r>
          </w:p>
          <w:p w14:paraId="6E169934" w14:textId="77777777" w:rsidR="0029308D" w:rsidRDefault="0029308D" w:rsidP="0029308D">
            <w:pPr>
              <w:rPr>
                <w:rFonts w:ascii="Arial" w:hAnsi="Arial" w:cs="Arial"/>
              </w:rPr>
            </w:pPr>
          </w:p>
          <w:p w14:paraId="6E169935" w14:textId="77777777" w:rsidR="0029308D" w:rsidRDefault="0029308D" w:rsidP="0029308D">
            <w:pPr>
              <w:rPr>
                <w:rFonts w:ascii="Arial" w:hAnsi="Arial" w:cs="Arial"/>
              </w:rPr>
            </w:pPr>
            <w:r w:rsidRPr="003D268B">
              <w:rPr>
                <w:rFonts w:ascii="Arial" w:hAnsi="Arial" w:cs="Arial"/>
                <w:b/>
              </w:rPr>
              <w:t>Please note</w:t>
            </w:r>
            <w:r>
              <w:rPr>
                <w:rFonts w:ascii="Arial" w:hAnsi="Arial" w:cs="Arial"/>
              </w:rPr>
              <w:t xml:space="preserve"> – thi</w:t>
            </w:r>
            <w:r w:rsidR="00A513AC">
              <w:rPr>
                <w:rFonts w:ascii="Arial" w:hAnsi="Arial" w:cs="Arial"/>
              </w:rPr>
              <w:t>s SOP is not an approval</w:t>
            </w:r>
            <w:r>
              <w:rPr>
                <w:rFonts w:ascii="Arial" w:hAnsi="Arial" w:cs="Arial"/>
              </w:rPr>
              <w:t xml:space="preserve"> </w:t>
            </w:r>
            <w:r w:rsidR="00CA3C85">
              <w:rPr>
                <w:rFonts w:ascii="Arial" w:hAnsi="Arial" w:cs="Arial"/>
              </w:rPr>
              <w:t xml:space="preserve">for </w:t>
            </w:r>
            <w:r>
              <w:rPr>
                <w:rFonts w:ascii="Arial" w:hAnsi="Arial" w:cs="Arial"/>
              </w:rPr>
              <w:t xml:space="preserve">specified tasks to be activated. Please only activate tasks where HMPPS notification confirms </w:t>
            </w:r>
            <w:r w:rsidR="00406628">
              <w:rPr>
                <w:rFonts w:ascii="Arial" w:hAnsi="Arial" w:cs="Arial"/>
              </w:rPr>
              <w:t xml:space="preserve">tasks and </w:t>
            </w:r>
            <w:r>
              <w:rPr>
                <w:rFonts w:ascii="Arial" w:hAnsi="Arial" w:cs="Arial"/>
              </w:rPr>
              <w:t xml:space="preserve">delivery stages </w:t>
            </w:r>
            <w:r w:rsidR="00406628">
              <w:rPr>
                <w:rFonts w:ascii="Arial" w:hAnsi="Arial" w:cs="Arial"/>
              </w:rPr>
              <w:t xml:space="preserve">are </w:t>
            </w:r>
            <w:r>
              <w:rPr>
                <w:rFonts w:ascii="Arial" w:hAnsi="Arial" w:cs="Arial"/>
              </w:rPr>
              <w:t>permitted.</w:t>
            </w:r>
          </w:p>
          <w:p w14:paraId="6E169936" w14:textId="77777777" w:rsidR="005A3FD7" w:rsidRPr="0029308D" w:rsidRDefault="005A3FD7" w:rsidP="0029308D">
            <w:pPr>
              <w:rPr>
                <w:rFonts w:ascii="Arial" w:hAnsi="Arial" w:cs="Arial"/>
              </w:rPr>
            </w:pPr>
          </w:p>
        </w:tc>
      </w:tr>
      <w:tr w:rsidR="00142FC1" w:rsidRPr="00B1499D" w14:paraId="0BC73558" w14:textId="77777777" w:rsidTr="00336F33">
        <w:tc>
          <w:tcPr>
            <w:tcW w:w="9016" w:type="dxa"/>
          </w:tcPr>
          <w:p w14:paraId="29703D7E" w14:textId="25032767" w:rsidR="0001022D" w:rsidRPr="0001022D" w:rsidRDefault="0001022D" w:rsidP="0001022D">
            <w:pPr>
              <w:rPr>
                <w:rFonts w:ascii="Arial" w:hAnsi="Arial" w:cs="Arial"/>
                <w:bCs/>
              </w:rPr>
            </w:pPr>
            <w:r w:rsidRPr="0001022D">
              <w:rPr>
                <w:rFonts w:ascii="Arial" w:hAnsi="Arial" w:cs="Arial"/>
                <w:b/>
                <w:bCs/>
              </w:rPr>
              <w:t xml:space="preserve">Application of this </w:t>
            </w:r>
            <w:r w:rsidR="00D85ECB" w:rsidRPr="0001022D">
              <w:rPr>
                <w:rFonts w:ascii="Arial" w:hAnsi="Arial" w:cs="Arial"/>
                <w:b/>
                <w:bCs/>
              </w:rPr>
              <w:t>SOP:</w:t>
            </w:r>
            <w:r w:rsidRPr="0001022D">
              <w:rPr>
                <w:rFonts w:ascii="Arial" w:hAnsi="Arial" w:cs="Arial"/>
                <w:b/>
                <w:bCs/>
              </w:rPr>
              <w:t xml:space="preserve"> </w:t>
            </w:r>
            <w:r w:rsidRPr="0001022D">
              <w:rPr>
                <w:rFonts w:ascii="Arial" w:hAnsi="Arial" w:cs="Arial"/>
                <w:bCs/>
              </w:rPr>
              <w:t xml:space="preserve">The contents of this SOP will be applied by Stage </w:t>
            </w:r>
            <w:r>
              <w:rPr>
                <w:rFonts w:ascii="Arial" w:hAnsi="Arial" w:cs="Arial"/>
                <w:bCs/>
              </w:rPr>
              <w:t>4/</w:t>
            </w:r>
            <w:r w:rsidRPr="0001022D">
              <w:rPr>
                <w:rFonts w:ascii="Arial" w:hAnsi="Arial" w:cs="Arial"/>
                <w:bCs/>
              </w:rPr>
              <w:t>3 &amp; 2 Prisons as part of general measures. Stage 1 Prisons may utilise any or all elements as part of escalating COVID-19 risk control measures as and if required.</w:t>
            </w:r>
          </w:p>
          <w:p w14:paraId="45593EB3" w14:textId="77777777" w:rsidR="00142FC1" w:rsidRPr="00B1499D" w:rsidRDefault="00142FC1" w:rsidP="0029308D">
            <w:pPr>
              <w:rPr>
                <w:rFonts w:ascii="Arial" w:hAnsi="Arial" w:cs="Arial"/>
                <w:b/>
              </w:rPr>
            </w:pPr>
          </w:p>
        </w:tc>
      </w:tr>
      <w:tr w:rsidR="00B1499D" w:rsidRPr="00B1499D" w14:paraId="6E16993A" w14:textId="77777777" w:rsidTr="00970E3A">
        <w:tc>
          <w:tcPr>
            <w:tcW w:w="9016" w:type="dxa"/>
            <w:shd w:val="clear" w:color="auto" w:fill="9CC2E5" w:themeFill="accent1" w:themeFillTint="99"/>
          </w:tcPr>
          <w:p w14:paraId="7144301F" w14:textId="77777777" w:rsidR="007F110B" w:rsidRPr="007F110B" w:rsidRDefault="007F110B" w:rsidP="007F110B">
            <w:pPr>
              <w:rPr>
                <w:rFonts w:ascii="Arial" w:hAnsi="Arial" w:cs="Arial"/>
                <w:b/>
                <w:bCs/>
              </w:rPr>
            </w:pPr>
            <w:r w:rsidRPr="007F110B">
              <w:rPr>
                <w:rFonts w:ascii="Arial" w:hAnsi="Arial" w:cs="Arial"/>
                <w:b/>
              </w:rPr>
              <w:t xml:space="preserve">Particular Hazards: </w:t>
            </w:r>
            <w:r w:rsidRPr="007F110B">
              <w:rPr>
                <w:rFonts w:ascii="Arial" w:hAnsi="Arial" w:cs="Arial"/>
                <w:bCs/>
              </w:rPr>
              <w:t xml:space="preserve"> COVID-19 is a highly infectious viral disease. Methods of transmission are from close contact with infectious persons (aerosol droplets), contact with contaminated surfaces, and via aerosols (non-close contact). Groups of people have been identified as more vulnerable or at risk of illness severity, this includes patients with serious illness requiring invasive treatments including periods of hospitalisation and intensive care unit provision. Full vaccination significantly decreases the likelihood of severe illness from currently circulating variants. GOV.UK Coronavirus</w:t>
            </w:r>
            <w:r w:rsidRPr="007F110B">
              <w:rPr>
                <w:rFonts w:ascii="Arial" w:hAnsi="Arial" w:cs="Arial"/>
              </w:rPr>
              <w:t xml:space="preserve"> </w:t>
            </w:r>
            <w:r w:rsidRPr="007F110B">
              <w:rPr>
                <w:rFonts w:ascii="Arial" w:hAnsi="Arial" w:cs="Arial"/>
                <w:bCs/>
              </w:rPr>
              <w:t>will continue to a provide any change in signs and symptoms and address the potential for action on variants to current vaccines.</w:t>
            </w:r>
          </w:p>
          <w:p w14:paraId="6E169939" w14:textId="77777777" w:rsidR="00F93F38" w:rsidRPr="00B1499D" w:rsidRDefault="00F93F38" w:rsidP="00805B86">
            <w:pPr>
              <w:rPr>
                <w:rFonts w:ascii="Arial" w:hAnsi="Arial" w:cs="Arial"/>
              </w:rPr>
            </w:pPr>
          </w:p>
        </w:tc>
      </w:tr>
      <w:tr w:rsidR="00457B37" w:rsidRPr="00B1499D" w14:paraId="6E169952" w14:textId="77777777" w:rsidTr="00457B37">
        <w:tc>
          <w:tcPr>
            <w:tcW w:w="9016" w:type="dxa"/>
            <w:shd w:val="clear" w:color="auto" w:fill="auto"/>
          </w:tcPr>
          <w:p w14:paraId="6E16993B" w14:textId="77777777" w:rsidR="00457B37" w:rsidRDefault="00457B37" w:rsidP="00457B37">
            <w:pPr>
              <w:rPr>
                <w:rFonts w:ascii="Arial" w:hAnsi="Arial" w:cs="Arial"/>
                <w:b/>
              </w:rPr>
            </w:pPr>
            <w:r>
              <w:rPr>
                <w:rFonts w:ascii="Arial" w:hAnsi="Arial" w:cs="Arial"/>
                <w:b/>
              </w:rPr>
              <w:t>PPE – Quick View</w:t>
            </w:r>
            <w:r w:rsidR="002142E6">
              <w:rPr>
                <w:rFonts w:ascii="Arial" w:hAnsi="Arial" w:cs="Arial"/>
                <w:b/>
              </w:rPr>
              <w:t xml:space="preserve"> </w:t>
            </w:r>
            <w:r w:rsidR="005A3FD7">
              <w:rPr>
                <w:rFonts w:ascii="Arial" w:hAnsi="Arial" w:cs="Arial"/>
                <w:b/>
              </w:rPr>
              <w:t>– Within the designated tasks only.</w:t>
            </w:r>
          </w:p>
          <w:p w14:paraId="6E16993C" w14:textId="77777777" w:rsidR="00457B37" w:rsidRDefault="00457B37" w:rsidP="00457B37">
            <w:pPr>
              <w:rPr>
                <w:rFonts w:ascii="Arial" w:hAnsi="Arial" w:cs="Arial"/>
                <w:b/>
              </w:rPr>
            </w:pPr>
          </w:p>
          <w:tbl>
            <w:tblPr>
              <w:tblStyle w:val="TableGrid"/>
              <w:tblW w:w="0" w:type="auto"/>
              <w:jc w:val="center"/>
              <w:tblLook w:val="04A0" w:firstRow="1" w:lastRow="0" w:firstColumn="1" w:lastColumn="0" w:noHBand="0" w:noVBand="1"/>
            </w:tblPr>
            <w:tblGrid>
              <w:gridCol w:w="1778"/>
              <w:gridCol w:w="1777"/>
              <w:gridCol w:w="1745"/>
              <w:gridCol w:w="1745"/>
              <w:gridCol w:w="1745"/>
            </w:tblGrid>
            <w:tr w:rsidR="00457B37" w14:paraId="6E16994D" w14:textId="77777777" w:rsidTr="004E6B0F">
              <w:trPr>
                <w:jc w:val="center"/>
              </w:trPr>
              <w:tc>
                <w:tcPr>
                  <w:tcW w:w="1778" w:type="dxa"/>
                </w:tcPr>
                <w:p w14:paraId="6E16993D" w14:textId="77777777" w:rsidR="00457B37" w:rsidRPr="00457B37" w:rsidRDefault="00457B37" w:rsidP="00EA51DF">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2336" behindDoc="1" locked="0" layoutInCell="1" allowOverlap="1" wp14:anchorId="6E1699D9" wp14:editId="6E1699DA">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37"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Pr>
                      <w:rFonts w:ascii="Arial" w:hAnsi="Arial" w:cs="Arial"/>
                    </w:rPr>
                    <w:t>Staff</w:t>
                  </w:r>
                  <w:r w:rsidR="00D179C7">
                    <w:rPr>
                      <w:rFonts w:ascii="Arial" w:hAnsi="Arial" w:cs="Arial"/>
                    </w:rPr>
                    <w:t xml:space="preserve"> - voluntary</w:t>
                  </w:r>
                </w:p>
                <w:p w14:paraId="6E16993E" w14:textId="77777777" w:rsidR="00457B37" w:rsidRDefault="00457B37" w:rsidP="00EA51DF">
                  <w:pPr>
                    <w:framePr w:hSpace="180" w:wrap="around" w:vAnchor="page" w:hAnchor="margin" w:y="3076"/>
                    <w:rPr>
                      <w:rFonts w:ascii="Arial" w:hAnsi="Arial" w:cs="Arial"/>
                      <w:b/>
                    </w:rPr>
                  </w:pPr>
                </w:p>
                <w:p w14:paraId="6E16993F" w14:textId="77777777" w:rsidR="00457B37" w:rsidRDefault="00457B37" w:rsidP="00EA51DF">
                  <w:pPr>
                    <w:framePr w:hSpace="180" w:wrap="around" w:vAnchor="page" w:hAnchor="margin" w:y="3076"/>
                    <w:jc w:val="center"/>
                    <w:rPr>
                      <w:rFonts w:ascii="Arial" w:hAnsi="Arial" w:cs="Arial"/>
                      <w:b/>
                    </w:rPr>
                  </w:pPr>
                </w:p>
              </w:tc>
              <w:tc>
                <w:tcPr>
                  <w:tcW w:w="1777" w:type="dxa"/>
                </w:tcPr>
                <w:p w14:paraId="6E169940" w14:textId="5F90B18F" w:rsidR="00457B37" w:rsidRDefault="004337BB" w:rsidP="00EA51DF">
                  <w:pPr>
                    <w:framePr w:hSpace="180" w:wrap="around" w:vAnchor="page" w:hAnchor="margin" w:y="3076"/>
                    <w:jc w:val="center"/>
                    <w:rPr>
                      <w:rFonts w:ascii="Arial" w:hAnsi="Arial" w:cs="Arial"/>
                    </w:rPr>
                  </w:pPr>
                  <w:r>
                    <w:rPr>
                      <w:rFonts w:ascii="Arial" w:hAnsi="Arial" w:cs="Arial"/>
                    </w:rPr>
                    <w:t>Prisoner</w:t>
                  </w:r>
                  <w:r w:rsidR="00D179C7">
                    <w:rPr>
                      <w:rFonts w:ascii="Arial" w:hAnsi="Arial" w:cs="Arial"/>
                    </w:rPr>
                    <w:t xml:space="preserve"> - voluntary</w:t>
                  </w:r>
                </w:p>
                <w:p w14:paraId="6E169941" w14:textId="77777777" w:rsidR="004E6B0F" w:rsidRPr="00457B37" w:rsidRDefault="002142E6" w:rsidP="00EA51DF">
                  <w:pPr>
                    <w:framePr w:hSpace="180" w:wrap="around" w:vAnchor="page" w:hAnchor="margin" w:y="3076"/>
                    <w:jc w:val="center"/>
                    <w:rPr>
                      <w:rFonts w:ascii="Arial" w:hAnsi="Arial" w:cs="Arial"/>
                    </w:rPr>
                  </w:pPr>
                  <w:r>
                    <w:rPr>
                      <w:rFonts w:ascii="Arial" w:hAnsi="Arial" w:cs="Arial"/>
                      <w:noProof/>
                      <w:lang w:eastAsia="en-GB"/>
                    </w:rPr>
                    <w:drawing>
                      <wp:inline distT="0" distB="0" distL="0" distR="0" wp14:anchorId="6E1699DB" wp14:editId="6E1699DC">
                        <wp:extent cx="57277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745" w:type="dxa"/>
                  <w:shd w:val="clear" w:color="auto" w:fill="DEEAF6" w:themeFill="accent1" w:themeFillTint="33"/>
                </w:tcPr>
                <w:p w14:paraId="6E169942" w14:textId="77777777" w:rsidR="00C34F9C" w:rsidRDefault="00C34F9C" w:rsidP="00EA51DF">
                  <w:pPr>
                    <w:framePr w:hSpace="180" w:wrap="around" w:vAnchor="page" w:hAnchor="margin" w:y="3076"/>
                    <w:rPr>
                      <w:rFonts w:ascii="Arial" w:hAnsi="Arial" w:cs="Arial"/>
                      <w:b/>
                    </w:rPr>
                  </w:pPr>
                  <w:r>
                    <w:rPr>
                      <w:rFonts w:ascii="Arial" w:hAnsi="Arial" w:cs="Arial"/>
                      <w:b/>
                    </w:rPr>
                    <w:t xml:space="preserve">         </w:t>
                  </w:r>
                  <w:r>
                    <w:rPr>
                      <w:rFonts w:ascii="Arial" w:hAnsi="Arial" w:cs="Arial"/>
                      <w:b/>
                    </w:rPr>
                    <w:sym w:font="Wingdings" w:char="F0E8"/>
                  </w:r>
                </w:p>
                <w:p w14:paraId="6E169943" w14:textId="77777777" w:rsidR="0054389D" w:rsidRDefault="00C34F9C" w:rsidP="00EA51DF">
                  <w:pPr>
                    <w:framePr w:hSpace="180" w:wrap="around" w:vAnchor="page" w:hAnchor="margin" w:y="3076"/>
                    <w:rPr>
                      <w:rFonts w:ascii="Arial" w:hAnsi="Arial" w:cs="Arial"/>
                      <w:b/>
                    </w:rPr>
                  </w:pPr>
                  <w:r>
                    <w:rPr>
                      <w:rFonts w:ascii="Arial" w:hAnsi="Arial" w:cs="Arial"/>
                      <w:b/>
                    </w:rPr>
                    <w:t xml:space="preserve">        </w:t>
                  </w:r>
                </w:p>
                <w:p w14:paraId="6E169944" w14:textId="77777777" w:rsidR="00457B37" w:rsidRDefault="0054389D" w:rsidP="00EA51DF">
                  <w:pPr>
                    <w:framePr w:hSpace="180" w:wrap="around" w:vAnchor="page" w:hAnchor="margin" w:y="3076"/>
                    <w:rPr>
                      <w:rFonts w:ascii="Arial" w:hAnsi="Arial" w:cs="Arial"/>
                      <w:b/>
                    </w:rPr>
                  </w:pPr>
                  <w:r>
                    <w:rPr>
                      <w:rFonts w:ascii="Arial" w:hAnsi="Arial" w:cs="Arial"/>
                      <w:b/>
                    </w:rPr>
                    <w:t xml:space="preserve">        </w:t>
                  </w:r>
                  <w:r w:rsidR="00C34F9C">
                    <w:rPr>
                      <w:rFonts w:ascii="Arial" w:hAnsi="Arial" w:cs="Arial"/>
                      <w:b/>
                    </w:rPr>
                    <w:t xml:space="preserve"> </w:t>
                  </w:r>
                  <w:r w:rsidR="00457B37">
                    <w:rPr>
                      <w:rFonts w:ascii="Arial" w:hAnsi="Arial" w:cs="Arial"/>
                      <w:b/>
                    </w:rPr>
                    <w:t>OR</w:t>
                  </w:r>
                </w:p>
                <w:p w14:paraId="6E169945" w14:textId="77777777" w:rsidR="00457B37" w:rsidRDefault="00D179C7" w:rsidP="00EA51DF">
                  <w:pPr>
                    <w:framePr w:hSpace="180" w:wrap="around" w:vAnchor="page" w:hAnchor="margin" w:y="3076"/>
                    <w:jc w:val="center"/>
                    <w:rPr>
                      <w:rFonts w:ascii="Arial" w:hAnsi="Arial" w:cs="Arial"/>
                      <w:b/>
                    </w:rPr>
                  </w:pPr>
                  <w:r>
                    <w:rPr>
                      <w:rFonts w:ascii="Arial" w:hAnsi="Arial" w:cs="Arial"/>
                      <w:b/>
                    </w:rPr>
                    <w:t>Where staff FRSM is mandated</w:t>
                  </w:r>
                </w:p>
              </w:tc>
              <w:tc>
                <w:tcPr>
                  <w:tcW w:w="1745" w:type="dxa"/>
                </w:tcPr>
                <w:p w14:paraId="6E169946" w14:textId="77777777" w:rsidR="00457B37" w:rsidRPr="00457B37" w:rsidRDefault="00457B37" w:rsidP="00EA51DF">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4384" behindDoc="1" locked="0" layoutInCell="1" allowOverlap="1" wp14:anchorId="6E1699DD" wp14:editId="6E1699DE">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7"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Pr>
                      <w:rFonts w:ascii="Arial" w:hAnsi="Arial" w:cs="Arial"/>
                    </w:rPr>
                    <w:t>Staff</w:t>
                  </w:r>
                  <w:r w:rsidR="00D179C7">
                    <w:rPr>
                      <w:rFonts w:ascii="Arial" w:hAnsi="Arial" w:cs="Arial"/>
                    </w:rPr>
                    <w:t xml:space="preserve"> </w:t>
                  </w:r>
                </w:p>
                <w:p w14:paraId="6E169947" w14:textId="77777777" w:rsidR="00457B37" w:rsidRDefault="00457B37" w:rsidP="00EA51DF">
                  <w:pPr>
                    <w:framePr w:hSpace="180" w:wrap="around" w:vAnchor="page" w:hAnchor="margin" w:y="3076"/>
                    <w:rPr>
                      <w:rFonts w:ascii="Arial" w:hAnsi="Arial" w:cs="Arial"/>
                      <w:b/>
                    </w:rPr>
                  </w:pPr>
                </w:p>
                <w:p w14:paraId="6E169948" w14:textId="49E1C337" w:rsidR="00D179C7" w:rsidRPr="00D179C7" w:rsidRDefault="00D179C7" w:rsidP="00EA51DF">
                  <w:pPr>
                    <w:framePr w:hSpace="180" w:wrap="around" w:vAnchor="page" w:hAnchor="margin" w:y="3076"/>
                    <w:rPr>
                      <w:rFonts w:ascii="Arial" w:hAnsi="Arial" w:cs="Arial"/>
                    </w:rPr>
                  </w:pPr>
                  <w:r>
                    <w:rPr>
                      <w:rFonts w:ascii="Arial" w:hAnsi="Arial" w:cs="Arial"/>
                    </w:rPr>
                    <w:t xml:space="preserve">        </w:t>
                  </w:r>
                  <w:r w:rsidR="007F110B">
                    <w:rPr>
                      <w:rFonts w:ascii="Arial" w:hAnsi="Arial" w:cs="Arial"/>
                    </w:rPr>
                    <w:t>required</w:t>
                  </w:r>
                </w:p>
                <w:p w14:paraId="6E169949" w14:textId="77777777" w:rsidR="00457B37" w:rsidRDefault="00457B37" w:rsidP="00EA51DF">
                  <w:pPr>
                    <w:framePr w:hSpace="180" w:wrap="around" w:vAnchor="page" w:hAnchor="margin" w:y="3076"/>
                    <w:rPr>
                      <w:rFonts w:ascii="Arial" w:hAnsi="Arial" w:cs="Arial"/>
                      <w:b/>
                    </w:rPr>
                  </w:pPr>
                </w:p>
              </w:tc>
              <w:tc>
                <w:tcPr>
                  <w:tcW w:w="1745" w:type="dxa"/>
                </w:tcPr>
                <w:p w14:paraId="6E16994A" w14:textId="69930C21" w:rsidR="00457B37" w:rsidRPr="00457B37" w:rsidRDefault="00457B37" w:rsidP="00EA51DF">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6432" behindDoc="1" locked="0" layoutInCell="1" allowOverlap="1" wp14:anchorId="6E1699DF" wp14:editId="6E1699E0">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8"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004337BB">
                    <w:rPr>
                      <w:rFonts w:ascii="Arial" w:hAnsi="Arial" w:cs="Arial"/>
                    </w:rPr>
                    <w:t>Prisoner</w:t>
                  </w:r>
                </w:p>
                <w:p w14:paraId="6E16994B" w14:textId="77777777" w:rsidR="00457B37" w:rsidRDefault="00457B37" w:rsidP="00EA51DF">
                  <w:pPr>
                    <w:framePr w:hSpace="180" w:wrap="around" w:vAnchor="page" w:hAnchor="margin" w:y="3076"/>
                    <w:rPr>
                      <w:rFonts w:ascii="Arial" w:hAnsi="Arial" w:cs="Arial"/>
                      <w:b/>
                    </w:rPr>
                  </w:pPr>
                </w:p>
                <w:p w14:paraId="6E16994C" w14:textId="6DD9C99C" w:rsidR="00457B37" w:rsidRPr="007F110B" w:rsidRDefault="00D179C7" w:rsidP="00EA51DF">
                  <w:pPr>
                    <w:framePr w:hSpace="180" w:wrap="around" w:vAnchor="page" w:hAnchor="margin" w:y="3076"/>
                    <w:rPr>
                      <w:rFonts w:ascii="Arial" w:hAnsi="Arial" w:cs="Arial"/>
                      <w:bCs/>
                    </w:rPr>
                  </w:pPr>
                  <w:r>
                    <w:rPr>
                      <w:rFonts w:ascii="Arial" w:hAnsi="Arial" w:cs="Arial"/>
                      <w:b/>
                    </w:rPr>
                    <w:t xml:space="preserve">     </w:t>
                  </w:r>
                  <w:r w:rsidRPr="007F110B">
                    <w:rPr>
                      <w:rFonts w:ascii="Arial" w:hAnsi="Arial" w:cs="Arial"/>
                      <w:bCs/>
                    </w:rPr>
                    <w:t xml:space="preserve"> </w:t>
                  </w:r>
                  <w:r w:rsidR="007F110B" w:rsidRPr="007F110B">
                    <w:rPr>
                      <w:rFonts w:ascii="Arial" w:hAnsi="Arial" w:cs="Arial"/>
                      <w:bCs/>
                    </w:rPr>
                    <w:t>required</w:t>
                  </w:r>
                </w:p>
              </w:tc>
            </w:tr>
          </w:tbl>
          <w:p w14:paraId="6E16994E" w14:textId="77777777" w:rsidR="00457B37" w:rsidRDefault="00457B37" w:rsidP="00457B37">
            <w:pPr>
              <w:rPr>
                <w:rFonts w:ascii="Arial" w:hAnsi="Arial" w:cs="Arial"/>
                <w:b/>
              </w:rPr>
            </w:pPr>
            <w:r>
              <w:rPr>
                <w:rFonts w:ascii="Arial" w:hAnsi="Arial" w:cs="Arial"/>
                <w:b/>
              </w:rPr>
              <w:t xml:space="preserve">       </w:t>
            </w:r>
            <w:r w:rsidR="002142E6">
              <w:rPr>
                <w:rFonts w:ascii="Arial" w:hAnsi="Arial" w:cs="Arial"/>
                <w:b/>
              </w:rPr>
              <w:t>FRSM                    FRSM</w:t>
            </w:r>
            <w:r w:rsidR="004E6B0F">
              <w:rPr>
                <w:rFonts w:ascii="Arial" w:hAnsi="Arial" w:cs="Arial"/>
                <w:b/>
              </w:rPr>
              <w:t xml:space="preserve">                                </w:t>
            </w:r>
            <w:r w:rsidR="002142E6">
              <w:rPr>
                <w:rFonts w:ascii="Arial" w:hAnsi="Arial" w:cs="Arial"/>
                <w:b/>
              </w:rPr>
              <w:t xml:space="preserve">           </w:t>
            </w:r>
            <w:r w:rsidR="004E6B0F">
              <w:rPr>
                <w:rFonts w:ascii="Arial" w:hAnsi="Arial" w:cs="Arial"/>
                <w:b/>
              </w:rPr>
              <w:t xml:space="preserve">     FRSM                   FRSM</w:t>
            </w:r>
          </w:p>
          <w:p w14:paraId="6E16994F" w14:textId="77777777" w:rsidR="00457B37" w:rsidRPr="003141CC" w:rsidRDefault="00457B37" w:rsidP="00457B37">
            <w:pPr>
              <w:rPr>
                <w:rFonts w:ascii="Arial" w:hAnsi="Arial" w:cs="Arial"/>
                <w:b/>
              </w:rPr>
            </w:pPr>
            <w:r>
              <w:rPr>
                <w:rFonts w:ascii="Arial" w:hAnsi="Arial" w:cs="Arial"/>
                <w:b/>
              </w:rPr>
              <w:t xml:space="preserve">                                                                                 </w:t>
            </w:r>
          </w:p>
          <w:p w14:paraId="6E169950" w14:textId="7F4EE814" w:rsidR="00457B37" w:rsidRDefault="000D1715" w:rsidP="00970E3A">
            <w:pPr>
              <w:rPr>
                <w:rFonts w:ascii="Arial" w:hAnsi="Arial"/>
              </w:rPr>
            </w:pPr>
            <w:r>
              <w:rPr>
                <w:rFonts w:ascii="Arial" w:hAnsi="Arial"/>
              </w:rPr>
              <w:t xml:space="preserve">FRSM </w:t>
            </w:r>
            <w:r w:rsidR="004337BB">
              <w:rPr>
                <w:rFonts w:ascii="Arial" w:hAnsi="Arial"/>
              </w:rPr>
              <w:t>Prisoner</w:t>
            </w:r>
            <w:r>
              <w:rPr>
                <w:rFonts w:ascii="Arial" w:hAnsi="Arial"/>
              </w:rPr>
              <w:t xml:space="preserve"> use is only within the workplace</w:t>
            </w:r>
            <w:r w:rsidR="00E22A9A">
              <w:rPr>
                <w:rFonts w:ascii="Arial" w:hAnsi="Arial"/>
              </w:rPr>
              <w:t>/activity within included Table</w:t>
            </w:r>
            <w:r>
              <w:rPr>
                <w:rFonts w:ascii="Arial" w:hAnsi="Arial"/>
              </w:rPr>
              <w:t>.</w:t>
            </w:r>
          </w:p>
          <w:p w14:paraId="6E169951" w14:textId="77777777" w:rsidR="000D1715" w:rsidRPr="000D1715" w:rsidRDefault="000D1715" w:rsidP="00970E3A">
            <w:pPr>
              <w:rPr>
                <w:rFonts w:ascii="Arial" w:hAnsi="Arial"/>
              </w:rPr>
            </w:pPr>
          </w:p>
        </w:tc>
      </w:tr>
      <w:tr w:rsidR="00B1499D" w:rsidRPr="00B1499D" w14:paraId="6E169957" w14:textId="77777777" w:rsidTr="00336F33">
        <w:tc>
          <w:tcPr>
            <w:tcW w:w="9016" w:type="dxa"/>
          </w:tcPr>
          <w:p w14:paraId="41496845" w14:textId="77777777" w:rsidR="00AA6AD6" w:rsidRPr="00AA6AD6" w:rsidRDefault="00AA6AD6" w:rsidP="00AA6AD6">
            <w:pPr>
              <w:rPr>
                <w:rFonts w:ascii="Arial" w:hAnsi="Arial" w:cs="Arial"/>
              </w:rPr>
            </w:pPr>
            <w:r w:rsidRPr="00AA6AD6">
              <w:rPr>
                <w:rFonts w:ascii="Arial" w:hAnsi="Arial" w:cs="Arial"/>
                <w:b/>
              </w:rPr>
              <w:t>Special Safety Precaution Measures:</w:t>
            </w:r>
            <w:r w:rsidRPr="00AA6AD6">
              <w:rPr>
                <w:rFonts w:ascii="Arial" w:hAnsi="Arial" w:cs="Arial"/>
              </w:rPr>
              <w:t xml:space="preserve"> Those who were previously considered CEV in the community are now being advised to take advice from their clinician about whether </w:t>
            </w:r>
            <w:r w:rsidRPr="00AA6AD6">
              <w:rPr>
                <w:rFonts w:ascii="Arial" w:hAnsi="Arial" w:cs="Arial"/>
              </w:rPr>
              <w:lastRenderedPageBreak/>
              <w:t>any additional precautions may be advisable for them based on their individual circumstances. Reasonable adjustments will be documented in a Personal Management Plan (PMP).</w:t>
            </w:r>
          </w:p>
          <w:p w14:paraId="6E169956" w14:textId="77777777" w:rsidR="001546CC" w:rsidRPr="00B1499D" w:rsidRDefault="001546CC" w:rsidP="003F7358">
            <w:pPr>
              <w:rPr>
                <w:rFonts w:ascii="Arial" w:hAnsi="Arial" w:cs="Arial"/>
              </w:rPr>
            </w:pPr>
          </w:p>
        </w:tc>
      </w:tr>
      <w:tr w:rsidR="00B1499D" w:rsidRPr="00B1499D" w14:paraId="6E1699B6" w14:textId="77777777" w:rsidTr="00336F33">
        <w:tc>
          <w:tcPr>
            <w:tcW w:w="9016" w:type="dxa"/>
          </w:tcPr>
          <w:p w14:paraId="6E169958" w14:textId="7B14671A" w:rsidR="007028C9" w:rsidRDefault="003B4DD7" w:rsidP="00EF0E50">
            <w:pPr>
              <w:spacing w:before="40"/>
              <w:ind w:right="113"/>
              <w:jc w:val="both"/>
              <w:rPr>
                <w:rFonts w:ascii="Arial" w:hAnsi="Arial" w:cs="Arial"/>
              </w:rPr>
            </w:pPr>
            <w:r w:rsidRPr="00B1499D">
              <w:rPr>
                <w:rFonts w:ascii="Arial" w:eastAsia="Times New Roman" w:hAnsi="Arial" w:cs="Times New Roman"/>
                <w:b/>
                <w:noProof/>
              </w:rPr>
              <w:lastRenderedPageBreak/>
              <w:t>Special Equipment, Procedures or PPE needed</w:t>
            </w:r>
            <w:r w:rsidR="001F294B" w:rsidRPr="00B1499D">
              <w:rPr>
                <w:rFonts w:ascii="Arial" w:eastAsia="Times New Roman" w:hAnsi="Arial" w:cs="Times New Roman"/>
                <w:b/>
                <w:noProof/>
              </w:rPr>
              <w:t>:</w:t>
            </w:r>
            <w:r w:rsidRPr="00B1499D">
              <w:rPr>
                <w:rFonts w:ascii="Arial" w:hAnsi="Arial" w:cs="Arial"/>
                <w:b/>
              </w:rPr>
              <w:t xml:space="preserve"> </w:t>
            </w:r>
            <w:r w:rsidR="00DE3C92">
              <w:rPr>
                <w:rFonts w:ascii="Arial" w:hAnsi="Arial" w:cs="Arial"/>
              </w:rPr>
              <w:t xml:space="preserve">Some </w:t>
            </w:r>
            <w:r w:rsidR="004337BB">
              <w:rPr>
                <w:rFonts w:ascii="Arial" w:hAnsi="Arial" w:cs="Arial"/>
              </w:rPr>
              <w:t>prisoner</w:t>
            </w:r>
            <w:r w:rsidR="00DE3C92">
              <w:rPr>
                <w:rFonts w:ascii="Arial" w:hAnsi="Arial" w:cs="Arial"/>
              </w:rPr>
              <w:t xml:space="preserve"> work</w:t>
            </w:r>
            <w:r w:rsidR="007141B7">
              <w:rPr>
                <w:rFonts w:ascii="Arial" w:hAnsi="Arial" w:cs="Arial"/>
              </w:rPr>
              <w:t xml:space="preserve"> environments may present </w:t>
            </w:r>
            <w:r w:rsidR="00B10E02">
              <w:rPr>
                <w:rFonts w:ascii="Arial" w:hAnsi="Arial" w:cs="Arial"/>
              </w:rPr>
              <w:t xml:space="preserve">particular </w:t>
            </w:r>
            <w:r w:rsidR="007141B7">
              <w:rPr>
                <w:rFonts w:ascii="Arial" w:hAnsi="Arial" w:cs="Arial"/>
              </w:rPr>
              <w:t>difficulties</w:t>
            </w:r>
            <w:r w:rsidR="00B10E02">
              <w:rPr>
                <w:rFonts w:ascii="Arial" w:hAnsi="Arial" w:cs="Arial"/>
              </w:rPr>
              <w:t xml:space="preserve"> at times,</w:t>
            </w:r>
            <w:r w:rsidR="007141B7">
              <w:rPr>
                <w:rFonts w:ascii="Arial" w:hAnsi="Arial" w:cs="Arial"/>
              </w:rPr>
              <w:t xml:space="preserve"> due to the unavoidable close contact with others from the layout and design in the environment and the</w:t>
            </w:r>
            <w:r w:rsidR="00DE3C92">
              <w:rPr>
                <w:rFonts w:ascii="Arial" w:hAnsi="Arial" w:cs="Arial"/>
              </w:rPr>
              <w:t xml:space="preserve"> inability to move fixed</w:t>
            </w:r>
            <w:r w:rsidR="007141B7">
              <w:rPr>
                <w:rFonts w:ascii="Arial" w:hAnsi="Arial" w:cs="Arial"/>
              </w:rPr>
              <w:t xml:space="preserve"> appliances</w:t>
            </w:r>
            <w:r w:rsidR="00DE3C92">
              <w:rPr>
                <w:rFonts w:ascii="Arial" w:hAnsi="Arial" w:cs="Arial"/>
              </w:rPr>
              <w:t xml:space="preserve"> to provide better space</w:t>
            </w:r>
            <w:r w:rsidR="007141B7">
              <w:rPr>
                <w:rFonts w:ascii="Arial" w:hAnsi="Arial" w:cs="Arial"/>
              </w:rPr>
              <w:t>. The following procedures provide the necessary measures to ensure a COVID-19 secure environment.</w:t>
            </w:r>
          </w:p>
          <w:p w14:paraId="6E169959" w14:textId="77777777" w:rsidR="007141B7" w:rsidRDefault="007141B7" w:rsidP="00EF0E50">
            <w:pPr>
              <w:spacing w:before="40"/>
              <w:ind w:right="113"/>
              <w:jc w:val="both"/>
              <w:rPr>
                <w:rFonts w:ascii="Arial" w:hAnsi="Arial" w:cs="Arial"/>
              </w:rPr>
            </w:pPr>
          </w:p>
          <w:p w14:paraId="6E16995E" w14:textId="52053376" w:rsidR="00DF4CE1" w:rsidRDefault="00296B03" w:rsidP="007028C9">
            <w:pPr>
              <w:spacing w:before="40"/>
              <w:ind w:right="113"/>
              <w:jc w:val="both"/>
              <w:rPr>
                <w:rFonts w:ascii="Arial" w:eastAsia="Times New Roman" w:hAnsi="Arial" w:cs="Times New Roman"/>
                <w:bCs/>
                <w:noProof/>
              </w:rPr>
            </w:pPr>
            <w:r>
              <w:rPr>
                <w:rFonts w:ascii="Arial" w:hAnsi="Arial" w:cs="Arial"/>
              </w:rPr>
              <w:t>A COVID-19 Workplace Risk assessment wi</w:t>
            </w:r>
            <w:r w:rsidR="00DE3C92">
              <w:rPr>
                <w:rFonts w:ascii="Arial" w:hAnsi="Arial" w:cs="Arial"/>
              </w:rPr>
              <w:t xml:space="preserve">ll be undertaken in all </w:t>
            </w:r>
            <w:r w:rsidR="004337BB">
              <w:rPr>
                <w:rFonts w:ascii="Arial" w:hAnsi="Arial" w:cs="Arial"/>
              </w:rPr>
              <w:t>prisoner</w:t>
            </w:r>
            <w:r w:rsidR="00DE3C92">
              <w:rPr>
                <w:rFonts w:ascii="Arial" w:hAnsi="Arial" w:cs="Arial"/>
              </w:rPr>
              <w:t>s work and learning environments</w:t>
            </w:r>
            <w:r>
              <w:rPr>
                <w:rFonts w:ascii="Arial" w:hAnsi="Arial" w:cs="Arial"/>
              </w:rPr>
              <w:t xml:space="preserve">. </w:t>
            </w:r>
            <w:r>
              <w:rPr>
                <w:rFonts w:ascii="Arial" w:eastAsia="Times New Roman" w:hAnsi="Arial" w:cs="Times New Roman"/>
                <w:bCs/>
                <w:noProof/>
              </w:rPr>
              <w:t xml:space="preserve">The risk assessment will carefully examine the spacial dimensions and constraints in the </w:t>
            </w:r>
            <w:r w:rsidR="00DE3C92">
              <w:rPr>
                <w:rFonts w:ascii="Arial" w:eastAsia="Times New Roman" w:hAnsi="Arial" w:cs="Times New Roman"/>
                <w:bCs/>
                <w:noProof/>
              </w:rPr>
              <w:t>areas</w:t>
            </w:r>
            <w:r>
              <w:rPr>
                <w:rFonts w:ascii="Arial" w:eastAsia="Times New Roman" w:hAnsi="Arial" w:cs="Times New Roman"/>
                <w:bCs/>
                <w:noProof/>
              </w:rPr>
              <w:t xml:space="preserve"> and where relevant</w:t>
            </w:r>
            <w:r w:rsidR="00200AEE">
              <w:rPr>
                <w:rFonts w:ascii="Arial" w:eastAsia="Times New Roman" w:hAnsi="Arial" w:cs="Times New Roman"/>
                <w:bCs/>
                <w:noProof/>
              </w:rPr>
              <w:t>, record</w:t>
            </w:r>
            <w:r>
              <w:rPr>
                <w:rFonts w:ascii="Arial" w:eastAsia="Times New Roman" w:hAnsi="Arial" w:cs="Times New Roman"/>
                <w:bCs/>
                <w:noProof/>
              </w:rPr>
              <w:t xml:space="preserve"> </w:t>
            </w:r>
            <w:r w:rsidR="00200AEE">
              <w:rPr>
                <w:rFonts w:ascii="Arial" w:eastAsia="Times New Roman" w:hAnsi="Arial" w:cs="Times New Roman"/>
                <w:bCs/>
                <w:noProof/>
              </w:rPr>
              <w:t xml:space="preserve">any </w:t>
            </w:r>
            <w:r>
              <w:rPr>
                <w:rFonts w:ascii="Arial" w:eastAsia="Times New Roman" w:hAnsi="Arial" w:cs="Times New Roman"/>
                <w:bCs/>
                <w:noProof/>
              </w:rPr>
              <w:t>potenti</w:t>
            </w:r>
            <w:r w:rsidR="00200AEE">
              <w:rPr>
                <w:rFonts w:ascii="Arial" w:eastAsia="Times New Roman" w:hAnsi="Arial" w:cs="Times New Roman"/>
                <w:bCs/>
                <w:noProof/>
              </w:rPr>
              <w:t>al social distancing issues</w:t>
            </w:r>
            <w:r>
              <w:rPr>
                <w:rFonts w:ascii="Arial" w:eastAsia="Times New Roman" w:hAnsi="Arial" w:cs="Times New Roman"/>
                <w:bCs/>
                <w:noProof/>
              </w:rPr>
              <w:t>.</w:t>
            </w:r>
          </w:p>
          <w:p w14:paraId="6E16995F" w14:textId="77777777" w:rsidR="00D30539" w:rsidRDefault="00D30539" w:rsidP="007028C9">
            <w:pPr>
              <w:spacing w:before="40"/>
              <w:ind w:right="113"/>
              <w:jc w:val="both"/>
              <w:rPr>
                <w:rFonts w:ascii="Arial" w:eastAsia="Times New Roman" w:hAnsi="Arial" w:cs="Times New Roman"/>
                <w:bCs/>
                <w:noProof/>
              </w:rPr>
            </w:pPr>
          </w:p>
          <w:p w14:paraId="6E169960" w14:textId="77777777" w:rsidR="00D30539" w:rsidRDefault="00D30539" w:rsidP="007028C9">
            <w:pPr>
              <w:spacing w:before="40"/>
              <w:ind w:right="113"/>
              <w:jc w:val="both"/>
              <w:rPr>
                <w:rFonts w:ascii="Arial" w:eastAsia="Times New Roman" w:hAnsi="Arial" w:cs="Times New Roman"/>
                <w:bCs/>
                <w:noProof/>
              </w:rPr>
            </w:pPr>
            <w:r>
              <w:rPr>
                <w:rFonts w:ascii="Arial" w:eastAsia="Times New Roman" w:hAnsi="Arial" w:cs="Times New Roman"/>
                <w:bCs/>
                <w:noProof/>
              </w:rPr>
              <w:t>Control measures identified within the COVID-19 risk assessment must be carefully managed and monitored. All workplaces must ensure:</w:t>
            </w:r>
          </w:p>
          <w:p w14:paraId="6E169961" w14:textId="77777777" w:rsidR="00D30539" w:rsidRDefault="00D30539" w:rsidP="007028C9">
            <w:pPr>
              <w:spacing w:before="40"/>
              <w:ind w:right="113"/>
              <w:jc w:val="both"/>
              <w:rPr>
                <w:rFonts w:ascii="Arial" w:eastAsia="Times New Roman" w:hAnsi="Arial" w:cs="Times New Roman"/>
                <w:bCs/>
                <w:noProof/>
              </w:rPr>
            </w:pPr>
          </w:p>
          <w:p w14:paraId="6E169962" w14:textId="77777777" w:rsidR="00D30539" w:rsidRDefault="00D30539" w:rsidP="00D30539">
            <w:pPr>
              <w:pStyle w:val="ListParagraph"/>
              <w:numPr>
                <w:ilvl w:val="0"/>
                <w:numId w:val="5"/>
              </w:numPr>
              <w:spacing w:before="40"/>
              <w:ind w:right="113"/>
              <w:jc w:val="both"/>
              <w:rPr>
                <w:rFonts w:ascii="Arial" w:eastAsia="Times New Roman" w:hAnsi="Arial" w:cs="Times New Roman"/>
                <w:bCs/>
                <w:noProof/>
              </w:rPr>
            </w:pPr>
            <w:r>
              <w:rPr>
                <w:rFonts w:ascii="Arial" w:eastAsia="Times New Roman" w:hAnsi="Arial" w:cs="Times New Roman"/>
                <w:bCs/>
                <w:noProof/>
              </w:rPr>
              <w:t>2 metres distancing bewteen workstations</w:t>
            </w:r>
          </w:p>
          <w:p w14:paraId="6E169963" w14:textId="77777777" w:rsidR="00D30539" w:rsidRDefault="00D30539" w:rsidP="00D30539">
            <w:pPr>
              <w:pStyle w:val="ListParagraph"/>
              <w:numPr>
                <w:ilvl w:val="0"/>
                <w:numId w:val="5"/>
              </w:numPr>
              <w:spacing w:before="40"/>
              <w:ind w:right="113"/>
              <w:jc w:val="both"/>
              <w:rPr>
                <w:rFonts w:ascii="Arial" w:eastAsia="Times New Roman" w:hAnsi="Arial" w:cs="Times New Roman"/>
                <w:bCs/>
                <w:noProof/>
              </w:rPr>
            </w:pPr>
            <w:r>
              <w:rPr>
                <w:rFonts w:ascii="Arial" w:eastAsia="Times New Roman" w:hAnsi="Arial" w:cs="Times New Roman"/>
                <w:bCs/>
                <w:noProof/>
              </w:rPr>
              <w:t>Managed movement within the areas to avoid conjestion and pedestrian contact</w:t>
            </w:r>
          </w:p>
          <w:p w14:paraId="6E169964" w14:textId="77777777" w:rsidR="00D30539" w:rsidRDefault="00D30539" w:rsidP="00D30539">
            <w:pPr>
              <w:pStyle w:val="ListParagraph"/>
              <w:numPr>
                <w:ilvl w:val="0"/>
                <w:numId w:val="5"/>
              </w:numPr>
              <w:spacing w:before="40"/>
              <w:ind w:right="113"/>
              <w:jc w:val="both"/>
              <w:rPr>
                <w:rFonts w:ascii="Arial" w:eastAsia="Times New Roman" w:hAnsi="Arial" w:cs="Times New Roman"/>
                <w:bCs/>
                <w:noProof/>
              </w:rPr>
            </w:pPr>
            <w:r>
              <w:rPr>
                <w:rFonts w:ascii="Arial" w:eastAsia="Times New Roman" w:hAnsi="Arial" w:cs="Times New Roman"/>
                <w:bCs/>
                <w:noProof/>
              </w:rPr>
              <w:t>Access to hand washing and/or hand sanitisation</w:t>
            </w:r>
          </w:p>
          <w:p w14:paraId="6E169965" w14:textId="77777777" w:rsidR="00D30539" w:rsidRDefault="00D30539" w:rsidP="00D30539">
            <w:pPr>
              <w:pStyle w:val="ListParagraph"/>
              <w:numPr>
                <w:ilvl w:val="0"/>
                <w:numId w:val="5"/>
              </w:numPr>
              <w:spacing w:before="40"/>
              <w:ind w:right="113"/>
              <w:jc w:val="both"/>
              <w:rPr>
                <w:rFonts w:ascii="Arial" w:eastAsia="Times New Roman" w:hAnsi="Arial" w:cs="Times New Roman"/>
                <w:bCs/>
                <w:noProof/>
              </w:rPr>
            </w:pPr>
            <w:r>
              <w:rPr>
                <w:rFonts w:ascii="Arial" w:eastAsia="Times New Roman" w:hAnsi="Arial" w:cs="Times New Roman"/>
                <w:bCs/>
                <w:noProof/>
              </w:rPr>
              <w:t>COVID-19 Cleaning in place</w:t>
            </w:r>
          </w:p>
          <w:p w14:paraId="6E169966" w14:textId="77777777" w:rsidR="00D30539" w:rsidRDefault="00D30539" w:rsidP="00D30539">
            <w:pPr>
              <w:pStyle w:val="ListParagraph"/>
              <w:numPr>
                <w:ilvl w:val="0"/>
                <w:numId w:val="5"/>
              </w:numPr>
              <w:spacing w:before="40"/>
              <w:ind w:right="113"/>
              <w:jc w:val="both"/>
              <w:rPr>
                <w:rFonts w:ascii="Arial" w:eastAsia="Times New Roman" w:hAnsi="Arial" w:cs="Times New Roman"/>
                <w:bCs/>
                <w:noProof/>
              </w:rPr>
            </w:pPr>
            <w:r>
              <w:rPr>
                <w:rFonts w:ascii="Arial" w:eastAsia="Times New Roman" w:hAnsi="Arial" w:cs="Times New Roman"/>
                <w:bCs/>
                <w:noProof/>
              </w:rPr>
              <w:t>Providing the best fresh air or ventialtion achievable in the area</w:t>
            </w:r>
          </w:p>
          <w:p w14:paraId="6E169967" w14:textId="77777777" w:rsidR="00D30539" w:rsidRDefault="00D30539" w:rsidP="00D30539">
            <w:pPr>
              <w:spacing w:before="40"/>
              <w:ind w:right="113"/>
              <w:jc w:val="both"/>
              <w:rPr>
                <w:rFonts w:ascii="Arial" w:eastAsia="Times New Roman" w:hAnsi="Arial" w:cs="Times New Roman"/>
                <w:bCs/>
                <w:noProof/>
              </w:rPr>
            </w:pPr>
          </w:p>
          <w:p w14:paraId="6E169968" w14:textId="77777777" w:rsidR="00D30539" w:rsidRDefault="00D30539" w:rsidP="00D30539">
            <w:pPr>
              <w:spacing w:before="40"/>
              <w:ind w:right="113"/>
              <w:jc w:val="both"/>
              <w:rPr>
                <w:rFonts w:ascii="Arial" w:eastAsia="Times New Roman" w:hAnsi="Arial" w:cs="Times New Roman"/>
                <w:bCs/>
                <w:noProof/>
              </w:rPr>
            </w:pPr>
            <w:r>
              <w:rPr>
                <w:rFonts w:ascii="Arial" w:eastAsia="Times New Roman" w:hAnsi="Arial" w:cs="Times New Roman"/>
                <w:bCs/>
                <w:noProof/>
              </w:rPr>
              <w:t>Considerations in wo</w:t>
            </w:r>
            <w:r w:rsidR="008E0D76">
              <w:rPr>
                <w:rFonts w:ascii="Arial" w:eastAsia="Times New Roman" w:hAnsi="Arial" w:cs="Times New Roman"/>
                <w:bCs/>
                <w:noProof/>
              </w:rPr>
              <w:t>rk activites should also include</w:t>
            </w:r>
            <w:r>
              <w:rPr>
                <w:rFonts w:ascii="Arial" w:eastAsia="Times New Roman" w:hAnsi="Arial" w:cs="Times New Roman"/>
                <w:bCs/>
                <w:noProof/>
              </w:rPr>
              <w:t>:</w:t>
            </w:r>
          </w:p>
          <w:p w14:paraId="6E169969" w14:textId="77777777" w:rsidR="00D30539" w:rsidRDefault="00D30539" w:rsidP="00D30539">
            <w:pPr>
              <w:spacing w:before="40"/>
              <w:ind w:right="113"/>
              <w:jc w:val="both"/>
              <w:rPr>
                <w:rFonts w:ascii="Arial" w:eastAsia="Times New Roman" w:hAnsi="Arial" w:cs="Times New Roman"/>
                <w:bCs/>
                <w:noProof/>
              </w:rPr>
            </w:pPr>
          </w:p>
          <w:p w14:paraId="6E16996A" w14:textId="17E2BA76" w:rsidR="00D30539" w:rsidRPr="00A363E8" w:rsidRDefault="00D85ECB" w:rsidP="00D30539">
            <w:pPr>
              <w:pStyle w:val="ListParagraph"/>
              <w:numPr>
                <w:ilvl w:val="0"/>
                <w:numId w:val="6"/>
              </w:numPr>
              <w:rPr>
                <w:rFonts w:ascii="Arial" w:hAnsi="Arial" w:cs="Arial"/>
                <w:u w:val="single"/>
              </w:rPr>
            </w:pPr>
            <w:r>
              <w:rPr>
                <w:rFonts w:ascii="Arial" w:hAnsi="Arial" w:cs="Arial"/>
              </w:rPr>
              <w:t>Back-to-Back</w:t>
            </w:r>
            <w:r w:rsidR="00D30539">
              <w:rPr>
                <w:rFonts w:ascii="Arial" w:hAnsi="Arial" w:cs="Arial"/>
              </w:rPr>
              <w:t xml:space="preserve"> seating arrangements</w:t>
            </w:r>
          </w:p>
          <w:p w14:paraId="6E16996B" w14:textId="77777777" w:rsidR="00D30539" w:rsidRPr="00A363E8" w:rsidRDefault="00D30539" w:rsidP="00D30539">
            <w:pPr>
              <w:pStyle w:val="ListParagraph"/>
              <w:numPr>
                <w:ilvl w:val="0"/>
                <w:numId w:val="6"/>
              </w:numPr>
              <w:rPr>
                <w:rFonts w:ascii="Arial" w:hAnsi="Arial" w:cs="Arial"/>
                <w:u w:val="single"/>
              </w:rPr>
            </w:pPr>
            <w:r>
              <w:rPr>
                <w:rFonts w:ascii="Arial" w:hAnsi="Arial" w:cs="Arial"/>
              </w:rPr>
              <w:t>Side to Side seating arrangements</w:t>
            </w:r>
          </w:p>
          <w:p w14:paraId="6E16996C"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Kee</w:t>
            </w:r>
            <w:r w:rsidR="006B5F23">
              <w:rPr>
                <w:rFonts w:ascii="Arial" w:hAnsi="Arial" w:cs="Arial"/>
              </w:rPr>
              <w:t>ping activity time in the area</w:t>
            </w:r>
            <w:r>
              <w:rPr>
                <w:rFonts w:ascii="Arial" w:hAnsi="Arial" w:cs="Arial"/>
              </w:rPr>
              <w:t xml:space="preserve"> as low as possible</w:t>
            </w:r>
          </w:p>
          <w:p w14:paraId="6E16996D"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Reducing th</w:t>
            </w:r>
            <w:r w:rsidR="006B5F23">
              <w:rPr>
                <w:rFonts w:ascii="Arial" w:hAnsi="Arial" w:cs="Arial"/>
              </w:rPr>
              <w:t>e amount of people in the area</w:t>
            </w:r>
            <w:r>
              <w:rPr>
                <w:rFonts w:ascii="Arial" w:hAnsi="Arial" w:cs="Arial"/>
              </w:rPr>
              <w:t>, reducing the amount of people visiting</w:t>
            </w:r>
            <w:r w:rsidR="006B5F23">
              <w:rPr>
                <w:rFonts w:ascii="Arial" w:hAnsi="Arial" w:cs="Arial"/>
              </w:rPr>
              <w:t xml:space="preserve"> the area</w:t>
            </w:r>
            <w:r>
              <w:rPr>
                <w:rFonts w:ascii="Arial" w:hAnsi="Arial" w:cs="Arial"/>
              </w:rPr>
              <w:t>.</w:t>
            </w:r>
          </w:p>
          <w:p w14:paraId="6E16996E"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Developing different times of working or shifts of fixed teams</w:t>
            </w:r>
          </w:p>
          <w:p w14:paraId="6E16996F"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 xml:space="preserve">Staggering arrival and departure times </w:t>
            </w:r>
          </w:p>
          <w:p w14:paraId="6E169970"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Avoiding non-essential travel to other areas within the building</w:t>
            </w:r>
          </w:p>
          <w:p w14:paraId="6E169971"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Restricting access to areas in the building</w:t>
            </w:r>
          </w:p>
          <w:p w14:paraId="6E169972" w14:textId="77777777" w:rsidR="00D30539" w:rsidRPr="00AA34EE" w:rsidRDefault="00D30539" w:rsidP="00D30539">
            <w:pPr>
              <w:pStyle w:val="ListParagraph"/>
              <w:numPr>
                <w:ilvl w:val="0"/>
                <w:numId w:val="6"/>
              </w:numPr>
              <w:rPr>
                <w:rFonts w:ascii="Arial" w:hAnsi="Arial" w:cs="Arial"/>
                <w:u w:val="single"/>
              </w:rPr>
            </w:pPr>
            <w:r>
              <w:rPr>
                <w:rFonts w:ascii="Arial" w:hAnsi="Arial" w:cs="Arial"/>
              </w:rPr>
              <w:t>Introducing one way flow movements t</w:t>
            </w:r>
            <w:r w:rsidR="006B5F23">
              <w:rPr>
                <w:rFonts w:ascii="Arial" w:hAnsi="Arial" w:cs="Arial"/>
              </w:rPr>
              <w:t>hrough buildings</w:t>
            </w:r>
            <w:r>
              <w:rPr>
                <w:rFonts w:ascii="Arial" w:hAnsi="Arial" w:cs="Arial"/>
              </w:rPr>
              <w:t xml:space="preserve"> (providing signage)</w:t>
            </w:r>
          </w:p>
          <w:p w14:paraId="6E169973" w14:textId="77777777" w:rsidR="00D30539" w:rsidRPr="006B5F23" w:rsidRDefault="00D30539" w:rsidP="006B5F23">
            <w:pPr>
              <w:pStyle w:val="ListParagraph"/>
              <w:numPr>
                <w:ilvl w:val="0"/>
                <w:numId w:val="6"/>
              </w:numPr>
              <w:rPr>
                <w:rFonts w:ascii="Arial" w:hAnsi="Arial" w:cs="Arial"/>
                <w:u w:val="single"/>
              </w:rPr>
            </w:pPr>
            <w:r>
              <w:rPr>
                <w:rFonts w:ascii="Arial" w:hAnsi="Arial" w:cs="Arial"/>
              </w:rPr>
              <w:t>Limiting IT workstations to the fewest amount of people as possible, where it is unavoidable to not share a workstation to ensure disinfection measures are in place – Avoid Hot-desking where possible.</w:t>
            </w:r>
          </w:p>
          <w:p w14:paraId="6E169974" w14:textId="77777777" w:rsidR="00D30539" w:rsidRPr="00232F4D" w:rsidRDefault="00D30539" w:rsidP="00D30539">
            <w:pPr>
              <w:pStyle w:val="ListParagraph"/>
              <w:numPr>
                <w:ilvl w:val="0"/>
                <w:numId w:val="6"/>
              </w:numPr>
              <w:rPr>
                <w:rFonts w:ascii="Arial" w:hAnsi="Arial" w:cs="Arial"/>
                <w:u w:val="single"/>
              </w:rPr>
            </w:pPr>
            <w:r>
              <w:rPr>
                <w:rFonts w:ascii="Arial" w:hAnsi="Arial" w:cs="Arial"/>
              </w:rPr>
              <w:t>Avoid shared equipme</w:t>
            </w:r>
            <w:r w:rsidR="006B5F23">
              <w:rPr>
                <w:rFonts w:ascii="Arial" w:hAnsi="Arial" w:cs="Arial"/>
              </w:rPr>
              <w:t>nt where possible (tools, issue personal tools</w:t>
            </w:r>
            <w:r>
              <w:rPr>
                <w:rFonts w:ascii="Arial" w:hAnsi="Arial" w:cs="Arial"/>
              </w:rPr>
              <w:t>)</w:t>
            </w:r>
          </w:p>
          <w:p w14:paraId="6E169975" w14:textId="77777777" w:rsidR="00D30539" w:rsidRPr="00232F4D" w:rsidRDefault="00D30539" w:rsidP="00D30539">
            <w:pPr>
              <w:pStyle w:val="ListParagraph"/>
              <w:numPr>
                <w:ilvl w:val="0"/>
                <w:numId w:val="6"/>
              </w:numPr>
              <w:rPr>
                <w:rFonts w:ascii="Arial" w:hAnsi="Arial" w:cs="Arial"/>
                <w:u w:val="single"/>
              </w:rPr>
            </w:pPr>
            <w:r>
              <w:rPr>
                <w:rFonts w:ascii="Arial" w:hAnsi="Arial" w:cs="Arial"/>
              </w:rPr>
              <w:t xml:space="preserve">Staggering break times </w:t>
            </w:r>
          </w:p>
          <w:p w14:paraId="6E169976" w14:textId="77777777" w:rsidR="00D30539" w:rsidRPr="00232F4D" w:rsidRDefault="00D30539" w:rsidP="00D30539">
            <w:pPr>
              <w:pStyle w:val="ListParagraph"/>
              <w:numPr>
                <w:ilvl w:val="0"/>
                <w:numId w:val="6"/>
              </w:numPr>
              <w:rPr>
                <w:rFonts w:ascii="Arial" w:hAnsi="Arial" w:cs="Arial"/>
                <w:u w:val="single"/>
              </w:rPr>
            </w:pPr>
            <w:r>
              <w:rPr>
                <w:rFonts w:ascii="Arial" w:hAnsi="Arial" w:cs="Arial"/>
              </w:rPr>
              <w:t>Avoiding bringing per</w:t>
            </w:r>
            <w:r w:rsidR="006B5F23">
              <w:rPr>
                <w:rFonts w:ascii="Arial" w:hAnsi="Arial" w:cs="Arial"/>
              </w:rPr>
              <w:t>sonal belongings into the</w:t>
            </w:r>
            <w:r>
              <w:rPr>
                <w:rFonts w:ascii="Arial" w:hAnsi="Arial" w:cs="Arial"/>
              </w:rPr>
              <w:t xml:space="preserve"> environment</w:t>
            </w:r>
          </w:p>
          <w:p w14:paraId="6E169977" w14:textId="77777777" w:rsidR="00D30539" w:rsidRPr="00281ADF" w:rsidRDefault="00D30539" w:rsidP="00D30539">
            <w:pPr>
              <w:pStyle w:val="ListParagraph"/>
              <w:numPr>
                <w:ilvl w:val="0"/>
                <w:numId w:val="6"/>
              </w:numPr>
              <w:rPr>
                <w:rFonts w:ascii="Arial" w:hAnsi="Arial" w:cs="Arial"/>
                <w:u w:val="single"/>
              </w:rPr>
            </w:pPr>
            <w:r>
              <w:rPr>
                <w:rFonts w:ascii="Arial" w:hAnsi="Arial" w:cs="Arial"/>
              </w:rPr>
              <w:t>Opening windows where possible to improve ventilation</w:t>
            </w:r>
          </w:p>
          <w:p w14:paraId="6E169978" w14:textId="77777777" w:rsidR="00281ADF" w:rsidRDefault="00281ADF" w:rsidP="00281ADF">
            <w:pPr>
              <w:rPr>
                <w:rFonts w:ascii="Arial" w:hAnsi="Arial" w:cs="Arial"/>
                <w:u w:val="single"/>
              </w:rPr>
            </w:pPr>
          </w:p>
          <w:p w14:paraId="6E169979" w14:textId="391040AF" w:rsidR="00281ADF" w:rsidRPr="00281ADF" w:rsidRDefault="00281ADF" w:rsidP="00281ADF">
            <w:pPr>
              <w:rPr>
                <w:rFonts w:ascii="Arial" w:hAnsi="Arial" w:cs="Arial"/>
              </w:rPr>
            </w:pPr>
            <w:r>
              <w:rPr>
                <w:rFonts w:ascii="Arial" w:hAnsi="Arial" w:cs="Arial"/>
              </w:rPr>
              <w:t xml:space="preserve">Where possible, workshops and </w:t>
            </w:r>
            <w:r w:rsidR="004337BB">
              <w:rPr>
                <w:rFonts w:ascii="Arial" w:hAnsi="Arial" w:cs="Arial"/>
              </w:rPr>
              <w:t>prisoner</w:t>
            </w:r>
            <w:r>
              <w:rPr>
                <w:rFonts w:ascii="Arial" w:hAnsi="Arial" w:cs="Arial"/>
              </w:rPr>
              <w:t xml:space="preserve"> activities should contain </w:t>
            </w:r>
            <w:r w:rsidR="004337BB">
              <w:rPr>
                <w:rFonts w:ascii="Arial" w:hAnsi="Arial" w:cs="Arial"/>
              </w:rPr>
              <w:t>prisoner</w:t>
            </w:r>
            <w:r>
              <w:rPr>
                <w:rFonts w:ascii="Arial" w:hAnsi="Arial" w:cs="Arial"/>
              </w:rPr>
              <w:t xml:space="preserve">s from the same wing. Where this is not possible Prisons must ensure COVID-19 controls in the </w:t>
            </w:r>
            <w:r>
              <w:rPr>
                <w:rFonts w:ascii="Arial" w:hAnsi="Arial" w:cs="Arial"/>
              </w:rPr>
              <w:lastRenderedPageBreak/>
              <w:t xml:space="preserve">workshops/activity areas are being rigorously applied. Separate bubbles of </w:t>
            </w:r>
            <w:r w:rsidR="004337BB">
              <w:rPr>
                <w:rFonts w:ascii="Arial" w:hAnsi="Arial" w:cs="Arial"/>
              </w:rPr>
              <w:t>prisoner</w:t>
            </w:r>
            <w:r>
              <w:rPr>
                <w:rFonts w:ascii="Arial" w:hAnsi="Arial" w:cs="Arial"/>
              </w:rPr>
              <w:t xml:space="preserve">s from different wings should also be a consideration especially within an outbreak condition.  </w:t>
            </w:r>
          </w:p>
          <w:p w14:paraId="6E16997A" w14:textId="77777777" w:rsidR="006B5F23" w:rsidRDefault="006B5F23" w:rsidP="006B5F23">
            <w:pPr>
              <w:rPr>
                <w:rFonts w:ascii="Arial" w:hAnsi="Arial" w:cs="Arial"/>
              </w:rPr>
            </w:pPr>
          </w:p>
          <w:p w14:paraId="6E16997B" w14:textId="50DE09CB" w:rsidR="006B5F23" w:rsidRDefault="006B5F23" w:rsidP="006B5F23">
            <w:pPr>
              <w:rPr>
                <w:rFonts w:ascii="Arial" w:hAnsi="Arial" w:cs="Arial"/>
              </w:rPr>
            </w:pPr>
            <w:r>
              <w:rPr>
                <w:rFonts w:ascii="Arial" w:hAnsi="Arial" w:cs="Arial"/>
              </w:rPr>
              <w:t xml:space="preserve">The below </w:t>
            </w:r>
            <w:r w:rsidR="004337BB">
              <w:rPr>
                <w:rFonts w:ascii="Arial" w:hAnsi="Arial" w:cs="Arial"/>
              </w:rPr>
              <w:t>prisoner</w:t>
            </w:r>
            <w:r>
              <w:rPr>
                <w:rFonts w:ascii="Arial" w:hAnsi="Arial" w:cs="Arial"/>
              </w:rPr>
              <w:t xml:space="preserve"> work activities are those where Prisons will apply FRSM face masks as specified:</w:t>
            </w:r>
          </w:p>
          <w:p w14:paraId="6E16997C" w14:textId="77777777" w:rsidR="006B5F23" w:rsidRDefault="006B5F23" w:rsidP="006B5F23">
            <w:pPr>
              <w:rPr>
                <w:rFonts w:ascii="Arial" w:hAnsi="Arial" w:cs="Arial"/>
              </w:rPr>
            </w:pPr>
          </w:p>
          <w:p w14:paraId="6E16997D" w14:textId="604C5D94" w:rsidR="006B5F23" w:rsidRDefault="006B5F23" w:rsidP="006B5F23">
            <w:pPr>
              <w:rPr>
                <w:rFonts w:ascii="Arial" w:hAnsi="Arial" w:cs="Arial"/>
              </w:rPr>
            </w:pPr>
            <w:r>
              <w:rPr>
                <w:rFonts w:ascii="Arial" w:hAnsi="Arial" w:cs="Arial"/>
              </w:rPr>
              <w:t>Where Prisons have locally mandated the use of staff wearing FRSM in activities that match the below</w:t>
            </w:r>
            <w:r w:rsidR="008009F1">
              <w:rPr>
                <w:rFonts w:ascii="Arial" w:hAnsi="Arial" w:cs="Arial"/>
              </w:rPr>
              <w:t xml:space="preserve">, the same match will be made for </w:t>
            </w:r>
            <w:r w:rsidR="004337BB">
              <w:rPr>
                <w:rFonts w:ascii="Arial" w:hAnsi="Arial" w:cs="Arial"/>
              </w:rPr>
              <w:t>prisoner</w:t>
            </w:r>
            <w:r w:rsidR="008009F1">
              <w:rPr>
                <w:rFonts w:ascii="Arial" w:hAnsi="Arial" w:cs="Arial"/>
              </w:rPr>
              <w:t xml:space="preserve">s (for example – if FM cleaners are required to wear FRSM via the local face mask strategy – this will be applied to </w:t>
            </w:r>
            <w:r w:rsidR="004337BB">
              <w:rPr>
                <w:rFonts w:ascii="Arial" w:hAnsi="Arial" w:cs="Arial"/>
              </w:rPr>
              <w:t>prisoner</w:t>
            </w:r>
            <w:r w:rsidR="008009F1">
              <w:rPr>
                <w:rFonts w:ascii="Arial" w:hAnsi="Arial" w:cs="Arial"/>
              </w:rPr>
              <w:t>s also)</w:t>
            </w:r>
          </w:p>
          <w:p w14:paraId="6E16997E" w14:textId="77777777" w:rsidR="006B5F23" w:rsidRDefault="006B5F23" w:rsidP="006B5F23">
            <w:pPr>
              <w:rPr>
                <w:rFonts w:ascii="Arial" w:hAnsi="Arial" w:cs="Arial"/>
              </w:rPr>
            </w:pPr>
          </w:p>
          <w:tbl>
            <w:tblPr>
              <w:tblStyle w:val="TableGrid"/>
              <w:tblW w:w="0" w:type="auto"/>
              <w:tblLook w:val="04A0" w:firstRow="1" w:lastRow="0" w:firstColumn="1" w:lastColumn="0" w:noHBand="0" w:noVBand="1"/>
            </w:tblPr>
            <w:tblGrid>
              <w:gridCol w:w="4106"/>
              <w:gridCol w:w="2268"/>
              <w:gridCol w:w="2416"/>
            </w:tblGrid>
            <w:tr w:rsidR="006B5F23" w14:paraId="6E169982" w14:textId="77777777" w:rsidTr="00E67FD4">
              <w:tc>
                <w:tcPr>
                  <w:tcW w:w="4106" w:type="dxa"/>
                  <w:shd w:val="clear" w:color="auto" w:fill="9CC2E5" w:themeFill="accent1" w:themeFillTint="99"/>
                </w:tcPr>
                <w:p w14:paraId="6E16997F" w14:textId="77777777" w:rsidR="006B5F23" w:rsidRDefault="00DF7140" w:rsidP="00EA51DF">
                  <w:pPr>
                    <w:framePr w:hSpace="180" w:wrap="around" w:vAnchor="page" w:hAnchor="margin" w:y="3076"/>
                    <w:rPr>
                      <w:rFonts w:ascii="Arial" w:hAnsi="Arial" w:cs="Arial"/>
                    </w:rPr>
                  </w:pPr>
                  <w:r>
                    <w:rPr>
                      <w:rFonts w:ascii="Arial" w:hAnsi="Arial" w:cs="Arial"/>
                    </w:rPr>
                    <w:t>Work Activities</w:t>
                  </w:r>
                </w:p>
              </w:tc>
              <w:tc>
                <w:tcPr>
                  <w:tcW w:w="2268" w:type="dxa"/>
                  <w:shd w:val="clear" w:color="auto" w:fill="9CC2E5" w:themeFill="accent1" w:themeFillTint="99"/>
                </w:tcPr>
                <w:p w14:paraId="6E169980" w14:textId="6C907D91" w:rsidR="006B5F23" w:rsidRDefault="006B5F23" w:rsidP="00EA51DF">
                  <w:pPr>
                    <w:framePr w:hSpace="180" w:wrap="around" w:vAnchor="page" w:hAnchor="margin" w:y="3076"/>
                    <w:rPr>
                      <w:rFonts w:ascii="Arial" w:hAnsi="Arial" w:cs="Arial"/>
                    </w:rPr>
                  </w:pPr>
                  <w:r>
                    <w:rPr>
                      <w:rFonts w:ascii="Arial" w:hAnsi="Arial" w:cs="Arial"/>
                    </w:rPr>
                    <w:t xml:space="preserve">Mandatory </w:t>
                  </w:r>
                </w:p>
              </w:tc>
              <w:tc>
                <w:tcPr>
                  <w:tcW w:w="2416" w:type="dxa"/>
                  <w:shd w:val="clear" w:color="auto" w:fill="9CC2E5" w:themeFill="accent1" w:themeFillTint="99"/>
                </w:tcPr>
                <w:p w14:paraId="6E169981" w14:textId="7D31761D" w:rsidR="006B5F23" w:rsidRDefault="006B5F23" w:rsidP="00EA51DF">
                  <w:pPr>
                    <w:framePr w:hSpace="180" w:wrap="around" w:vAnchor="page" w:hAnchor="margin" w:y="3076"/>
                    <w:rPr>
                      <w:rFonts w:ascii="Arial" w:hAnsi="Arial" w:cs="Arial"/>
                    </w:rPr>
                  </w:pPr>
                  <w:r>
                    <w:rPr>
                      <w:rFonts w:ascii="Arial" w:hAnsi="Arial" w:cs="Arial"/>
                    </w:rPr>
                    <w:t xml:space="preserve">Voluntary </w:t>
                  </w:r>
                </w:p>
              </w:tc>
            </w:tr>
            <w:tr w:rsidR="006B5F23" w14:paraId="6E169986" w14:textId="77777777" w:rsidTr="00DF7140">
              <w:tc>
                <w:tcPr>
                  <w:tcW w:w="4106" w:type="dxa"/>
                </w:tcPr>
                <w:p w14:paraId="6E169983" w14:textId="0CC176BD" w:rsidR="006B5F23" w:rsidRDefault="004337BB" w:rsidP="00EA51DF">
                  <w:pPr>
                    <w:framePr w:hSpace="180" w:wrap="around" w:vAnchor="page" w:hAnchor="margin" w:y="3076"/>
                    <w:rPr>
                      <w:rFonts w:ascii="Arial" w:hAnsi="Arial" w:cs="Arial"/>
                    </w:rPr>
                  </w:pPr>
                  <w:r>
                    <w:rPr>
                      <w:rFonts w:ascii="Arial" w:hAnsi="Arial" w:cs="Arial"/>
                    </w:rPr>
                    <w:t>Prisoner</w:t>
                  </w:r>
                  <w:r w:rsidR="008009F1">
                    <w:rPr>
                      <w:rFonts w:ascii="Arial" w:hAnsi="Arial" w:cs="Arial"/>
                    </w:rPr>
                    <w:t xml:space="preserve"> Listeners</w:t>
                  </w:r>
                </w:p>
              </w:tc>
              <w:tc>
                <w:tcPr>
                  <w:tcW w:w="2268" w:type="dxa"/>
                </w:tcPr>
                <w:p w14:paraId="6E169984" w14:textId="77777777" w:rsidR="006B5F23" w:rsidRDefault="00E67FD4" w:rsidP="00EA51DF">
                  <w:pPr>
                    <w:framePr w:hSpace="180" w:wrap="around" w:vAnchor="page" w:hAnchor="margin" w:y="3076"/>
                    <w:jc w:val="center"/>
                    <w:rPr>
                      <w:rFonts w:ascii="Arial" w:hAnsi="Arial" w:cs="Arial"/>
                    </w:rPr>
                  </w:pPr>
                  <w:r>
                    <w:rPr>
                      <w:rFonts w:ascii="Arial" w:hAnsi="Arial" w:cs="Arial"/>
                    </w:rPr>
                    <w:t>√</w:t>
                  </w:r>
                </w:p>
              </w:tc>
              <w:tc>
                <w:tcPr>
                  <w:tcW w:w="2416" w:type="dxa"/>
                </w:tcPr>
                <w:p w14:paraId="6E169985" w14:textId="77777777" w:rsidR="006B5F23" w:rsidRDefault="005A3FD7" w:rsidP="00EA51DF">
                  <w:pPr>
                    <w:framePr w:hSpace="180" w:wrap="around" w:vAnchor="page" w:hAnchor="margin" w:y="3076"/>
                    <w:jc w:val="center"/>
                    <w:rPr>
                      <w:rFonts w:ascii="Arial" w:hAnsi="Arial" w:cs="Arial"/>
                    </w:rPr>
                  </w:pPr>
                  <w:r>
                    <w:rPr>
                      <w:rFonts w:ascii="Arial" w:hAnsi="Arial" w:cs="Arial"/>
                    </w:rPr>
                    <w:t>X</w:t>
                  </w:r>
                </w:p>
              </w:tc>
            </w:tr>
            <w:tr w:rsidR="006B5F23" w14:paraId="6E16998A" w14:textId="77777777" w:rsidTr="00DF7140">
              <w:tc>
                <w:tcPr>
                  <w:tcW w:w="4106" w:type="dxa"/>
                </w:tcPr>
                <w:p w14:paraId="6E169987" w14:textId="77777777" w:rsidR="006B5F23" w:rsidRDefault="008009F1" w:rsidP="00EA51DF">
                  <w:pPr>
                    <w:framePr w:hSpace="180" w:wrap="around" w:vAnchor="page" w:hAnchor="margin" w:y="3076"/>
                    <w:rPr>
                      <w:rFonts w:ascii="Arial" w:hAnsi="Arial" w:cs="Arial"/>
                    </w:rPr>
                  </w:pPr>
                  <w:r>
                    <w:rPr>
                      <w:rFonts w:ascii="Arial" w:hAnsi="Arial" w:cs="Arial"/>
                    </w:rPr>
                    <w:t xml:space="preserve">Waste Management/recycling </w:t>
                  </w:r>
                </w:p>
              </w:tc>
              <w:tc>
                <w:tcPr>
                  <w:tcW w:w="2268" w:type="dxa"/>
                </w:tcPr>
                <w:p w14:paraId="6E169988" w14:textId="723160C3" w:rsidR="006B5F23" w:rsidRPr="00AD0C83" w:rsidRDefault="00AD0C83" w:rsidP="00EA51DF">
                  <w:pPr>
                    <w:framePr w:hSpace="180" w:wrap="around" w:vAnchor="page" w:hAnchor="margin" w:y="3076"/>
                    <w:jc w:val="center"/>
                    <w:rPr>
                      <w:rFonts w:ascii="Arial" w:hAnsi="Arial" w:cs="Arial"/>
                      <w:sz w:val="18"/>
                      <w:szCs w:val="18"/>
                    </w:rPr>
                  </w:pPr>
                  <w:r w:rsidRPr="00AD0C83">
                    <w:rPr>
                      <w:rFonts w:ascii="Arial" w:hAnsi="Arial" w:cs="Arial"/>
                      <w:sz w:val="18"/>
                      <w:szCs w:val="18"/>
                    </w:rPr>
                    <w:t xml:space="preserve">Where mandated for staff – apply for </w:t>
                  </w:r>
                  <w:r w:rsidR="004337BB">
                    <w:rPr>
                      <w:rFonts w:ascii="Arial" w:hAnsi="Arial" w:cs="Arial"/>
                      <w:sz w:val="18"/>
                      <w:szCs w:val="18"/>
                    </w:rPr>
                    <w:t>prisoner</w:t>
                  </w:r>
                  <w:r w:rsidRPr="00AD0C83">
                    <w:rPr>
                      <w:rFonts w:ascii="Arial" w:hAnsi="Arial" w:cs="Arial"/>
                      <w:sz w:val="18"/>
                      <w:szCs w:val="18"/>
                    </w:rPr>
                    <w:t>s</w:t>
                  </w:r>
                </w:p>
              </w:tc>
              <w:tc>
                <w:tcPr>
                  <w:tcW w:w="2416" w:type="dxa"/>
                </w:tcPr>
                <w:p w14:paraId="6E169989" w14:textId="77777777" w:rsidR="006B5F23" w:rsidRPr="00AD0C83" w:rsidRDefault="002A452B" w:rsidP="00EA51DF">
                  <w:pPr>
                    <w:framePr w:hSpace="180" w:wrap="around" w:vAnchor="page" w:hAnchor="margin" w:y="3076"/>
                    <w:jc w:val="center"/>
                    <w:rPr>
                      <w:rFonts w:ascii="Arial" w:hAnsi="Arial" w:cs="Arial"/>
                      <w:sz w:val="18"/>
                      <w:szCs w:val="18"/>
                    </w:rPr>
                  </w:pPr>
                  <w:r>
                    <w:rPr>
                      <w:rFonts w:ascii="Arial" w:hAnsi="Arial" w:cs="Arial"/>
                    </w:rPr>
                    <w:t>√</w:t>
                  </w:r>
                  <w:r w:rsidR="00AD0C83">
                    <w:rPr>
                      <w:rFonts w:ascii="Arial" w:hAnsi="Arial" w:cs="Arial"/>
                      <w:sz w:val="18"/>
                      <w:szCs w:val="18"/>
                    </w:rPr>
                    <w:t xml:space="preserve"> where not mandated for staff</w:t>
                  </w:r>
                </w:p>
              </w:tc>
            </w:tr>
            <w:tr w:rsidR="006B5F23" w14:paraId="6E16998E" w14:textId="77777777" w:rsidTr="00DF7140">
              <w:tc>
                <w:tcPr>
                  <w:tcW w:w="4106" w:type="dxa"/>
                </w:tcPr>
                <w:p w14:paraId="6E16998B" w14:textId="77777777" w:rsidR="006B5F23" w:rsidRDefault="008009F1" w:rsidP="00EA51DF">
                  <w:pPr>
                    <w:framePr w:hSpace="180" w:wrap="around" w:vAnchor="page" w:hAnchor="margin" w:y="3076"/>
                    <w:rPr>
                      <w:rFonts w:ascii="Arial" w:hAnsi="Arial" w:cs="Arial"/>
                    </w:rPr>
                  </w:pPr>
                  <w:r>
                    <w:rPr>
                      <w:rFonts w:ascii="Arial" w:hAnsi="Arial" w:cs="Arial"/>
                    </w:rPr>
                    <w:t>DHL - Canteen</w:t>
                  </w:r>
                </w:p>
              </w:tc>
              <w:tc>
                <w:tcPr>
                  <w:tcW w:w="2268" w:type="dxa"/>
                </w:tcPr>
                <w:p w14:paraId="6E16998C" w14:textId="7A688DC6" w:rsidR="006B5F23" w:rsidRDefault="00AD0C83" w:rsidP="00EA51DF">
                  <w:pPr>
                    <w:framePr w:hSpace="180" w:wrap="around" w:vAnchor="page" w:hAnchor="margin" w:y="3076"/>
                    <w:jc w:val="center"/>
                    <w:rPr>
                      <w:rFonts w:ascii="Arial" w:hAnsi="Arial" w:cs="Arial"/>
                    </w:rPr>
                  </w:pPr>
                  <w:r w:rsidRPr="00AD0C83">
                    <w:rPr>
                      <w:rFonts w:ascii="Arial" w:hAnsi="Arial" w:cs="Arial"/>
                      <w:sz w:val="18"/>
                      <w:szCs w:val="18"/>
                    </w:rPr>
                    <w:t xml:space="preserve">Where mandated for staff – apply for </w:t>
                  </w:r>
                  <w:r w:rsidR="004337BB">
                    <w:rPr>
                      <w:rFonts w:ascii="Arial" w:hAnsi="Arial" w:cs="Arial"/>
                      <w:sz w:val="18"/>
                      <w:szCs w:val="18"/>
                    </w:rPr>
                    <w:t>prisoner</w:t>
                  </w:r>
                  <w:r w:rsidRPr="00AD0C83">
                    <w:rPr>
                      <w:rFonts w:ascii="Arial" w:hAnsi="Arial" w:cs="Arial"/>
                      <w:sz w:val="18"/>
                      <w:szCs w:val="18"/>
                    </w:rPr>
                    <w:t>s</w:t>
                  </w:r>
                </w:p>
              </w:tc>
              <w:tc>
                <w:tcPr>
                  <w:tcW w:w="2416" w:type="dxa"/>
                </w:tcPr>
                <w:p w14:paraId="6E16998D" w14:textId="77777777" w:rsidR="006B5F23" w:rsidRDefault="00AD0C83" w:rsidP="00EA51DF">
                  <w:pPr>
                    <w:framePr w:hSpace="180" w:wrap="around" w:vAnchor="page" w:hAnchor="margin" w:y="3076"/>
                    <w:jc w:val="center"/>
                    <w:rPr>
                      <w:rFonts w:ascii="Arial" w:hAnsi="Arial" w:cs="Arial"/>
                    </w:rPr>
                  </w:pPr>
                  <w:r>
                    <w:rPr>
                      <w:rFonts w:ascii="Arial" w:hAnsi="Arial" w:cs="Arial"/>
                    </w:rPr>
                    <w:t>√</w:t>
                  </w:r>
                  <w:r>
                    <w:rPr>
                      <w:rFonts w:ascii="Arial" w:hAnsi="Arial" w:cs="Arial"/>
                      <w:sz w:val="18"/>
                      <w:szCs w:val="18"/>
                    </w:rPr>
                    <w:t xml:space="preserve"> where not mandated for staff</w:t>
                  </w:r>
                </w:p>
              </w:tc>
            </w:tr>
            <w:tr w:rsidR="006B5F23" w14:paraId="6E169992" w14:textId="77777777" w:rsidTr="00DF7140">
              <w:tc>
                <w:tcPr>
                  <w:tcW w:w="4106" w:type="dxa"/>
                </w:tcPr>
                <w:p w14:paraId="6E16998F" w14:textId="77777777" w:rsidR="006B5F23" w:rsidRDefault="008009F1" w:rsidP="00EA51DF">
                  <w:pPr>
                    <w:framePr w:hSpace="180" w:wrap="around" w:vAnchor="page" w:hAnchor="margin" w:y="3076"/>
                    <w:rPr>
                      <w:rFonts w:ascii="Arial" w:hAnsi="Arial" w:cs="Arial"/>
                    </w:rPr>
                  </w:pPr>
                  <w:r>
                    <w:rPr>
                      <w:rFonts w:ascii="Arial" w:hAnsi="Arial" w:cs="Arial"/>
                    </w:rPr>
                    <w:t>Industrial Laundry</w:t>
                  </w:r>
                </w:p>
              </w:tc>
              <w:tc>
                <w:tcPr>
                  <w:tcW w:w="2268" w:type="dxa"/>
                </w:tcPr>
                <w:p w14:paraId="6E169990" w14:textId="4E781907" w:rsidR="006B5F23" w:rsidRDefault="00AD0C83" w:rsidP="00EA51DF">
                  <w:pPr>
                    <w:framePr w:hSpace="180" w:wrap="around" w:vAnchor="page" w:hAnchor="margin" w:y="3076"/>
                    <w:jc w:val="center"/>
                    <w:rPr>
                      <w:rFonts w:ascii="Arial" w:hAnsi="Arial" w:cs="Arial"/>
                    </w:rPr>
                  </w:pPr>
                  <w:r w:rsidRPr="00AD0C83">
                    <w:rPr>
                      <w:rFonts w:ascii="Arial" w:hAnsi="Arial" w:cs="Arial"/>
                      <w:sz w:val="18"/>
                      <w:szCs w:val="18"/>
                    </w:rPr>
                    <w:t xml:space="preserve">Where mandated for staff – apply for </w:t>
                  </w:r>
                  <w:r w:rsidR="004337BB">
                    <w:rPr>
                      <w:rFonts w:ascii="Arial" w:hAnsi="Arial" w:cs="Arial"/>
                      <w:sz w:val="18"/>
                      <w:szCs w:val="18"/>
                    </w:rPr>
                    <w:t>prisoner</w:t>
                  </w:r>
                  <w:r w:rsidRPr="00AD0C83">
                    <w:rPr>
                      <w:rFonts w:ascii="Arial" w:hAnsi="Arial" w:cs="Arial"/>
                      <w:sz w:val="18"/>
                      <w:szCs w:val="18"/>
                    </w:rPr>
                    <w:t>s</w:t>
                  </w:r>
                </w:p>
              </w:tc>
              <w:tc>
                <w:tcPr>
                  <w:tcW w:w="2416" w:type="dxa"/>
                </w:tcPr>
                <w:p w14:paraId="6E169991" w14:textId="77777777" w:rsidR="006B5F23" w:rsidRDefault="00AD0C83" w:rsidP="00EA51DF">
                  <w:pPr>
                    <w:framePr w:hSpace="180" w:wrap="around" w:vAnchor="page" w:hAnchor="margin" w:y="3076"/>
                    <w:jc w:val="center"/>
                    <w:rPr>
                      <w:rFonts w:ascii="Arial" w:hAnsi="Arial" w:cs="Arial"/>
                    </w:rPr>
                  </w:pPr>
                  <w:r>
                    <w:rPr>
                      <w:rFonts w:ascii="Arial" w:hAnsi="Arial" w:cs="Arial"/>
                    </w:rPr>
                    <w:t>√</w:t>
                  </w:r>
                  <w:r>
                    <w:rPr>
                      <w:rFonts w:ascii="Arial" w:hAnsi="Arial" w:cs="Arial"/>
                      <w:sz w:val="18"/>
                      <w:szCs w:val="18"/>
                    </w:rPr>
                    <w:t xml:space="preserve"> where not mandated for staff</w:t>
                  </w:r>
                </w:p>
              </w:tc>
            </w:tr>
            <w:tr w:rsidR="006B5F23" w14:paraId="6E169996" w14:textId="77777777" w:rsidTr="00DF7140">
              <w:tc>
                <w:tcPr>
                  <w:tcW w:w="4106" w:type="dxa"/>
                </w:tcPr>
                <w:p w14:paraId="6E169993" w14:textId="77777777" w:rsidR="006B5F23" w:rsidRDefault="008009F1" w:rsidP="00EA51DF">
                  <w:pPr>
                    <w:framePr w:hSpace="180" w:wrap="around" w:vAnchor="page" w:hAnchor="margin" w:y="3076"/>
                    <w:rPr>
                      <w:rFonts w:ascii="Arial" w:hAnsi="Arial" w:cs="Arial"/>
                    </w:rPr>
                  </w:pPr>
                  <w:r>
                    <w:rPr>
                      <w:rFonts w:ascii="Arial" w:hAnsi="Arial" w:cs="Arial"/>
                    </w:rPr>
                    <w:t>Reception Orderlies</w:t>
                  </w:r>
                </w:p>
              </w:tc>
              <w:tc>
                <w:tcPr>
                  <w:tcW w:w="2268" w:type="dxa"/>
                </w:tcPr>
                <w:p w14:paraId="6E169994" w14:textId="77777777" w:rsidR="006B5F23" w:rsidRDefault="00E67FD4" w:rsidP="00EA51DF">
                  <w:pPr>
                    <w:framePr w:hSpace="180" w:wrap="around" w:vAnchor="page" w:hAnchor="margin" w:y="3076"/>
                    <w:jc w:val="center"/>
                    <w:rPr>
                      <w:rFonts w:ascii="Arial" w:hAnsi="Arial" w:cs="Arial"/>
                    </w:rPr>
                  </w:pPr>
                  <w:r>
                    <w:rPr>
                      <w:rFonts w:ascii="Arial" w:hAnsi="Arial" w:cs="Arial"/>
                    </w:rPr>
                    <w:t>√</w:t>
                  </w:r>
                </w:p>
              </w:tc>
              <w:tc>
                <w:tcPr>
                  <w:tcW w:w="2416" w:type="dxa"/>
                </w:tcPr>
                <w:p w14:paraId="6E169995" w14:textId="77777777" w:rsidR="006B5F23" w:rsidRDefault="005A3FD7" w:rsidP="00EA51DF">
                  <w:pPr>
                    <w:framePr w:hSpace="180" w:wrap="around" w:vAnchor="page" w:hAnchor="margin" w:y="3076"/>
                    <w:jc w:val="center"/>
                    <w:rPr>
                      <w:rFonts w:ascii="Arial" w:hAnsi="Arial" w:cs="Arial"/>
                    </w:rPr>
                  </w:pPr>
                  <w:r>
                    <w:rPr>
                      <w:rFonts w:ascii="Arial" w:hAnsi="Arial" w:cs="Arial"/>
                    </w:rPr>
                    <w:t>X</w:t>
                  </w:r>
                </w:p>
              </w:tc>
            </w:tr>
            <w:tr w:rsidR="006B5F23" w14:paraId="6E16999A" w14:textId="77777777" w:rsidTr="00DF7140">
              <w:tc>
                <w:tcPr>
                  <w:tcW w:w="4106" w:type="dxa"/>
                </w:tcPr>
                <w:p w14:paraId="6E169997" w14:textId="77777777" w:rsidR="006B5F23" w:rsidRDefault="008009F1" w:rsidP="00EA51DF">
                  <w:pPr>
                    <w:framePr w:hSpace="180" w:wrap="around" w:vAnchor="page" w:hAnchor="margin" w:y="3076"/>
                    <w:rPr>
                      <w:rFonts w:ascii="Arial" w:hAnsi="Arial" w:cs="Arial"/>
                    </w:rPr>
                  </w:pPr>
                  <w:r>
                    <w:rPr>
                      <w:rFonts w:ascii="Arial" w:hAnsi="Arial" w:cs="Arial"/>
                    </w:rPr>
                    <w:t xml:space="preserve">FM Maintenance Orderlies </w:t>
                  </w:r>
                </w:p>
              </w:tc>
              <w:tc>
                <w:tcPr>
                  <w:tcW w:w="2268" w:type="dxa"/>
                </w:tcPr>
                <w:p w14:paraId="6E169998" w14:textId="6FA4B266" w:rsidR="006B5F23" w:rsidRDefault="00AD0C83" w:rsidP="00EA51DF">
                  <w:pPr>
                    <w:framePr w:hSpace="180" w:wrap="around" w:vAnchor="page" w:hAnchor="margin" w:y="3076"/>
                    <w:jc w:val="center"/>
                    <w:rPr>
                      <w:rFonts w:ascii="Arial" w:hAnsi="Arial" w:cs="Arial"/>
                    </w:rPr>
                  </w:pPr>
                  <w:r w:rsidRPr="00AD0C83">
                    <w:rPr>
                      <w:rFonts w:ascii="Arial" w:hAnsi="Arial" w:cs="Arial"/>
                      <w:sz w:val="18"/>
                      <w:szCs w:val="18"/>
                    </w:rPr>
                    <w:t xml:space="preserve">Where mandated for staff – apply for </w:t>
                  </w:r>
                  <w:r w:rsidR="004337BB">
                    <w:rPr>
                      <w:rFonts w:ascii="Arial" w:hAnsi="Arial" w:cs="Arial"/>
                      <w:sz w:val="18"/>
                      <w:szCs w:val="18"/>
                    </w:rPr>
                    <w:t>prisoner</w:t>
                  </w:r>
                  <w:r w:rsidRPr="00AD0C83">
                    <w:rPr>
                      <w:rFonts w:ascii="Arial" w:hAnsi="Arial" w:cs="Arial"/>
                      <w:sz w:val="18"/>
                      <w:szCs w:val="18"/>
                    </w:rPr>
                    <w:t>s</w:t>
                  </w:r>
                </w:p>
              </w:tc>
              <w:tc>
                <w:tcPr>
                  <w:tcW w:w="2416" w:type="dxa"/>
                </w:tcPr>
                <w:p w14:paraId="6E169999" w14:textId="77777777" w:rsidR="006B5F23" w:rsidRDefault="00AD0C83" w:rsidP="00EA51DF">
                  <w:pPr>
                    <w:framePr w:hSpace="180" w:wrap="around" w:vAnchor="page" w:hAnchor="margin" w:y="3076"/>
                    <w:jc w:val="center"/>
                    <w:rPr>
                      <w:rFonts w:ascii="Arial" w:hAnsi="Arial" w:cs="Arial"/>
                    </w:rPr>
                  </w:pPr>
                  <w:r>
                    <w:rPr>
                      <w:rFonts w:ascii="Arial" w:hAnsi="Arial" w:cs="Arial"/>
                    </w:rPr>
                    <w:t>√</w:t>
                  </w:r>
                  <w:r>
                    <w:rPr>
                      <w:rFonts w:ascii="Arial" w:hAnsi="Arial" w:cs="Arial"/>
                      <w:sz w:val="18"/>
                      <w:szCs w:val="18"/>
                    </w:rPr>
                    <w:t xml:space="preserve"> where not mandated for staff</w:t>
                  </w:r>
                </w:p>
              </w:tc>
            </w:tr>
            <w:tr w:rsidR="006B5F23" w14:paraId="6E16999E" w14:textId="77777777" w:rsidTr="00DF7140">
              <w:tc>
                <w:tcPr>
                  <w:tcW w:w="4106" w:type="dxa"/>
                </w:tcPr>
                <w:p w14:paraId="6E16999B" w14:textId="77777777" w:rsidR="006B5F23" w:rsidRDefault="008009F1" w:rsidP="00EA51DF">
                  <w:pPr>
                    <w:framePr w:hSpace="180" w:wrap="around" w:vAnchor="page" w:hAnchor="margin" w:y="3076"/>
                    <w:rPr>
                      <w:rFonts w:ascii="Arial" w:hAnsi="Arial" w:cs="Arial"/>
                    </w:rPr>
                  </w:pPr>
                  <w:r>
                    <w:rPr>
                      <w:rFonts w:ascii="Arial" w:hAnsi="Arial" w:cs="Arial"/>
                    </w:rPr>
                    <w:t>Cleaners</w:t>
                  </w:r>
                </w:p>
              </w:tc>
              <w:tc>
                <w:tcPr>
                  <w:tcW w:w="2268" w:type="dxa"/>
                </w:tcPr>
                <w:p w14:paraId="6E16999C" w14:textId="302FF34D" w:rsidR="006B5F23" w:rsidRDefault="00AD0C83" w:rsidP="00EA51DF">
                  <w:pPr>
                    <w:framePr w:hSpace="180" w:wrap="around" w:vAnchor="page" w:hAnchor="margin" w:y="3076"/>
                    <w:jc w:val="center"/>
                    <w:rPr>
                      <w:rFonts w:ascii="Arial" w:hAnsi="Arial" w:cs="Arial"/>
                    </w:rPr>
                  </w:pPr>
                  <w:r w:rsidRPr="00AD0C83">
                    <w:rPr>
                      <w:rFonts w:ascii="Arial" w:hAnsi="Arial" w:cs="Arial"/>
                      <w:sz w:val="18"/>
                      <w:szCs w:val="18"/>
                    </w:rPr>
                    <w:t xml:space="preserve">Where mandated for staff – apply for </w:t>
                  </w:r>
                  <w:r w:rsidR="004337BB">
                    <w:rPr>
                      <w:rFonts w:ascii="Arial" w:hAnsi="Arial" w:cs="Arial"/>
                      <w:sz w:val="18"/>
                      <w:szCs w:val="18"/>
                    </w:rPr>
                    <w:t>prisoner</w:t>
                  </w:r>
                  <w:r w:rsidRPr="00AD0C83">
                    <w:rPr>
                      <w:rFonts w:ascii="Arial" w:hAnsi="Arial" w:cs="Arial"/>
                      <w:sz w:val="18"/>
                      <w:szCs w:val="18"/>
                    </w:rPr>
                    <w:t>s</w:t>
                  </w:r>
                </w:p>
              </w:tc>
              <w:tc>
                <w:tcPr>
                  <w:tcW w:w="2416" w:type="dxa"/>
                </w:tcPr>
                <w:p w14:paraId="6E16999D" w14:textId="77777777" w:rsidR="006B5F23" w:rsidRDefault="00AD0C83" w:rsidP="00EA51DF">
                  <w:pPr>
                    <w:framePr w:hSpace="180" w:wrap="around" w:vAnchor="page" w:hAnchor="margin" w:y="3076"/>
                    <w:jc w:val="center"/>
                    <w:rPr>
                      <w:rFonts w:ascii="Arial" w:hAnsi="Arial" w:cs="Arial"/>
                    </w:rPr>
                  </w:pPr>
                  <w:r>
                    <w:rPr>
                      <w:rFonts w:ascii="Arial" w:hAnsi="Arial" w:cs="Arial"/>
                    </w:rPr>
                    <w:t>√</w:t>
                  </w:r>
                  <w:r>
                    <w:rPr>
                      <w:rFonts w:ascii="Arial" w:hAnsi="Arial" w:cs="Arial"/>
                      <w:sz w:val="18"/>
                      <w:szCs w:val="18"/>
                    </w:rPr>
                    <w:t xml:space="preserve"> where not mandated for staff</w:t>
                  </w:r>
                </w:p>
              </w:tc>
            </w:tr>
          </w:tbl>
          <w:p w14:paraId="6E16999F" w14:textId="77777777" w:rsidR="006B5F23" w:rsidRPr="006B5F23" w:rsidRDefault="006B5F23" w:rsidP="006B5F23">
            <w:pPr>
              <w:rPr>
                <w:rFonts w:ascii="Arial" w:hAnsi="Arial" w:cs="Arial"/>
              </w:rPr>
            </w:pPr>
          </w:p>
          <w:p w14:paraId="6E1699A0" w14:textId="68BA781C" w:rsidR="00D30539" w:rsidRPr="00D30539" w:rsidRDefault="008009F1" w:rsidP="00D30539">
            <w:pPr>
              <w:spacing w:before="40"/>
              <w:ind w:right="113"/>
              <w:jc w:val="both"/>
              <w:rPr>
                <w:rFonts w:ascii="Arial" w:eastAsia="Times New Roman" w:hAnsi="Arial" w:cs="Times New Roman"/>
                <w:bCs/>
                <w:noProof/>
              </w:rPr>
            </w:pPr>
            <w:r>
              <w:rPr>
                <w:rFonts w:ascii="Arial" w:eastAsia="Times New Roman" w:hAnsi="Arial" w:cs="Times New Roman"/>
                <w:bCs/>
                <w:noProof/>
              </w:rPr>
              <w:t>Ta</w:t>
            </w:r>
            <w:r w:rsidR="00E67FD4">
              <w:rPr>
                <w:rFonts w:ascii="Arial" w:eastAsia="Times New Roman" w:hAnsi="Arial" w:cs="Times New Roman"/>
                <w:bCs/>
                <w:noProof/>
              </w:rPr>
              <w:t>sks not inlcuded within this list</w:t>
            </w:r>
            <w:r w:rsidR="008E0D76">
              <w:rPr>
                <w:rFonts w:ascii="Arial" w:eastAsia="Times New Roman" w:hAnsi="Arial" w:cs="Times New Roman"/>
                <w:bCs/>
                <w:noProof/>
              </w:rPr>
              <w:t xml:space="preserve"> are not to be</w:t>
            </w:r>
            <w:r>
              <w:rPr>
                <w:rFonts w:ascii="Arial" w:eastAsia="Times New Roman" w:hAnsi="Arial" w:cs="Times New Roman"/>
                <w:bCs/>
                <w:noProof/>
              </w:rPr>
              <w:t xml:space="preserve"> issue</w:t>
            </w:r>
            <w:r w:rsidR="008E0D76">
              <w:rPr>
                <w:rFonts w:ascii="Arial" w:eastAsia="Times New Roman" w:hAnsi="Arial" w:cs="Times New Roman"/>
                <w:bCs/>
                <w:noProof/>
              </w:rPr>
              <w:t>d</w:t>
            </w:r>
            <w:r>
              <w:rPr>
                <w:rFonts w:ascii="Arial" w:eastAsia="Times New Roman" w:hAnsi="Arial" w:cs="Times New Roman"/>
                <w:bCs/>
                <w:noProof/>
              </w:rPr>
              <w:t xml:space="preserve"> FRSMs</w:t>
            </w:r>
            <w:r w:rsidR="008E0D76">
              <w:rPr>
                <w:rFonts w:ascii="Arial" w:eastAsia="Times New Roman" w:hAnsi="Arial" w:cs="Times New Roman"/>
                <w:bCs/>
                <w:noProof/>
              </w:rPr>
              <w:t xml:space="preserve"> for </w:t>
            </w:r>
            <w:r w:rsidR="004337BB">
              <w:rPr>
                <w:rFonts w:ascii="Arial" w:eastAsia="Times New Roman" w:hAnsi="Arial" w:cs="Times New Roman"/>
                <w:bCs/>
                <w:noProof/>
              </w:rPr>
              <w:t>prisoner</w:t>
            </w:r>
            <w:r w:rsidR="008E0D76">
              <w:rPr>
                <w:rFonts w:ascii="Arial" w:eastAsia="Times New Roman" w:hAnsi="Arial" w:cs="Times New Roman"/>
                <w:bCs/>
                <w:noProof/>
              </w:rPr>
              <w:t>s (other than where already prescribed within a SOP).</w:t>
            </w:r>
          </w:p>
          <w:p w14:paraId="6E1699A1" w14:textId="77777777" w:rsidR="00296B03" w:rsidRDefault="00296B03" w:rsidP="007028C9">
            <w:pPr>
              <w:spacing w:before="40"/>
              <w:ind w:right="113"/>
              <w:jc w:val="both"/>
              <w:rPr>
                <w:rFonts w:ascii="Arial" w:eastAsia="Times New Roman" w:hAnsi="Arial" w:cs="Times New Roman"/>
                <w:bCs/>
                <w:noProof/>
              </w:rPr>
            </w:pPr>
          </w:p>
          <w:p w14:paraId="6E1699A2" w14:textId="77777777" w:rsidR="00296B03" w:rsidRPr="00AD0C83" w:rsidRDefault="00AD0C83" w:rsidP="00AD0C83">
            <w:pPr>
              <w:shd w:val="clear" w:color="auto" w:fill="FFFFFF" w:themeFill="background1"/>
              <w:spacing w:before="40"/>
              <w:ind w:right="113"/>
              <w:jc w:val="both"/>
              <w:rPr>
                <w:rFonts w:ascii="Arial" w:eastAsia="Times New Roman" w:hAnsi="Arial" w:cs="Times New Roman"/>
                <w:b/>
                <w:bCs/>
                <w:i/>
                <w:noProof/>
              </w:rPr>
            </w:pPr>
            <w:r w:rsidRPr="00AD0C83">
              <w:rPr>
                <w:rFonts w:ascii="Arial" w:eastAsia="Times New Roman" w:hAnsi="Arial" w:cs="Times New Roman"/>
                <w:b/>
                <w:bCs/>
                <w:i/>
                <w:noProof/>
              </w:rPr>
              <w:t>Where HMPPS Staff/3</w:t>
            </w:r>
            <w:r w:rsidRPr="00AD0C83">
              <w:rPr>
                <w:rFonts w:ascii="Arial" w:eastAsia="Times New Roman" w:hAnsi="Arial" w:cs="Times New Roman"/>
                <w:b/>
                <w:bCs/>
                <w:i/>
                <w:noProof/>
                <w:vertAlign w:val="superscript"/>
              </w:rPr>
              <w:t>rd</w:t>
            </w:r>
            <w:r w:rsidRPr="00AD0C83">
              <w:rPr>
                <w:rFonts w:ascii="Arial" w:eastAsia="Times New Roman" w:hAnsi="Arial" w:cs="Times New Roman"/>
                <w:b/>
                <w:bCs/>
                <w:i/>
                <w:noProof/>
              </w:rPr>
              <w:t xml:space="preserve"> Party Contractors</w:t>
            </w:r>
            <w:r w:rsidR="00D179C7" w:rsidRPr="00AD0C83">
              <w:rPr>
                <w:rFonts w:ascii="Arial" w:eastAsia="Times New Roman" w:hAnsi="Arial" w:cs="Times New Roman"/>
                <w:b/>
                <w:bCs/>
                <w:i/>
                <w:noProof/>
              </w:rPr>
              <w:t xml:space="preserve"> are wearing FRSMs on a voluntary basis:</w:t>
            </w:r>
          </w:p>
          <w:p w14:paraId="6E1699A3" w14:textId="77777777" w:rsidR="00A93F77" w:rsidRPr="00AD0C83" w:rsidRDefault="00A93F77" w:rsidP="00AD0C83">
            <w:pPr>
              <w:shd w:val="clear" w:color="auto" w:fill="FFFFFF" w:themeFill="background1"/>
              <w:spacing w:before="40"/>
              <w:ind w:right="113"/>
              <w:jc w:val="both"/>
              <w:rPr>
                <w:rFonts w:ascii="Arial" w:eastAsia="Times New Roman" w:hAnsi="Arial" w:cs="Times New Roman"/>
                <w:bCs/>
                <w:noProof/>
              </w:rPr>
            </w:pPr>
          </w:p>
          <w:p w14:paraId="6E1699A4" w14:textId="28F82DF5" w:rsidR="00A93F77" w:rsidRPr="00AD0C83" w:rsidRDefault="004337BB" w:rsidP="00AD0C83">
            <w:pPr>
              <w:shd w:val="clear" w:color="auto" w:fill="FFFFFF" w:themeFill="background1"/>
              <w:spacing w:before="40"/>
              <w:ind w:right="113"/>
              <w:jc w:val="both"/>
              <w:rPr>
                <w:rFonts w:ascii="Arial" w:eastAsia="Times New Roman" w:hAnsi="Arial" w:cs="Times New Roman"/>
                <w:bCs/>
                <w:noProof/>
              </w:rPr>
            </w:pPr>
            <w:r>
              <w:rPr>
                <w:rFonts w:ascii="Arial" w:eastAsia="Times New Roman" w:hAnsi="Arial" w:cs="Times New Roman"/>
                <w:bCs/>
                <w:noProof/>
              </w:rPr>
              <w:t>Prisoner</w:t>
            </w:r>
            <w:r w:rsidR="00A93F77" w:rsidRPr="00AD0C83">
              <w:rPr>
                <w:rFonts w:ascii="Arial" w:eastAsia="Times New Roman" w:hAnsi="Arial" w:cs="Times New Roman"/>
                <w:bCs/>
                <w:noProof/>
              </w:rPr>
              <w:t>s will</w:t>
            </w:r>
            <w:r w:rsidR="00AD0C83" w:rsidRPr="00AD0C83">
              <w:rPr>
                <w:rFonts w:ascii="Arial" w:eastAsia="Times New Roman" w:hAnsi="Arial" w:cs="Times New Roman"/>
                <w:bCs/>
                <w:noProof/>
              </w:rPr>
              <w:t xml:space="preserve"> be provided with FRSMs on a voluntary basis.</w:t>
            </w:r>
          </w:p>
          <w:p w14:paraId="6E1699A5" w14:textId="77777777" w:rsidR="00D451C3" w:rsidRPr="00AD0C83" w:rsidRDefault="00D451C3" w:rsidP="00AD0C83">
            <w:pPr>
              <w:shd w:val="clear" w:color="auto" w:fill="FFFFFF" w:themeFill="background1"/>
              <w:spacing w:before="40"/>
              <w:ind w:right="113"/>
              <w:jc w:val="both"/>
              <w:rPr>
                <w:rFonts w:ascii="Arial" w:eastAsia="Times New Roman" w:hAnsi="Arial" w:cs="Times New Roman"/>
                <w:bCs/>
                <w:noProof/>
              </w:rPr>
            </w:pPr>
          </w:p>
          <w:p w14:paraId="6E1699A6" w14:textId="0A7A43DE" w:rsidR="00D451C3" w:rsidRDefault="00D179C7" w:rsidP="00AD0C83">
            <w:pPr>
              <w:shd w:val="clear" w:color="auto" w:fill="FFFFFF" w:themeFill="background1"/>
              <w:spacing w:before="40"/>
              <w:ind w:right="113"/>
              <w:jc w:val="both"/>
              <w:rPr>
                <w:rFonts w:ascii="Arial" w:eastAsia="Times New Roman" w:hAnsi="Arial" w:cs="Times New Roman"/>
                <w:b/>
                <w:bCs/>
                <w:i/>
                <w:noProof/>
              </w:rPr>
            </w:pPr>
            <w:r w:rsidRPr="00AD0C83">
              <w:rPr>
                <w:rFonts w:ascii="Arial" w:eastAsia="Times New Roman" w:hAnsi="Arial" w:cs="Times New Roman"/>
                <w:b/>
                <w:bCs/>
                <w:i/>
                <w:noProof/>
              </w:rPr>
              <w:t xml:space="preserve">Where staff are locally mandated </w:t>
            </w:r>
            <w:r w:rsidR="000D1715" w:rsidRPr="00AD0C83">
              <w:rPr>
                <w:rFonts w:ascii="Arial" w:eastAsia="Times New Roman" w:hAnsi="Arial" w:cs="Times New Roman"/>
                <w:b/>
                <w:bCs/>
                <w:i/>
                <w:noProof/>
              </w:rPr>
              <w:t xml:space="preserve">FRSM </w:t>
            </w:r>
            <w:r w:rsidRPr="00AD0C83">
              <w:rPr>
                <w:rFonts w:ascii="Arial" w:eastAsia="Times New Roman" w:hAnsi="Arial" w:cs="Times New Roman"/>
                <w:b/>
                <w:bCs/>
                <w:i/>
                <w:noProof/>
              </w:rPr>
              <w:t>via the face mask strategy and</w:t>
            </w:r>
            <w:r w:rsidR="00D451C3" w:rsidRPr="00AD0C83">
              <w:rPr>
                <w:rFonts w:ascii="Arial" w:eastAsia="Times New Roman" w:hAnsi="Arial" w:cs="Times New Roman"/>
                <w:b/>
                <w:bCs/>
                <w:i/>
                <w:noProof/>
              </w:rPr>
              <w:t xml:space="preserve"> the same spacial and signifcant distancing issues</w:t>
            </w:r>
            <w:r w:rsidRPr="00AD0C83">
              <w:rPr>
                <w:rFonts w:ascii="Arial" w:eastAsia="Times New Roman" w:hAnsi="Arial" w:cs="Times New Roman"/>
                <w:b/>
                <w:bCs/>
                <w:i/>
                <w:noProof/>
              </w:rPr>
              <w:t xml:space="preserve"> exist</w:t>
            </w:r>
            <w:r w:rsidR="00D451C3" w:rsidRPr="00AD0C83">
              <w:rPr>
                <w:rFonts w:ascii="Arial" w:eastAsia="Times New Roman" w:hAnsi="Arial" w:cs="Times New Roman"/>
                <w:b/>
                <w:bCs/>
                <w:i/>
                <w:noProof/>
              </w:rPr>
              <w:t xml:space="preserve"> to both staff and </w:t>
            </w:r>
            <w:r w:rsidR="004337BB">
              <w:rPr>
                <w:rFonts w:ascii="Arial" w:eastAsia="Times New Roman" w:hAnsi="Arial" w:cs="Times New Roman"/>
                <w:b/>
                <w:bCs/>
                <w:i/>
                <w:noProof/>
              </w:rPr>
              <w:t>prisoner</w:t>
            </w:r>
            <w:r w:rsidR="00D451C3" w:rsidRPr="00AD0C83">
              <w:rPr>
                <w:rFonts w:ascii="Arial" w:eastAsia="Times New Roman" w:hAnsi="Arial" w:cs="Times New Roman"/>
                <w:b/>
                <w:bCs/>
                <w:i/>
                <w:noProof/>
              </w:rPr>
              <w:t xml:space="preserve">s, FRSMs will be issued to </w:t>
            </w:r>
            <w:r w:rsidR="004337BB">
              <w:rPr>
                <w:rFonts w:ascii="Arial" w:eastAsia="Times New Roman" w:hAnsi="Arial" w:cs="Times New Roman"/>
                <w:b/>
                <w:bCs/>
                <w:i/>
                <w:noProof/>
              </w:rPr>
              <w:t>prisoner</w:t>
            </w:r>
            <w:r w:rsidR="00D451C3" w:rsidRPr="00AD0C83">
              <w:rPr>
                <w:rFonts w:ascii="Arial" w:eastAsia="Times New Roman" w:hAnsi="Arial" w:cs="Times New Roman"/>
                <w:b/>
                <w:bCs/>
                <w:i/>
                <w:noProof/>
              </w:rPr>
              <w:t>s also.</w:t>
            </w:r>
            <w:r w:rsidR="006857BB">
              <w:rPr>
                <w:rFonts w:ascii="Arial" w:eastAsia="Times New Roman" w:hAnsi="Arial" w:cs="Times New Roman"/>
                <w:b/>
                <w:bCs/>
                <w:i/>
                <w:noProof/>
              </w:rPr>
              <w:t xml:space="preserve"> </w:t>
            </w:r>
          </w:p>
          <w:p w14:paraId="6E1699A7" w14:textId="77777777" w:rsidR="000D1715" w:rsidRDefault="000D1715" w:rsidP="007028C9">
            <w:pPr>
              <w:spacing w:before="40"/>
              <w:ind w:right="113"/>
              <w:jc w:val="both"/>
              <w:rPr>
                <w:rFonts w:ascii="Arial" w:eastAsia="Times New Roman" w:hAnsi="Arial" w:cs="Times New Roman"/>
                <w:b/>
                <w:bCs/>
                <w:i/>
                <w:noProof/>
              </w:rPr>
            </w:pPr>
          </w:p>
          <w:p w14:paraId="6E1699A8" w14:textId="57C364F1" w:rsidR="000D1715" w:rsidRPr="000D1715" w:rsidRDefault="000D1715" w:rsidP="007028C9">
            <w:pPr>
              <w:spacing w:before="40"/>
              <w:ind w:right="113"/>
              <w:jc w:val="both"/>
              <w:rPr>
                <w:rFonts w:ascii="Arial" w:eastAsia="Times New Roman" w:hAnsi="Arial" w:cs="Times New Roman"/>
                <w:bCs/>
                <w:noProof/>
              </w:rPr>
            </w:pPr>
            <w:r>
              <w:rPr>
                <w:rFonts w:ascii="Arial" w:eastAsia="Times New Roman" w:hAnsi="Arial" w:cs="Times New Roman"/>
                <w:bCs/>
                <w:noProof/>
              </w:rPr>
              <w:t xml:space="preserve">Where </w:t>
            </w:r>
            <w:r w:rsidR="004337BB">
              <w:rPr>
                <w:rFonts w:ascii="Arial" w:eastAsia="Times New Roman" w:hAnsi="Arial" w:cs="Times New Roman"/>
                <w:bCs/>
                <w:noProof/>
              </w:rPr>
              <w:t>Prisoner</w:t>
            </w:r>
            <w:r>
              <w:rPr>
                <w:rFonts w:ascii="Arial" w:eastAsia="Times New Roman" w:hAnsi="Arial" w:cs="Times New Roman"/>
                <w:bCs/>
                <w:noProof/>
              </w:rPr>
              <w:t>s are issued with FRSMs, this is for the work pe</w:t>
            </w:r>
            <w:r w:rsidR="000522C6">
              <w:rPr>
                <w:rFonts w:ascii="Arial" w:eastAsia="Times New Roman" w:hAnsi="Arial" w:cs="Times New Roman"/>
                <w:bCs/>
                <w:noProof/>
              </w:rPr>
              <w:t>r</w:t>
            </w:r>
            <w:r>
              <w:rPr>
                <w:rFonts w:ascii="Arial" w:eastAsia="Times New Roman" w:hAnsi="Arial" w:cs="Times New Roman"/>
                <w:bCs/>
                <w:noProof/>
              </w:rPr>
              <w:t>iod only and masks must not be taken from the workplace.</w:t>
            </w:r>
            <w:r w:rsidR="000522C6">
              <w:rPr>
                <w:rFonts w:ascii="Arial" w:eastAsia="Times New Roman" w:hAnsi="Arial" w:cs="Times New Roman"/>
                <w:bCs/>
                <w:noProof/>
              </w:rPr>
              <w:t xml:space="preserve"> This must be supervised carefully.</w:t>
            </w:r>
          </w:p>
          <w:p w14:paraId="6E1699AD" w14:textId="77777777" w:rsidR="004370C6" w:rsidRPr="00B1499D" w:rsidRDefault="004370C6" w:rsidP="007028C9">
            <w:pPr>
              <w:spacing w:before="40"/>
              <w:ind w:right="113"/>
              <w:jc w:val="both"/>
              <w:rPr>
                <w:rFonts w:ascii="Arial" w:eastAsia="Times New Roman" w:hAnsi="Arial" w:cs="Times New Roman"/>
                <w:bCs/>
                <w:noProof/>
              </w:rPr>
            </w:pPr>
          </w:p>
          <w:p w14:paraId="6E1699AE" w14:textId="77777777" w:rsidR="004370C6" w:rsidRDefault="006857BB" w:rsidP="007028C9">
            <w:pPr>
              <w:spacing w:before="40"/>
              <w:ind w:right="113"/>
              <w:jc w:val="both"/>
              <w:rPr>
                <w:rFonts w:ascii="Arial" w:eastAsia="Times New Roman" w:hAnsi="Arial" w:cs="Times New Roman"/>
                <w:bCs/>
                <w:noProof/>
              </w:rPr>
            </w:pPr>
            <w:r>
              <w:rPr>
                <w:rFonts w:ascii="Arial" w:eastAsia="Times New Roman" w:hAnsi="Arial" w:cs="Times New Roman"/>
                <w:bCs/>
                <w:noProof/>
              </w:rPr>
              <w:t>Surgical Masks must</w:t>
            </w:r>
            <w:r w:rsidR="00200AEE">
              <w:rPr>
                <w:rFonts w:ascii="Arial" w:eastAsia="Times New Roman" w:hAnsi="Arial" w:cs="Times New Roman"/>
                <w:bCs/>
                <w:noProof/>
              </w:rPr>
              <w:t xml:space="preserve"> be chan</w:t>
            </w:r>
            <w:r>
              <w:rPr>
                <w:rFonts w:ascii="Arial" w:eastAsia="Times New Roman" w:hAnsi="Arial" w:cs="Times New Roman"/>
                <w:bCs/>
                <w:noProof/>
              </w:rPr>
              <w:t>g</w:t>
            </w:r>
            <w:r w:rsidR="00200AEE">
              <w:rPr>
                <w:rFonts w:ascii="Arial" w:eastAsia="Times New Roman" w:hAnsi="Arial" w:cs="Times New Roman"/>
                <w:bCs/>
                <w:noProof/>
              </w:rPr>
              <w:t>ed</w:t>
            </w:r>
            <w:r w:rsidR="004370C6" w:rsidRPr="00B1499D">
              <w:rPr>
                <w:rFonts w:ascii="Arial" w:eastAsia="Times New Roman" w:hAnsi="Arial" w:cs="Times New Roman"/>
                <w:bCs/>
                <w:noProof/>
              </w:rPr>
              <w:t xml:space="preserve"> every 4 hours</w:t>
            </w:r>
            <w:r w:rsidR="00DE3C92">
              <w:rPr>
                <w:rFonts w:ascii="Arial" w:eastAsia="Times New Roman" w:hAnsi="Arial" w:cs="Times New Roman"/>
                <w:bCs/>
                <w:noProof/>
              </w:rPr>
              <w:t>, or where damaged, wet or removed during eating or drinking</w:t>
            </w:r>
            <w:r w:rsidR="004370C6" w:rsidRPr="00B1499D">
              <w:rPr>
                <w:rFonts w:ascii="Arial" w:eastAsia="Times New Roman" w:hAnsi="Arial" w:cs="Times New Roman"/>
                <w:bCs/>
                <w:noProof/>
              </w:rPr>
              <w:t>.</w:t>
            </w:r>
            <w:r w:rsidR="00972ADE" w:rsidRPr="00B1499D">
              <w:rPr>
                <w:rFonts w:ascii="Arial" w:eastAsia="Times New Roman" w:hAnsi="Arial" w:cs="Times New Roman"/>
                <w:bCs/>
                <w:noProof/>
              </w:rPr>
              <w:t xml:space="preserve"> </w:t>
            </w:r>
            <w:r>
              <w:rPr>
                <w:rFonts w:ascii="Arial" w:eastAsia="Times New Roman" w:hAnsi="Arial" w:cs="Times New Roman"/>
                <w:bCs/>
                <w:noProof/>
              </w:rPr>
              <w:t>Please refer to the in</w:t>
            </w:r>
            <w:r w:rsidR="00200AEE">
              <w:rPr>
                <w:rFonts w:ascii="Arial" w:eastAsia="Times New Roman" w:hAnsi="Arial" w:cs="Times New Roman"/>
                <w:bCs/>
                <w:noProof/>
              </w:rPr>
              <w:t>c</w:t>
            </w:r>
            <w:r>
              <w:rPr>
                <w:rFonts w:ascii="Arial" w:eastAsia="Times New Roman" w:hAnsi="Arial" w:cs="Times New Roman"/>
                <w:bCs/>
                <w:noProof/>
              </w:rPr>
              <w:t>l</w:t>
            </w:r>
            <w:r w:rsidR="00200AEE">
              <w:rPr>
                <w:rFonts w:ascii="Arial" w:eastAsia="Times New Roman" w:hAnsi="Arial" w:cs="Times New Roman"/>
                <w:bCs/>
                <w:noProof/>
              </w:rPr>
              <w:t>uded</w:t>
            </w:r>
            <w:r w:rsidR="00A93F77">
              <w:rPr>
                <w:rFonts w:ascii="Arial" w:eastAsia="Times New Roman" w:hAnsi="Arial" w:cs="Times New Roman"/>
                <w:bCs/>
                <w:noProof/>
              </w:rPr>
              <w:t xml:space="preserve"> guidance on the donning and doffing guidance.</w:t>
            </w:r>
          </w:p>
          <w:p w14:paraId="6E1699AF" w14:textId="77777777" w:rsidR="005A3FD7" w:rsidRDefault="005A3FD7" w:rsidP="007028C9">
            <w:pPr>
              <w:spacing w:before="40"/>
              <w:ind w:right="113"/>
              <w:jc w:val="both"/>
              <w:rPr>
                <w:rFonts w:ascii="Arial" w:eastAsia="Times New Roman" w:hAnsi="Arial" w:cs="Times New Roman"/>
                <w:bCs/>
                <w:noProof/>
              </w:rPr>
            </w:pPr>
          </w:p>
          <w:p w14:paraId="6E1699B0" w14:textId="72489F5D" w:rsidR="005A3FD7" w:rsidRPr="005A3FD7" w:rsidRDefault="005A3FD7" w:rsidP="007028C9">
            <w:pPr>
              <w:spacing w:before="40"/>
              <w:ind w:right="113"/>
              <w:jc w:val="both"/>
              <w:rPr>
                <w:rFonts w:ascii="Arial" w:eastAsia="Times New Roman" w:hAnsi="Arial" w:cs="Times New Roman"/>
                <w:bCs/>
                <w:noProof/>
                <w:u w:val="single"/>
              </w:rPr>
            </w:pPr>
            <w:r w:rsidRPr="005A3FD7">
              <w:rPr>
                <w:rFonts w:ascii="Arial" w:eastAsia="Times New Roman" w:hAnsi="Arial" w:cs="Times New Roman"/>
                <w:bCs/>
                <w:noProof/>
                <w:u w:val="single"/>
              </w:rPr>
              <w:t xml:space="preserve">FRSM Guidance for </w:t>
            </w:r>
            <w:r w:rsidR="004337BB">
              <w:rPr>
                <w:rFonts w:ascii="Arial" w:eastAsia="Times New Roman" w:hAnsi="Arial" w:cs="Times New Roman"/>
                <w:bCs/>
                <w:noProof/>
                <w:u w:val="single"/>
              </w:rPr>
              <w:t>Prisoner</w:t>
            </w:r>
            <w:r w:rsidRPr="005A3FD7">
              <w:rPr>
                <w:rFonts w:ascii="Arial" w:eastAsia="Times New Roman" w:hAnsi="Arial" w:cs="Times New Roman"/>
                <w:bCs/>
                <w:noProof/>
                <w:u w:val="single"/>
              </w:rPr>
              <w:t>s</w:t>
            </w:r>
          </w:p>
          <w:p w14:paraId="6E1699B1" w14:textId="77777777" w:rsidR="005A3FD7" w:rsidRDefault="005A3FD7" w:rsidP="007028C9">
            <w:pPr>
              <w:spacing w:before="40"/>
              <w:ind w:right="113"/>
              <w:jc w:val="both"/>
              <w:rPr>
                <w:rFonts w:ascii="Arial" w:eastAsia="Times New Roman" w:hAnsi="Arial" w:cs="Times New Roman"/>
                <w:bCs/>
                <w:noProof/>
              </w:rPr>
            </w:pPr>
            <w:r>
              <w:rPr>
                <w:rFonts w:ascii="Arial" w:eastAsia="Times New Roman" w:hAnsi="Arial" w:cs="Times New Roman"/>
                <w:bCs/>
                <w:noProof/>
              </w:rPr>
              <w:t xml:space="preserve">The Surgical mask </w:t>
            </w:r>
            <w:r w:rsidR="001065E7">
              <w:rPr>
                <w:rFonts w:ascii="Arial" w:eastAsia="Times New Roman" w:hAnsi="Arial" w:cs="Times New Roman"/>
                <w:bCs/>
                <w:noProof/>
              </w:rPr>
              <w:t>(V4 sugical masks)</w:t>
            </w:r>
            <w:r>
              <w:rPr>
                <w:rFonts w:ascii="Arial" w:eastAsia="Times New Roman" w:hAnsi="Arial" w:cs="Times New Roman"/>
                <w:bCs/>
                <w:noProof/>
              </w:rPr>
              <w:t xml:space="preserve"> within the guidance section will be displayed in a prominent area within the workplace.</w:t>
            </w:r>
          </w:p>
          <w:p w14:paraId="6E1699B2" w14:textId="77777777" w:rsidR="005A3FD7" w:rsidRDefault="005A3FD7" w:rsidP="007028C9">
            <w:pPr>
              <w:spacing w:before="40"/>
              <w:ind w:right="113"/>
              <w:jc w:val="both"/>
              <w:rPr>
                <w:rFonts w:ascii="Arial" w:eastAsia="Times New Roman" w:hAnsi="Arial" w:cs="Times New Roman"/>
                <w:bCs/>
                <w:noProof/>
              </w:rPr>
            </w:pPr>
          </w:p>
          <w:p w14:paraId="6E1699B3" w14:textId="443BDB04" w:rsidR="005A3FD7" w:rsidRDefault="00281ADF" w:rsidP="007028C9">
            <w:pPr>
              <w:spacing w:before="40"/>
              <w:ind w:right="113"/>
              <w:jc w:val="both"/>
              <w:rPr>
                <w:rFonts w:ascii="Arial" w:eastAsia="Times New Roman" w:hAnsi="Arial" w:cs="Times New Roman"/>
                <w:bCs/>
                <w:noProof/>
              </w:rPr>
            </w:pPr>
            <w:r>
              <w:rPr>
                <w:rFonts w:ascii="Arial" w:eastAsia="Times New Roman" w:hAnsi="Arial" w:cs="Times New Roman"/>
                <w:bCs/>
                <w:noProof/>
              </w:rPr>
              <w:lastRenderedPageBreak/>
              <w:t>Staff</w:t>
            </w:r>
            <w:r w:rsidR="005A3FD7">
              <w:rPr>
                <w:rFonts w:ascii="Arial" w:eastAsia="Times New Roman" w:hAnsi="Arial" w:cs="Times New Roman"/>
                <w:bCs/>
                <w:noProof/>
              </w:rPr>
              <w:t xml:space="preserve"> responsible for </w:t>
            </w:r>
            <w:r w:rsidR="004337BB">
              <w:rPr>
                <w:rFonts w:ascii="Arial" w:eastAsia="Times New Roman" w:hAnsi="Arial" w:cs="Times New Roman"/>
                <w:bCs/>
                <w:noProof/>
              </w:rPr>
              <w:t>prisoner</w:t>
            </w:r>
            <w:r w:rsidR="005A3FD7">
              <w:rPr>
                <w:rFonts w:ascii="Arial" w:eastAsia="Times New Roman" w:hAnsi="Arial" w:cs="Times New Roman"/>
                <w:bCs/>
                <w:noProof/>
              </w:rPr>
              <w:t>s</w:t>
            </w:r>
            <w:r>
              <w:rPr>
                <w:rFonts w:ascii="Arial" w:eastAsia="Times New Roman" w:hAnsi="Arial" w:cs="Times New Roman"/>
                <w:bCs/>
                <w:noProof/>
              </w:rPr>
              <w:t xml:space="preserve"> in the workplace will deliver</w:t>
            </w:r>
            <w:r w:rsidR="005A3FD7">
              <w:rPr>
                <w:rFonts w:ascii="Arial" w:eastAsia="Times New Roman" w:hAnsi="Arial" w:cs="Times New Roman"/>
                <w:bCs/>
                <w:noProof/>
              </w:rPr>
              <w:t xml:space="preserve"> a practical session to resdients on all aspects from the surgical mask guidance sheet. All </w:t>
            </w:r>
            <w:r w:rsidR="004337BB">
              <w:rPr>
                <w:rFonts w:ascii="Arial" w:eastAsia="Times New Roman" w:hAnsi="Arial" w:cs="Times New Roman"/>
                <w:bCs/>
                <w:noProof/>
              </w:rPr>
              <w:t>prisoner</w:t>
            </w:r>
            <w:r w:rsidR="005A3FD7">
              <w:rPr>
                <w:rFonts w:ascii="Arial" w:eastAsia="Times New Roman" w:hAnsi="Arial" w:cs="Times New Roman"/>
                <w:bCs/>
                <w:noProof/>
              </w:rPr>
              <w:t>s will sign within ILPs/ or local training records to confirm this session has been undertaken.</w:t>
            </w:r>
          </w:p>
          <w:p w14:paraId="6E1699B4" w14:textId="77777777" w:rsidR="000B15F0" w:rsidRDefault="000B15F0" w:rsidP="007028C9">
            <w:pPr>
              <w:spacing w:before="40"/>
              <w:ind w:right="113"/>
              <w:jc w:val="both"/>
              <w:rPr>
                <w:rFonts w:ascii="Arial" w:eastAsia="Times New Roman" w:hAnsi="Arial" w:cs="Times New Roman"/>
                <w:bCs/>
                <w:noProof/>
              </w:rPr>
            </w:pPr>
          </w:p>
          <w:p w14:paraId="6E1699B5" w14:textId="77777777" w:rsidR="00B8130B" w:rsidRPr="00B1499D" w:rsidRDefault="00B8130B" w:rsidP="00DE3C92">
            <w:pPr>
              <w:rPr>
                <w:rFonts w:ascii="Arial" w:hAnsi="Arial" w:cs="Arial"/>
                <w:b/>
              </w:rPr>
            </w:pPr>
          </w:p>
        </w:tc>
      </w:tr>
      <w:tr w:rsidR="00B1499D" w:rsidRPr="00B1499D" w14:paraId="6E1699B9" w14:textId="77777777" w:rsidTr="00336F33">
        <w:tc>
          <w:tcPr>
            <w:tcW w:w="9016" w:type="dxa"/>
          </w:tcPr>
          <w:p w14:paraId="6E1699B7" w14:textId="77777777" w:rsidR="00EF0E50" w:rsidRPr="00152229" w:rsidRDefault="003B4DD7" w:rsidP="00EF0E50">
            <w:pPr>
              <w:spacing w:before="40" w:after="40"/>
              <w:ind w:right="113"/>
              <w:jc w:val="both"/>
              <w:rPr>
                <w:rFonts w:ascii="Arial" w:hAnsi="Arial" w:cs="Arial"/>
              </w:rPr>
            </w:pPr>
            <w:r w:rsidRPr="00B1499D">
              <w:rPr>
                <w:rFonts w:ascii="Arial" w:hAnsi="Arial" w:cs="Arial"/>
                <w:b/>
              </w:rPr>
              <w:lastRenderedPageBreak/>
              <w:t>Emergency Procedures, and/or Contact Point:</w:t>
            </w:r>
            <w:r w:rsidR="007028C9" w:rsidRPr="00B1499D">
              <w:rPr>
                <w:rFonts w:ascii="Arial" w:hAnsi="Arial" w:cs="Arial"/>
                <w:b/>
              </w:rPr>
              <w:t xml:space="preserve"> </w:t>
            </w:r>
            <w:r w:rsidR="00152229">
              <w:rPr>
                <w:rFonts w:ascii="Arial" w:hAnsi="Arial" w:cs="Arial"/>
              </w:rPr>
              <w:t xml:space="preserve">As within normal specified operating </w:t>
            </w:r>
            <w:r w:rsidR="004A3B89">
              <w:rPr>
                <w:rFonts w:ascii="Arial" w:hAnsi="Arial" w:cs="Arial"/>
              </w:rPr>
              <w:t>arrangements</w:t>
            </w:r>
            <w:r w:rsidR="00152229">
              <w:rPr>
                <w:rFonts w:ascii="Arial" w:hAnsi="Arial" w:cs="Arial"/>
              </w:rPr>
              <w:t>.</w:t>
            </w:r>
          </w:p>
          <w:p w14:paraId="6E1699B8" w14:textId="77777777" w:rsidR="00336F33" w:rsidRPr="00B1499D" w:rsidRDefault="00336F33" w:rsidP="007028C9">
            <w:pPr>
              <w:rPr>
                <w:rFonts w:ascii="Arial" w:hAnsi="Arial" w:cs="Arial"/>
              </w:rPr>
            </w:pPr>
          </w:p>
        </w:tc>
      </w:tr>
      <w:tr w:rsidR="00B1499D" w:rsidRPr="00B1499D" w14:paraId="6E1699C2" w14:textId="77777777" w:rsidTr="00336F33">
        <w:tc>
          <w:tcPr>
            <w:tcW w:w="9016" w:type="dxa"/>
          </w:tcPr>
          <w:p w14:paraId="6E1699BA" w14:textId="77777777" w:rsidR="003B4DD7" w:rsidRPr="00B1499D" w:rsidRDefault="003B4DD7" w:rsidP="00A03808">
            <w:pPr>
              <w:jc w:val="center"/>
              <w:rPr>
                <w:rFonts w:ascii="Arial" w:hAnsi="Arial" w:cs="Arial"/>
                <w:b/>
              </w:rPr>
            </w:pPr>
          </w:p>
          <w:p w14:paraId="6E1699BB" w14:textId="77777777" w:rsidR="00A03808" w:rsidRDefault="00A03808" w:rsidP="00A03808">
            <w:pPr>
              <w:jc w:val="center"/>
              <w:rPr>
                <w:rFonts w:ascii="Arial" w:hAnsi="Arial" w:cs="Arial"/>
                <w:b/>
              </w:rPr>
            </w:pPr>
            <w:r w:rsidRPr="00B1499D">
              <w:rPr>
                <w:rFonts w:ascii="Arial" w:hAnsi="Arial" w:cs="Arial"/>
                <w:b/>
              </w:rPr>
              <w:t>Detailed Steps to Follow</w:t>
            </w:r>
          </w:p>
          <w:p w14:paraId="6E1699BC" w14:textId="77777777" w:rsidR="00152229" w:rsidRDefault="00152229" w:rsidP="00A03808">
            <w:pPr>
              <w:jc w:val="center"/>
              <w:rPr>
                <w:rFonts w:ascii="Arial" w:hAnsi="Arial" w:cs="Arial"/>
                <w:b/>
              </w:rPr>
            </w:pPr>
          </w:p>
          <w:p w14:paraId="6E1699BD" w14:textId="15FFF154" w:rsidR="00152229" w:rsidRDefault="004A3B89" w:rsidP="00152229">
            <w:pPr>
              <w:rPr>
                <w:rFonts w:ascii="Arial" w:hAnsi="Arial" w:cs="Arial"/>
              </w:rPr>
            </w:pPr>
            <w:r>
              <w:rPr>
                <w:rFonts w:ascii="Arial" w:hAnsi="Arial" w:cs="Arial"/>
              </w:rPr>
              <w:t>1. A COVID-19 Workplace Risk Assessment will be undert</w:t>
            </w:r>
            <w:r w:rsidR="005A3FD7">
              <w:rPr>
                <w:rFonts w:ascii="Arial" w:hAnsi="Arial" w:cs="Arial"/>
              </w:rPr>
              <w:t xml:space="preserve">aken in all </w:t>
            </w:r>
            <w:r w:rsidR="004337BB">
              <w:rPr>
                <w:rFonts w:ascii="Arial" w:hAnsi="Arial" w:cs="Arial"/>
              </w:rPr>
              <w:t>prisoner</w:t>
            </w:r>
            <w:r w:rsidR="005A3FD7">
              <w:rPr>
                <w:rFonts w:ascii="Arial" w:hAnsi="Arial" w:cs="Arial"/>
              </w:rPr>
              <w:t xml:space="preserve"> workplace areas</w:t>
            </w:r>
            <w:r>
              <w:rPr>
                <w:rFonts w:ascii="Arial" w:hAnsi="Arial" w:cs="Arial"/>
              </w:rPr>
              <w:t>. This assessment will be consulted with the relevant staff and trade union members.</w:t>
            </w:r>
          </w:p>
          <w:p w14:paraId="6E1699BE" w14:textId="77777777" w:rsidR="004A3B89" w:rsidRDefault="004A3B89" w:rsidP="00152229">
            <w:pPr>
              <w:rPr>
                <w:rFonts w:ascii="Arial" w:hAnsi="Arial" w:cs="Arial"/>
              </w:rPr>
            </w:pPr>
            <w:r>
              <w:rPr>
                <w:rFonts w:ascii="Arial" w:hAnsi="Arial" w:cs="Arial"/>
              </w:rPr>
              <w:t>2. Local Operating Procedures will be available and specify all arrangements connected with cleaning and</w:t>
            </w:r>
            <w:r w:rsidR="005A3FD7">
              <w:rPr>
                <w:rFonts w:ascii="Arial" w:hAnsi="Arial" w:cs="Arial"/>
              </w:rPr>
              <w:t xml:space="preserve"> movements of people in the work areas</w:t>
            </w:r>
            <w:r>
              <w:rPr>
                <w:rFonts w:ascii="Arial" w:hAnsi="Arial" w:cs="Arial"/>
              </w:rPr>
              <w:t>.</w:t>
            </w:r>
          </w:p>
          <w:p w14:paraId="6E1699BF" w14:textId="77777777" w:rsidR="004A3B89" w:rsidRDefault="004A3B89" w:rsidP="00152229">
            <w:pPr>
              <w:rPr>
                <w:rFonts w:ascii="Arial" w:hAnsi="Arial" w:cs="Arial"/>
              </w:rPr>
            </w:pPr>
            <w:r>
              <w:rPr>
                <w:rFonts w:ascii="Arial" w:hAnsi="Arial" w:cs="Arial"/>
              </w:rPr>
              <w:t>3. Cleaning Schedules will be displayed in the areas and managers will check the schedules are being applied</w:t>
            </w:r>
            <w:r w:rsidR="007B1438">
              <w:rPr>
                <w:rFonts w:ascii="Arial" w:hAnsi="Arial" w:cs="Arial"/>
              </w:rPr>
              <w:t xml:space="preserve"> (at least weekly)</w:t>
            </w:r>
            <w:r>
              <w:rPr>
                <w:rFonts w:ascii="Arial" w:hAnsi="Arial" w:cs="Arial"/>
              </w:rPr>
              <w:t>.</w:t>
            </w:r>
          </w:p>
          <w:p w14:paraId="6E1699C0" w14:textId="77777777" w:rsidR="00111D6F" w:rsidRDefault="00111D6F" w:rsidP="00152229">
            <w:pPr>
              <w:rPr>
                <w:rFonts w:ascii="Arial" w:hAnsi="Arial" w:cs="Arial"/>
              </w:rPr>
            </w:pPr>
            <w:r>
              <w:rPr>
                <w:rFonts w:ascii="Arial" w:hAnsi="Arial" w:cs="Arial"/>
              </w:rPr>
              <w:t>4. Review COVID-19 arrangemen</w:t>
            </w:r>
            <w:r w:rsidR="005A3FD7">
              <w:rPr>
                <w:rFonts w:ascii="Arial" w:hAnsi="Arial" w:cs="Arial"/>
              </w:rPr>
              <w:t>ts within the work areas</w:t>
            </w:r>
            <w:r>
              <w:rPr>
                <w:rFonts w:ascii="Arial" w:hAnsi="Arial" w:cs="Arial"/>
              </w:rPr>
              <w:t xml:space="preserve"> regularly (at least a managerial check monthly).</w:t>
            </w:r>
          </w:p>
          <w:p w14:paraId="6E1699C1" w14:textId="77777777" w:rsidR="00336F33" w:rsidRPr="00B1499D" w:rsidRDefault="004A3B89" w:rsidP="00111D6F">
            <w:pPr>
              <w:rPr>
                <w:rFonts w:ascii="Arial" w:hAnsi="Arial" w:cs="Arial"/>
              </w:rPr>
            </w:pPr>
            <w:r>
              <w:rPr>
                <w:rFonts w:ascii="Arial" w:hAnsi="Arial" w:cs="Arial"/>
              </w:rPr>
              <w:t xml:space="preserve"> </w:t>
            </w:r>
          </w:p>
        </w:tc>
      </w:tr>
      <w:tr w:rsidR="00B1499D" w:rsidRPr="00B1499D" w14:paraId="6E1699C7" w14:textId="77777777" w:rsidTr="00336F33">
        <w:tc>
          <w:tcPr>
            <w:tcW w:w="9016" w:type="dxa"/>
          </w:tcPr>
          <w:p w14:paraId="6E1699C3" w14:textId="77777777" w:rsidR="00B8130B" w:rsidRPr="00B1499D" w:rsidRDefault="00132171" w:rsidP="00140EF1">
            <w:pPr>
              <w:rPr>
                <w:rFonts w:ascii="Arial" w:hAnsi="Arial" w:cs="Arial"/>
                <w:b/>
              </w:rPr>
            </w:pPr>
            <w:r w:rsidRPr="00B1499D">
              <w:rPr>
                <w:rFonts w:ascii="Arial" w:hAnsi="Arial" w:cs="Arial"/>
              </w:rPr>
              <w:t xml:space="preserve"> </w:t>
            </w:r>
            <w:r w:rsidR="00B8130B" w:rsidRPr="00B1499D">
              <w:rPr>
                <w:rFonts w:ascii="Arial" w:hAnsi="Arial" w:cs="Arial"/>
                <w:b/>
              </w:rPr>
              <w:t>Docume</w:t>
            </w:r>
            <w:r w:rsidR="007028C9" w:rsidRPr="00B1499D">
              <w:rPr>
                <w:rFonts w:ascii="Arial" w:hAnsi="Arial" w:cs="Arial"/>
                <w:b/>
              </w:rPr>
              <w:t xml:space="preserve">nts – </w:t>
            </w:r>
            <w:r w:rsidR="009F2EB1" w:rsidRPr="00B1499D">
              <w:rPr>
                <w:rFonts w:ascii="Arial" w:hAnsi="Arial" w:cs="Arial"/>
                <w:b/>
              </w:rPr>
              <w:t>Surgical Masks guidance for fit</w:t>
            </w:r>
            <w:r w:rsidR="00B8130B" w:rsidRPr="00B1499D">
              <w:rPr>
                <w:rFonts w:ascii="Arial" w:hAnsi="Arial" w:cs="Arial"/>
                <w:b/>
              </w:rPr>
              <w:t>:</w:t>
            </w:r>
          </w:p>
          <w:p w14:paraId="6E1699C4" w14:textId="77777777" w:rsidR="00B8130B" w:rsidRPr="00B1499D" w:rsidRDefault="00B8130B" w:rsidP="00140EF1">
            <w:pPr>
              <w:rPr>
                <w:rFonts w:ascii="Arial" w:hAnsi="Arial" w:cs="Arial"/>
                <w:b/>
              </w:rPr>
            </w:pPr>
          </w:p>
          <w:p w14:paraId="6E1699C5" w14:textId="77777777" w:rsidR="00336F33" w:rsidRDefault="005A3FD7" w:rsidP="00BF293F">
            <w:pPr>
              <w:rPr>
                <w:rFonts w:ascii="Arial" w:hAnsi="Arial" w:cs="Arial"/>
              </w:rPr>
            </w:pPr>
            <w:r>
              <w:rPr>
                <w:rFonts w:ascii="Arial" w:hAnsi="Arial" w:cs="Arial"/>
              </w:rPr>
              <w:object w:dxaOrig="1535" w:dyaOrig="994" w14:anchorId="6E169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0" o:title=""/>
                </v:shape>
                <o:OLEObject Type="Embed" ProgID="AcroExch.Document.11" ShapeID="_x0000_i1025" DrawAspect="Icon" ObjectID="_1700313463" r:id="rId11"/>
              </w:object>
            </w:r>
          </w:p>
          <w:p w14:paraId="6E1699C6" w14:textId="77777777" w:rsidR="009955DB" w:rsidRPr="00B1499D" w:rsidRDefault="009955DB" w:rsidP="00BF293F">
            <w:pPr>
              <w:rPr>
                <w:rFonts w:ascii="Arial" w:hAnsi="Arial" w:cs="Arial"/>
                <w:b/>
              </w:rPr>
            </w:pPr>
          </w:p>
        </w:tc>
      </w:tr>
      <w:tr w:rsidR="00B1499D" w:rsidRPr="00B1499D" w14:paraId="6E1699CE" w14:textId="77777777" w:rsidTr="00336F33">
        <w:tc>
          <w:tcPr>
            <w:tcW w:w="9016" w:type="dxa"/>
          </w:tcPr>
          <w:p w14:paraId="6E1699C8" w14:textId="625BE1C2" w:rsidR="00132171" w:rsidRPr="00B1499D" w:rsidRDefault="00734BA7" w:rsidP="00132171">
            <w:pPr>
              <w:rPr>
                <w:rFonts w:ascii="Arial" w:hAnsi="Arial" w:cs="Arial"/>
                <w:b/>
              </w:rPr>
            </w:pPr>
            <w:r w:rsidRPr="00B1499D">
              <w:rPr>
                <w:rFonts w:ascii="Arial" w:hAnsi="Arial" w:cs="Arial"/>
                <w:b/>
              </w:rPr>
              <w:t xml:space="preserve">Annex:  </w:t>
            </w:r>
            <w:r w:rsidR="00740439" w:rsidRPr="00B1499D">
              <w:rPr>
                <w:rFonts w:ascii="Arial" w:hAnsi="Arial" w:cs="Arial"/>
                <w:b/>
              </w:rPr>
              <w:t>Hand washing guida</w:t>
            </w:r>
            <w:r w:rsidR="005A3FD7">
              <w:rPr>
                <w:rFonts w:ascii="Arial" w:hAnsi="Arial" w:cs="Arial"/>
                <w:b/>
              </w:rPr>
              <w:t>nce</w:t>
            </w:r>
            <w:r w:rsidR="001546CC">
              <w:rPr>
                <w:rFonts w:ascii="Arial" w:hAnsi="Arial" w:cs="Arial"/>
                <w:b/>
              </w:rPr>
              <w:t xml:space="preserve"> and </w:t>
            </w:r>
            <w:r w:rsidR="00D85ECB">
              <w:rPr>
                <w:rFonts w:ascii="Arial" w:hAnsi="Arial" w:cs="Arial"/>
                <w:b/>
              </w:rPr>
              <w:t>use</w:t>
            </w:r>
            <w:r w:rsidR="001546CC">
              <w:rPr>
                <w:rFonts w:ascii="Arial" w:hAnsi="Arial" w:cs="Arial"/>
                <w:b/>
              </w:rPr>
              <w:t xml:space="preserve"> of hand rub</w:t>
            </w:r>
          </w:p>
          <w:p w14:paraId="6E1699C9" w14:textId="77777777" w:rsidR="00132171" w:rsidRPr="00B1499D" w:rsidRDefault="00132171" w:rsidP="00132171">
            <w:pPr>
              <w:rPr>
                <w:rFonts w:ascii="Arial" w:hAnsi="Arial" w:cs="Arial"/>
              </w:rPr>
            </w:pPr>
          </w:p>
          <w:p w14:paraId="6E1699CA" w14:textId="77777777" w:rsidR="00132171" w:rsidRPr="00B1499D" w:rsidRDefault="00132171" w:rsidP="00132171">
            <w:pPr>
              <w:rPr>
                <w:rFonts w:ascii="Arial" w:hAnsi="Arial" w:cs="Arial"/>
              </w:rPr>
            </w:pPr>
            <w:r w:rsidRPr="00B1499D">
              <w:rPr>
                <w:rFonts w:ascii="Arial" w:hAnsi="Arial" w:cs="Arial"/>
                <w:b/>
                <w:bCs/>
                <w:noProof/>
                <w:lang w:eastAsia="en-GB"/>
              </w:rPr>
              <w:lastRenderedPageBreak/>
              <w:drawing>
                <wp:inline distT="0" distB="0" distL="0" distR="0" wp14:anchorId="6E1699E2" wp14:editId="6E1699E3">
                  <wp:extent cx="5028565" cy="72097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8565" cy="7209790"/>
                          </a:xfrm>
                          <a:prstGeom prst="rect">
                            <a:avLst/>
                          </a:prstGeom>
                          <a:noFill/>
                        </pic:spPr>
                      </pic:pic>
                    </a:graphicData>
                  </a:graphic>
                </wp:inline>
              </w:drawing>
            </w:r>
          </w:p>
          <w:p w14:paraId="6E1699CB" w14:textId="77777777" w:rsidR="00132171" w:rsidRPr="00B1499D" w:rsidRDefault="00132171" w:rsidP="00132171">
            <w:pPr>
              <w:rPr>
                <w:rFonts w:ascii="Arial" w:hAnsi="Arial" w:cs="Arial"/>
              </w:rPr>
            </w:pPr>
          </w:p>
          <w:p w14:paraId="6E1699CC" w14:textId="77777777" w:rsidR="00132171" w:rsidRPr="00B1499D" w:rsidRDefault="00132171" w:rsidP="00132171">
            <w:pPr>
              <w:rPr>
                <w:rFonts w:ascii="Arial" w:hAnsi="Arial" w:cs="Arial"/>
              </w:rPr>
            </w:pPr>
          </w:p>
          <w:p w14:paraId="6E1699CD" w14:textId="77777777" w:rsidR="00132171" w:rsidRPr="00B1499D" w:rsidRDefault="00132171" w:rsidP="00132171">
            <w:pPr>
              <w:rPr>
                <w:rFonts w:ascii="Arial" w:hAnsi="Arial" w:cs="Arial"/>
              </w:rPr>
            </w:pPr>
          </w:p>
        </w:tc>
      </w:tr>
    </w:tbl>
    <w:p w14:paraId="6E1699CF" w14:textId="77777777" w:rsidR="009B1588" w:rsidRPr="00B1499D" w:rsidRDefault="009B1588" w:rsidP="001546CC">
      <w:pPr>
        <w:jc w:val="center"/>
      </w:pPr>
    </w:p>
    <w:p w14:paraId="6E1699D0" w14:textId="77777777" w:rsidR="00336F33" w:rsidRPr="00B1499D" w:rsidRDefault="00FB58FE" w:rsidP="00FB58FE">
      <w:pPr>
        <w:jc w:val="center"/>
      </w:pPr>
      <w:r w:rsidRPr="00146FF1">
        <w:rPr>
          <w:noProof/>
          <w:lang w:eastAsia="en-GB"/>
        </w:rPr>
        <w:lastRenderedPageBreak/>
        <w:drawing>
          <wp:inline distT="0" distB="0" distL="0" distR="0" wp14:anchorId="6E1699E4" wp14:editId="6E1699E5">
            <wp:extent cx="5476875" cy="653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6534150"/>
                    </a:xfrm>
                    <a:prstGeom prst="rect">
                      <a:avLst/>
                    </a:prstGeom>
                    <a:noFill/>
                    <a:ln>
                      <a:noFill/>
                    </a:ln>
                  </pic:spPr>
                </pic:pic>
              </a:graphicData>
            </a:graphic>
          </wp:inline>
        </w:drawing>
      </w:r>
    </w:p>
    <w:p w14:paraId="6E1699D1" w14:textId="77777777" w:rsidR="00336F33" w:rsidRPr="00B1499D" w:rsidRDefault="00336F33" w:rsidP="00336F33"/>
    <w:p w14:paraId="6E1699D2" w14:textId="77777777" w:rsidR="00336F33" w:rsidRPr="00B1499D" w:rsidRDefault="00336F33" w:rsidP="00336F33"/>
    <w:p w14:paraId="6E1699D3" w14:textId="77777777" w:rsidR="00336F33" w:rsidRPr="00B1499D" w:rsidRDefault="00336F33" w:rsidP="00336F33"/>
    <w:p w14:paraId="6E1699D4" w14:textId="77777777" w:rsidR="00336F33" w:rsidRPr="00B1499D" w:rsidRDefault="00336F33" w:rsidP="00336F33"/>
    <w:p w14:paraId="6E1699D5" w14:textId="77777777" w:rsidR="00336F33" w:rsidRPr="00B1499D" w:rsidRDefault="00336F33" w:rsidP="00336F33"/>
    <w:p w14:paraId="6E1699D6" w14:textId="77777777" w:rsidR="00336F33" w:rsidRPr="00B1499D" w:rsidRDefault="00336F33" w:rsidP="00336F33"/>
    <w:p w14:paraId="6E1699D7" w14:textId="77777777" w:rsidR="00EF0E50" w:rsidRDefault="00EF0E50" w:rsidP="00EF0E50">
      <w:pPr>
        <w:spacing w:before="100" w:beforeAutospacing="1" w:after="100" w:afterAutospacing="1" w:line="240" w:lineRule="auto"/>
        <w:outlineLvl w:val="1"/>
        <w:rPr>
          <w:rFonts w:ascii="Arial" w:eastAsia="Times New Roman" w:hAnsi="Arial" w:cs="Arial"/>
          <w:b/>
          <w:bCs/>
          <w:sz w:val="20"/>
          <w:szCs w:val="20"/>
          <w:lang w:eastAsia="en-GB"/>
        </w:rPr>
      </w:pPr>
    </w:p>
    <w:p w14:paraId="6E1699D8" w14:textId="77777777" w:rsidR="00EF0E50" w:rsidRPr="00B1499D" w:rsidRDefault="00EF0E50"/>
    <w:sectPr w:rsidR="00EF0E50" w:rsidRPr="00B1499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BDED" w14:textId="77777777" w:rsidR="0096400B" w:rsidRDefault="0096400B" w:rsidP="00336F33">
      <w:pPr>
        <w:spacing w:after="0" w:line="240" w:lineRule="auto"/>
      </w:pPr>
      <w:r>
        <w:separator/>
      </w:r>
    </w:p>
  </w:endnote>
  <w:endnote w:type="continuationSeparator" w:id="0">
    <w:p w14:paraId="40FC5BA6" w14:textId="77777777" w:rsidR="0096400B" w:rsidRDefault="0096400B" w:rsidP="003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8E75" w14:textId="77777777" w:rsidR="0096400B" w:rsidRDefault="0096400B" w:rsidP="00336F33">
      <w:pPr>
        <w:spacing w:after="0" w:line="240" w:lineRule="auto"/>
      </w:pPr>
      <w:r>
        <w:separator/>
      </w:r>
    </w:p>
  </w:footnote>
  <w:footnote w:type="continuationSeparator" w:id="0">
    <w:p w14:paraId="6C5592DB" w14:textId="77777777" w:rsidR="0096400B" w:rsidRDefault="0096400B" w:rsidP="0033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9EA" w14:textId="77777777" w:rsidR="002C7A0F" w:rsidRDefault="005F5B75" w:rsidP="002C7A0F">
    <w:pPr>
      <w:pStyle w:val="Header"/>
      <w:jc w:val="center"/>
      <w:rPr>
        <w:rFonts w:ascii="Arial" w:hAnsi="Arial" w:cs="Arial"/>
        <w:b/>
        <w:sz w:val="36"/>
        <w:szCs w:val="36"/>
      </w:rPr>
    </w:pPr>
    <w:r>
      <w:rPr>
        <w:rFonts w:ascii="Arial" w:hAnsi="Arial" w:cs="Arial"/>
        <w:b/>
        <w:sz w:val="36"/>
        <w:szCs w:val="36"/>
      </w:rPr>
      <w:t xml:space="preserve"> </w:t>
    </w:r>
    <w:r w:rsidR="002C7A0F">
      <w:rPr>
        <w:rFonts w:ascii="Arial" w:hAnsi="Arial" w:cs="Arial"/>
        <w:b/>
        <w:sz w:val="36"/>
        <w:szCs w:val="36"/>
      </w:rPr>
      <w:t>STANDARD OPERATING PROCEDURE</w:t>
    </w:r>
  </w:p>
  <w:p w14:paraId="6E1699EB" w14:textId="78AD0CD3" w:rsidR="002C7A0F" w:rsidRDefault="00A513AC" w:rsidP="002C7A0F">
    <w:pPr>
      <w:pStyle w:val="Header"/>
      <w:jc w:val="center"/>
      <w:rPr>
        <w:rFonts w:ascii="Arial" w:hAnsi="Arial" w:cs="Arial"/>
        <w:b/>
        <w:bCs/>
        <w:sz w:val="36"/>
        <w:szCs w:val="36"/>
      </w:rPr>
    </w:pPr>
    <w:r>
      <w:rPr>
        <w:rFonts w:ascii="Arial" w:hAnsi="Arial" w:cs="Arial"/>
        <w:b/>
        <w:sz w:val="36"/>
        <w:szCs w:val="36"/>
      </w:rPr>
      <w:t xml:space="preserve"> </w:t>
    </w:r>
    <w:r w:rsidR="004337BB">
      <w:rPr>
        <w:rFonts w:ascii="Arial" w:hAnsi="Arial" w:cs="Arial"/>
        <w:b/>
        <w:bCs/>
        <w:sz w:val="36"/>
        <w:szCs w:val="36"/>
      </w:rPr>
      <w:t>Prisoner</w:t>
    </w:r>
    <w:r w:rsidRPr="00A513AC">
      <w:rPr>
        <w:rFonts w:ascii="Arial" w:hAnsi="Arial" w:cs="Arial"/>
        <w:b/>
        <w:bCs/>
        <w:sz w:val="36"/>
        <w:szCs w:val="36"/>
      </w:rPr>
      <w:t xml:space="preserve"> E</w:t>
    </w:r>
    <w:r>
      <w:rPr>
        <w:rFonts w:ascii="Arial" w:hAnsi="Arial" w:cs="Arial"/>
        <w:b/>
        <w:bCs/>
        <w:sz w:val="36"/>
        <w:szCs w:val="36"/>
      </w:rPr>
      <w:t xml:space="preserve">ssential Work Parties – FRSM </w:t>
    </w:r>
  </w:p>
  <w:p w14:paraId="6E1699EC" w14:textId="77777777" w:rsidR="00A513AC" w:rsidRDefault="00A513AC" w:rsidP="002C7A0F">
    <w:pPr>
      <w:pStyle w:val="Header"/>
      <w:jc w:val="center"/>
      <w:rPr>
        <w:rFonts w:ascii="Arial" w:hAnsi="Arial" w:cs="Arial"/>
        <w:b/>
        <w:sz w:val="36"/>
        <w:szCs w:val="36"/>
      </w:rPr>
    </w:pPr>
    <w:r>
      <w:rPr>
        <w:rFonts w:ascii="Arial" w:hAnsi="Arial" w:cs="Arial"/>
        <w:b/>
        <w:bCs/>
        <w:sz w:val="36"/>
        <w:szCs w:val="36"/>
      </w:rPr>
      <w:t>COVID-19</w:t>
    </w:r>
  </w:p>
  <w:p w14:paraId="6E1699ED" w14:textId="77777777" w:rsidR="002C7A0F" w:rsidRDefault="002C7A0F" w:rsidP="002C7A0F">
    <w:pPr>
      <w:pStyle w:val="Header"/>
      <w:jc w:val="center"/>
      <w:rPr>
        <w:rFonts w:ascii="Arial" w:hAnsi="Arial" w:cs="Arial"/>
        <w:b/>
        <w:sz w:val="36"/>
        <w:szCs w:val="36"/>
      </w:rPr>
    </w:pPr>
  </w:p>
  <w:p w14:paraId="6E1699EE" w14:textId="421B0CDE" w:rsidR="002C7A0F" w:rsidRPr="002C7A0F" w:rsidRDefault="00281ADF" w:rsidP="002C7A0F">
    <w:pPr>
      <w:pStyle w:val="Header"/>
      <w:jc w:val="center"/>
      <w:rPr>
        <w:rFonts w:ascii="Arial" w:hAnsi="Arial" w:cs="Arial"/>
        <w:b/>
        <w:color w:val="808080" w:themeColor="background1" w:themeShade="80"/>
      </w:rPr>
    </w:pPr>
    <w:r>
      <w:rPr>
        <w:rFonts w:ascii="Arial" w:hAnsi="Arial" w:cs="Arial"/>
        <w:b/>
        <w:color w:val="808080" w:themeColor="background1" w:themeShade="80"/>
      </w:rPr>
      <w:t>V</w:t>
    </w:r>
    <w:r w:rsidR="0002458B">
      <w:rPr>
        <w:rFonts w:ascii="Arial" w:hAnsi="Arial" w:cs="Arial"/>
        <w:b/>
        <w:color w:val="808080" w:themeColor="background1" w:themeShade="80"/>
      </w:rPr>
      <w:t>8</w:t>
    </w:r>
    <w:r w:rsidR="00EF0E50">
      <w:rPr>
        <w:rFonts w:ascii="Arial" w:hAnsi="Arial" w:cs="Arial"/>
        <w:b/>
        <w:color w:val="808080" w:themeColor="background1" w:themeShade="80"/>
      </w:rPr>
      <w:t xml:space="preserve"> - </w:t>
    </w:r>
    <w:r w:rsidR="002C7A0F">
      <w:rPr>
        <w:rFonts w:ascii="Arial" w:hAnsi="Arial" w:cs="Arial"/>
        <w:b/>
        <w:color w:val="808080" w:themeColor="background1" w:themeShade="80"/>
      </w:rPr>
      <w:t>Interim Live Document - HMPPS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09"/>
    <w:multiLevelType w:val="multilevel"/>
    <w:tmpl w:val="78B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498"/>
    <w:multiLevelType w:val="hybridMultilevel"/>
    <w:tmpl w:val="F156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864"/>
    <w:multiLevelType w:val="multilevel"/>
    <w:tmpl w:val="D98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0863"/>
    <w:multiLevelType w:val="hybridMultilevel"/>
    <w:tmpl w:val="FC4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3BBC"/>
    <w:multiLevelType w:val="hybridMultilevel"/>
    <w:tmpl w:val="CAA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4671B"/>
    <w:multiLevelType w:val="hybridMultilevel"/>
    <w:tmpl w:val="7A00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3"/>
    <w:rsid w:val="000027EE"/>
    <w:rsid w:val="0001022D"/>
    <w:rsid w:val="00010B16"/>
    <w:rsid w:val="000153CE"/>
    <w:rsid w:val="00016C7A"/>
    <w:rsid w:val="00020625"/>
    <w:rsid w:val="0002458B"/>
    <w:rsid w:val="000522C6"/>
    <w:rsid w:val="0006225A"/>
    <w:rsid w:val="000756BB"/>
    <w:rsid w:val="000B15F0"/>
    <w:rsid w:val="000D1715"/>
    <w:rsid w:val="001065E7"/>
    <w:rsid w:val="00111D6F"/>
    <w:rsid w:val="00132171"/>
    <w:rsid w:val="00140EF1"/>
    <w:rsid w:val="00142FC1"/>
    <w:rsid w:val="00152229"/>
    <w:rsid w:val="001546CC"/>
    <w:rsid w:val="00160B03"/>
    <w:rsid w:val="00163AB6"/>
    <w:rsid w:val="001663AC"/>
    <w:rsid w:val="0018041E"/>
    <w:rsid w:val="001B534A"/>
    <w:rsid w:val="001F294B"/>
    <w:rsid w:val="001F558E"/>
    <w:rsid w:val="00200AEE"/>
    <w:rsid w:val="002142E6"/>
    <w:rsid w:val="00217FE6"/>
    <w:rsid w:val="00226B27"/>
    <w:rsid w:val="00227A98"/>
    <w:rsid w:val="002410D3"/>
    <w:rsid w:val="00253EE1"/>
    <w:rsid w:val="0025669B"/>
    <w:rsid w:val="0026173C"/>
    <w:rsid w:val="00281ADF"/>
    <w:rsid w:val="0029308D"/>
    <w:rsid w:val="00296A94"/>
    <w:rsid w:val="00296B03"/>
    <w:rsid w:val="002A452B"/>
    <w:rsid w:val="002C7A0F"/>
    <w:rsid w:val="00323891"/>
    <w:rsid w:val="00336F33"/>
    <w:rsid w:val="00340256"/>
    <w:rsid w:val="00377A20"/>
    <w:rsid w:val="0039369B"/>
    <w:rsid w:val="003A7574"/>
    <w:rsid w:val="003B3446"/>
    <w:rsid w:val="003B4DD7"/>
    <w:rsid w:val="003D1016"/>
    <w:rsid w:val="003D268B"/>
    <w:rsid w:val="003F7358"/>
    <w:rsid w:val="00406628"/>
    <w:rsid w:val="004337BB"/>
    <w:rsid w:val="004370C6"/>
    <w:rsid w:val="00453D73"/>
    <w:rsid w:val="00457B37"/>
    <w:rsid w:val="004A1535"/>
    <w:rsid w:val="004A3B89"/>
    <w:rsid w:val="004A5D21"/>
    <w:rsid w:val="004D0F5F"/>
    <w:rsid w:val="004E6871"/>
    <w:rsid w:val="004E6B0F"/>
    <w:rsid w:val="00504028"/>
    <w:rsid w:val="0053138E"/>
    <w:rsid w:val="005368C1"/>
    <w:rsid w:val="0054389D"/>
    <w:rsid w:val="005610AF"/>
    <w:rsid w:val="00572753"/>
    <w:rsid w:val="00572D2F"/>
    <w:rsid w:val="00584C1E"/>
    <w:rsid w:val="00585E77"/>
    <w:rsid w:val="005A3FD7"/>
    <w:rsid w:val="005A6CFE"/>
    <w:rsid w:val="005C5601"/>
    <w:rsid w:val="005E0EB9"/>
    <w:rsid w:val="005F5B75"/>
    <w:rsid w:val="006111CB"/>
    <w:rsid w:val="00616448"/>
    <w:rsid w:val="00620074"/>
    <w:rsid w:val="006279D4"/>
    <w:rsid w:val="00670E31"/>
    <w:rsid w:val="00684817"/>
    <w:rsid w:val="006857BB"/>
    <w:rsid w:val="006A7AFF"/>
    <w:rsid w:val="006B5F23"/>
    <w:rsid w:val="006C7914"/>
    <w:rsid w:val="006D7C7D"/>
    <w:rsid w:val="006F5D10"/>
    <w:rsid w:val="007028C9"/>
    <w:rsid w:val="007141B7"/>
    <w:rsid w:val="00734BA7"/>
    <w:rsid w:val="00740439"/>
    <w:rsid w:val="007776F7"/>
    <w:rsid w:val="007876D2"/>
    <w:rsid w:val="007A7AD5"/>
    <w:rsid w:val="007B00B9"/>
    <w:rsid w:val="007B1438"/>
    <w:rsid w:val="007F110B"/>
    <w:rsid w:val="008009F1"/>
    <w:rsid w:val="00805B86"/>
    <w:rsid w:val="008E0D76"/>
    <w:rsid w:val="009110FD"/>
    <w:rsid w:val="00925422"/>
    <w:rsid w:val="009324A4"/>
    <w:rsid w:val="0096400B"/>
    <w:rsid w:val="00970E3A"/>
    <w:rsid w:val="00972ADE"/>
    <w:rsid w:val="00977DF3"/>
    <w:rsid w:val="009955DB"/>
    <w:rsid w:val="009B0496"/>
    <w:rsid w:val="009B1588"/>
    <w:rsid w:val="009B175A"/>
    <w:rsid w:val="009C6C42"/>
    <w:rsid w:val="009D3BFC"/>
    <w:rsid w:val="009D59E2"/>
    <w:rsid w:val="009E28A4"/>
    <w:rsid w:val="009E7720"/>
    <w:rsid w:val="009F2EB1"/>
    <w:rsid w:val="00A026A6"/>
    <w:rsid w:val="00A03808"/>
    <w:rsid w:val="00A21413"/>
    <w:rsid w:val="00A2787E"/>
    <w:rsid w:val="00A513AC"/>
    <w:rsid w:val="00A67496"/>
    <w:rsid w:val="00A93F77"/>
    <w:rsid w:val="00A96E7F"/>
    <w:rsid w:val="00AA6AD6"/>
    <w:rsid w:val="00AA76DB"/>
    <w:rsid w:val="00AC3C9B"/>
    <w:rsid w:val="00AD0C83"/>
    <w:rsid w:val="00B10E02"/>
    <w:rsid w:val="00B1499D"/>
    <w:rsid w:val="00B30110"/>
    <w:rsid w:val="00B347B3"/>
    <w:rsid w:val="00B34CCB"/>
    <w:rsid w:val="00B8130B"/>
    <w:rsid w:val="00BF293F"/>
    <w:rsid w:val="00C10A55"/>
    <w:rsid w:val="00C34D00"/>
    <w:rsid w:val="00C34F9C"/>
    <w:rsid w:val="00C62951"/>
    <w:rsid w:val="00C73A3C"/>
    <w:rsid w:val="00C94D20"/>
    <w:rsid w:val="00CA3C85"/>
    <w:rsid w:val="00CC79A0"/>
    <w:rsid w:val="00CF55AF"/>
    <w:rsid w:val="00D179C7"/>
    <w:rsid w:val="00D30539"/>
    <w:rsid w:val="00D41DAB"/>
    <w:rsid w:val="00D451C3"/>
    <w:rsid w:val="00D547B9"/>
    <w:rsid w:val="00D61D28"/>
    <w:rsid w:val="00D76D09"/>
    <w:rsid w:val="00D85ECB"/>
    <w:rsid w:val="00DC3D07"/>
    <w:rsid w:val="00DD3E7C"/>
    <w:rsid w:val="00DD54B1"/>
    <w:rsid w:val="00DE3C92"/>
    <w:rsid w:val="00DF4CE1"/>
    <w:rsid w:val="00DF7140"/>
    <w:rsid w:val="00E22A9A"/>
    <w:rsid w:val="00E3022D"/>
    <w:rsid w:val="00E67FD4"/>
    <w:rsid w:val="00EA51DF"/>
    <w:rsid w:val="00EF0E50"/>
    <w:rsid w:val="00F0681D"/>
    <w:rsid w:val="00F10AA0"/>
    <w:rsid w:val="00F13C08"/>
    <w:rsid w:val="00F93F38"/>
    <w:rsid w:val="00FB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6992D"/>
  <w15:chartTrackingRefBased/>
  <w15:docId w15:val="{481A3302-5BA3-423E-84C5-7B58250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96A9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semiHidden/>
    <w:unhideWhenUsed/>
    <w:qFormat/>
    <w:rsid w:val="00296A94"/>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94"/>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296A94"/>
    <w:rPr>
      <w:rFonts w:ascii="Arial" w:eastAsiaTheme="majorEastAsia" w:hAnsi="Arial" w:cstheme="majorBidi"/>
      <w:sz w:val="24"/>
      <w:szCs w:val="26"/>
    </w:rPr>
  </w:style>
  <w:style w:type="table" w:styleId="TableGrid">
    <w:name w:val="Table Grid"/>
    <w:basedOn w:val="TableNormal"/>
    <w:uiPriority w:val="39"/>
    <w:rsid w:val="0033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33"/>
  </w:style>
  <w:style w:type="paragraph" w:styleId="Footer">
    <w:name w:val="footer"/>
    <w:basedOn w:val="Normal"/>
    <w:link w:val="FooterChar"/>
    <w:uiPriority w:val="99"/>
    <w:unhideWhenUsed/>
    <w:rsid w:val="0033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F33"/>
  </w:style>
  <w:style w:type="paragraph" w:styleId="ListParagraph">
    <w:name w:val="List Paragraph"/>
    <w:basedOn w:val="Normal"/>
    <w:uiPriority w:val="34"/>
    <w:qFormat/>
    <w:rsid w:val="000027EE"/>
    <w:pPr>
      <w:ind w:left="720"/>
      <w:contextualSpacing/>
    </w:pPr>
  </w:style>
  <w:style w:type="paragraph" w:styleId="Title">
    <w:name w:val="Title"/>
    <w:basedOn w:val="Normal"/>
    <w:link w:val="TitleChar"/>
    <w:qFormat/>
    <w:rsid w:val="002C7A0F"/>
    <w:pPr>
      <w:widowControl w:val="0"/>
      <w:spacing w:after="0" w:line="240" w:lineRule="auto"/>
      <w:jc w:val="center"/>
    </w:pPr>
    <w:rPr>
      <w:rFonts w:ascii="Arial" w:eastAsia="Times New Roman" w:hAnsi="Arial" w:cs="Times New Roman"/>
      <w:b/>
      <w:noProof/>
      <w:color w:val="000000"/>
      <w:kern w:val="30"/>
      <w:sz w:val="36"/>
      <w:szCs w:val="20"/>
      <w:lang w:val="en-US"/>
    </w:rPr>
  </w:style>
  <w:style w:type="character" w:customStyle="1" w:styleId="TitleChar">
    <w:name w:val="Title Char"/>
    <w:basedOn w:val="DefaultParagraphFont"/>
    <w:link w:val="Title"/>
    <w:rsid w:val="002C7A0F"/>
    <w:rPr>
      <w:rFonts w:ascii="Arial" w:eastAsia="Times New Roman" w:hAnsi="Arial" w:cs="Times New Roman"/>
      <w:b/>
      <w:noProof/>
      <w:color w:val="000000"/>
      <w:kern w:val="30"/>
      <w:sz w:val="36"/>
      <w:szCs w:val="20"/>
      <w:lang w:val="en-US"/>
    </w:rPr>
  </w:style>
  <w:style w:type="character" w:styleId="Hyperlink">
    <w:name w:val="Hyperlink"/>
    <w:basedOn w:val="DefaultParagraphFont"/>
    <w:uiPriority w:val="99"/>
    <w:unhideWhenUsed/>
    <w:rsid w:val="00AA76DB"/>
    <w:rPr>
      <w:color w:val="0563C1" w:themeColor="hyperlink"/>
      <w:u w:val="single"/>
    </w:rPr>
  </w:style>
  <w:style w:type="character" w:styleId="FollowedHyperlink">
    <w:name w:val="FollowedHyperlink"/>
    <w:basedOn w:val="DefaultParagraphFont"/>
    <w:uiPriority w:val="99"/>
    <w:semiHidden/>
    <w:unhideWhenUsed/>
    <w:rsid w:val="00111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559">
      <w:bodyDiv w:val="1"/>
      <w:marLeft w:val="0"/>
      <w:marRight w:val="0"/>
      <w:marTop w:val="0"/>
      <w:marBottom w:val="0"/>
      <w:divBdr>
        <w:top w:val="none" w:sz="0" w:space="0" w:color="auto"/>
        <w:left w:val="none" w:sz="0" w:space="0" w:color="auto"/>
        <w:bottom w:val="none" w:sz="0" w:space="0" w:color="auto"/>
        <w:right w:val="none" w:sz="0" w:space="0" w:color="auto"/>
      </w:divBdr>
    </w:div>
    <w:div w:id="931745215">
      <w:bodyDiv w:val="1"/>
      <w:marLeft w:val="0"/>
      <w:marRight w:val="0"/>
      <w:marTop w:val="0"/>
      <w:marBottom w:val="0"/>
      <w:divBdr>
        <w:top w:val="none" w:sz="0" w:space="0" w:color="auto"/>
        <w:left w:val="none" w:sz="0" w:space="0" w:color="auto"/>
        <w:bottom w:val="none" w:sz="0" w:space="0" w:color="auto"/>
        <w:right w:val="none" w:sz="0" w:space="0" w:color="auto"/>
      </w:divBdr>
    </w:div>
    <w:div w:id="1322001838">
      <w:bodyDiv w:val="1"/>
      <w:marLeft w:val="0"/>
      <w:marRight w:val="0"/>
      <w:marTop w:val="0"/>
      <w:marBottom w:val="0"/>
      <w:divBdr>
        <w:top w:val="none" w:sz="0" w:space="0" w:color="auto"/>
        <w:left w:val="none" w:sz="0" w:space="0" w:color="auto"/>
        <w:bottom w:val="none" w:sz="0" w:space="0" w:color="auto"/>
        <w:right w:val="none" w:sz="0" w:space="0" w:color="auto"/>
      </w:divBdr>
    </w:div>
    <w:div w:id="1909879600">
      <w:bodyDiv w:val="1"/>
      <w:marLeft w:val="0"/>
      <w:marRight w:val="0"/>
      <w:marTop w:val="0"/>
      <w:marBottom w:val="0"/>
      <w:divBdr>
        <w:top w:val="none" w:sz="0" w:space="0" w:color="auto"/>
        <w:left w:val="none" w:sz="0" w:space="0" w:color="auto"/>
        <w:bottom w:val="none" w:sz="0" w:space="0" w:color="auto"/>
        <w:right w:val="none" w:sz="0" w:space="0" w:color="auto"/>
      </w:divBdr>
    </w:div>
    <w:div w:id="1966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3B68FC-B0FE-4503-8728-9ABA61BD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Richard [NOMS]</dc:creator>
  <cp:keywords/>
  <dc:description/>
  <cp:lastModifiedBy>Mark Poole</cp:lastModifiedBy>
  <cp:revision>89</cp:revision>
  <dcterms:created xsi:type="dcterms:W3CDTF">2020-03-27T09:34:00Z</dcterms:created>
  <dcterms:modified xsi:type="dcterms:W3CDTF">2021-12-06T16:24:00Z</dcterms:modified>
</cp:coreProperties>
</file>