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7F1E" w14:textId="05C9F373" w:rsidR="00BB491E" w:rsidRPr="00950AD6" w:rsidRDefault="52660765" w:rsidP="0075298F">
      <w:pPr>
        <w:jc w:val="both"/>
        <w:rPr>
          <w:b/>
          <w:bCs/>
          <w:u w:val="single"/>
        </w:rPr>
      </w:pPr>
      <w:r w:rsidRPr="00247524">
        <w:rPr>
          <w:b/>
          <w:bCs/>
          <w:u w:val="single"/>
        </w:rPr>
        <w:t>Gold Briefing – Secure Video Calling Update (</w:t>
      </w:r>
      <w:r w:rsidR="00F471E0">
        <w:rPr>
          <w:b/>
          <w:bCs/>
          <w:u w:val="single"/>
        </w:rPr>
        <w:t>01.10.21)</w:t>
      </w:r>
    </w:p>
    <w:p w14:paraId="3C34F732" w14:textId="77777777" w:rsidR="00171A2D" w:rsidRDefault="00171A2D" w:rsidP="00D22C2C">
      <w:pPr>
        <w:jc w:val="both"/>
        <w:rPr>
          <w:rStyle w:val="normaltextrun"/>
          <w:b/>
          <w:bCs/>
          <w:color w:val="222222"/>
        </w:rPr>
      </w:pPr>
      <w:r>
        <w:rPr>
          <w:rStyle w:val="normaltextrun"/>
          <w:b/>
          <w:bCs/>
          <w:color w:val="222222"/>
        </w:rPr>
        <w:t>P</w:t>
      </w:r>
      <w:bookmarkStart w:id="0" w:name="_GoBack"/>
      <w:r>
        <w:rPr>
          <w:rStyle w:val="normaltextrun"/>
          <w:b/>
          <w:bCs/>
          <w:color w:val="222222"/>
        </w:rPr>
        <w:t>urpose and Summary</w:t>
      </w:r>
    </w:p>
    <w:p w14:paraId="210FCC6A" w14:textId="5660CC3E" w:rsidR="00171A2D" w:rsidRDefault="00D5655E" w:rsidP="00D22C2C">
      <w:pPr>
        <w:jc w:val="both"/>
        <w:rPr>
          <w:rStyle w:val="normaltextrun"/>
          <w:color w:val="222222"/>
        </w:rPr>
      </w:pPr>
      <w:r w:rsidRPr="005C7792">
        <w:rPr>
          <w:rStyle w:val="normaltextrun"/>
          <w:rFonts w:cstheme="minorHAnsi"/>
          <w:color w:val="222222"/>
        </w:rPr>
        <w:t xml:space="preserve">The purpose of this briefing is to provide further information about </w:t>
      </w:r>
      <w:r>
        <w:rPr>
          <w:rStyle w:val="normaltextrun"/>
          <w:rFonts w:cstheme="minorHAnsi"/>
          <w:color w:val="222222"/>
        </w:rPr>
        <w:t xml:space="preserve">returning to the interim policy for </w:t>
      </w:r>
      <w:r w:rsidRPr="00D87871">
        <w:rPr>
          <w:rStyle w:val="normaltextrun"/>
          <w:rFonts w:cstheme="minorHAnsi"/>
          <w:color w:val="222222"/>
        </w:rPr>
        <w:t xml:space="preserve">secure video calls, </w:t>
      </w:r>
      <w:r w:rsidR="00171A2D" w:rsidRPr="00D87871">
        <w:rPr>
          <w:rStyle w:val="normaltextrun"/>
          <w:color w:val="222222"/>
        </w:rPr>
        <w:t>now that social visits have resumed across the estate for p</w:t>
      </w:r>
      <w:r w:rsidR="00171A2D" w:rsidRPr="00D87871">
        <w:t>risons which have</w:t>
      </w:r>
      <w:r w:rsidR="00171A2D">
        <w:t xml:space="preserve"> progressed to Stage 2 and Stage 1 of the National Framework</w:t>
      </w:r>
      <w:r w:rsidR="00171A2D">
        <w:rPr>
          <w:rStyle w:val="normaltextrun"/>
          <w:color w:val="222222"/>
        </w:rPr>
        <w:t>. Further details are provided below which should be shared with staff</w:t>
      </w:r>
      <w:r w:rsidR="00F84EA5">
        <w:rPr>
          <w:rStyle w:val="normaltextrun"/>
          <w:color w:val="222222"/>
        </w:rPr>
        <w:t xml:space="preserve">, </w:t>
      </w:r>
      <w:r w:rsidR="00171A2D">
        <w:rPr>
          <w:rStyle w:val="normaltextrun"/>
          <w:color w:val="222222"/>
        </w:rPr>
        <w:t>prisoners</w:t>
      </w:r>
      <w:r w:rsidR="00F84EA5">
        <w:rPr>
          <w:rStyle w:val="normaltextrun"/>
          <w:color w:val="222222"/>
        </w:rPr>
        <w:t xml:space="preserve"> and young people</w:t>
      </w:r>
      <w:r w:rsidR="00171A2D">
        <w:rPr>
          <w:rStyle w:val="normaltextrun"/>
          <w:color w:val="222222"/>
        </w:rPr>
        <w:t>.</w:t>
      </w:r>
    </w:p>
    <w:p w14:paraId="08B27FD2" w14:textId="3AE70435" w:rsidR="00171A2D" w:rsidRDefault="00171A2D" w:rsidP="00D22C2C">
      <w:pPr>
        <w:jc w:val="both"/>
        <w:rPr>
          <w:rStyle w:val="normaltextrun"/>
          <w:color w:val="222222"/>
        </w:rPr>
      </w:pPr>
      <w:r w:rsidRPr="00D87871">
        <w:rPr>
          <w:rStyle w:val="normaltextrun"/>
          <w:color w:val="222222"/>
        </w:rPr>
        <w:t>P</w:t>
      </w:r>
      <w:r w:rsidRPr="00D87871">
        <w:t>OMC has agreed that it is now appropriate for p</w:t>
      </w:r>
      <w:r w:rsidRPr="00D87871">
        <w:rPr>
          <w:rStyle w:val="normaltextrun"/>
          <w:color w:val="222222"/>
        </w:rPr>
        <w:t xml:space="preserve">risons to align their </w:t>
      </w:r>
      <w:r w:rsidR="00D87871" w:rsidRPr="00D87871">
        <w:rPr>
          <w:rStyle w:val="normaltextrun"/>
          <w:color w:val="222222"/>
        </w:rPr>
        <w:t>secure</w:t>
      </w:r>
      <w:r w:rsidRPr="00D87871">
        <w:rPr>
          <w:rStyle w:val="normaltextrun"/>
          <w:color w:val="222222"/>
        </w:rPr>
        <w:t xml:space="preserve"> video calling offer with</w:t>
      </w:r>
      <w:r>
        <w:rPr>
          <w:rStyle w:val="normaltextrun"/>
          <w:color w:val="222222"/>
        </w:rPr>
        <w:t xml:space="preserve"> </w:t>
      </w:r>
      <w:r w:rsidRPr="0002323E">
        <w:rPr>
          <w:rStyle w:val="normaltextrun"/>
          <w:color w:val="222222"/>
        </w:rPr>
        <w:t>the published</w:t>
      </w:r>
      <w:r w:rsidR="0002323E" w:rsidRPr="0002323E">
        <w:rPr>
          <w:rStyle w:val="normaltextrun"/>
          <w:color w:val="222222"/>
        </w:rPr>
        <w:t xml:space="preserve"> </w:t>
      </w:r>
      <w:hyperlink r:id="rId8" w:history="1">
        <w:r w:rsidR="0002323E" w:rsidRPr="0002323E">
          <w:rPr>
            <w:rStyle w:val="Hyperlink"/>
          </w:rPr>
          <w:t>policy</w:t>
        </w:r>
      </w:hyperlink>
      <w:r>
        <w:rPr>
          <w:rStyle w:val="normaltextrun"/>
          <w:color w:val="222222"/>
        </w:rPr>
        <w:t>. This allows the offer of one free call per prisoner</w:t>
      </w:r>
      <w:r w:rsidR="00F84EA5">
        <w:rPr>
          <w:rStyle w:val="normaltextrun"/>
          <w:color w:val="222222"/>
        </w:rPr>
        <w:t xml:space="preserve">/ young person </w:t>
      </w:r>
      <w:r>
        <w:rPr>
          <w:rStyle w:val="normaltextrun"/>
          <w:color w:val="222222"/>
        </w:rPr>
        <w:t xml:space="preserve">per month with discretion to provide more under specific circumstances as outlined below. </w:t>
      </w:r>
      <w:r>
        <w:rPr>
          <w:rStyle w:val="normaltextrun"/>
          <w:color w:val="000000"/>
          <w:shd w:val="clear" w:color="auto" w:fill="FFFFFF"/>
        </w:rPr>
        <w:t xml:space="preserve">Establishments should take account of when families and children are available for calls and </w:t>
      </w:r>
      <w:r w:rsidRPr="0002323E">
        <w:rPr>
          <w:rStyle w:val="normaltextrun"/>
          <w:color w:val="000000"/>
          <w:shd w:val="clear" w:color="auto" w:fill="FFFFFF"/>
        </w:rPr>
        <w:t>consideration should be given to offering </w:t>
      </w:r>
      <w:r w:rsidR="0002323E" w:rsidRPr="0002323E">
        <w:rPr>
          <w:rStyle w:val="normaltextrun"/>
          <w:color w:val="000000"/>
          <w:shd w:val="clear" w:color="auto" w:fill="FFFFFF"/>
        </w:rPr>
        <w:t>secure</w:t>
      </w:r>
      <w:r w:rsidRPr="0002323E">
        <w:rPr>
          <w:rStyle w:val="normaltextrun"/>
          <w:color w:val="000000"/>
          <w:shd w:val="clear" w:color="auto" w:fill="FFFFFF"/>
        </w:rPr>
        <w:t> video calling in the evenings and at weekends</w:t>
      </w:r>
      <w:r w:rsidR="00F471E0">
        <w:rPr>
          <w:rStyle w:val="normaltextrun"/>
          <w:color w:val="000000"/>
          <w:shd w:val="clear" w:color="auto" w:fill="FFFFFF"/>
        </w:rPr>
        <w:t xml:space="preserve"> where staffing levels allow</w:t>
      </w:r>
      <w:r w:rsidRPr="0002323E">
        <w:rPr>
          <w:rStyle w:val="normaltextrun"/>
          <w:color w:val="000000"/>
          <w:shd w:val="clear" w:color="auto" w:fill="FFFFFF"/>
        </w:rPr>
        <w:t>.</w:t>
      </w:r>
      <w:r>
        <w:rPr>
          <w:rStyle w:val="normaltextrun"/>
          <w:color w:val="000000"/>
          <w:shd w:val="clear" w:color="auto" w:fill="FFFFFF"/>
        </w:rPr>
        <w:t xml:space="preserve"> </w:t>
      </w:r>
    </w:p>
    <w:p w14:paraId="67E1EB75" w14:textId="3375ED99" w:rsidR="00171A2D" w:rsidRDefault="00171A2D" w:rsidP="00D22C2C">
      <w:pPr>
        <w:spacing w:after="120"/>
        <w:jc w:val="both"/>
        <w:rPr>
          <w:lang w:eastAsia="en-GB"/>
        </w:rPr>
      </w:pPr>
      <w:r w:rsidRPr="00280D7B">
        <w:rPr>
          <w:lang w:eastAsia="en-GB"/>
        </w:rPr>
        <w:t xml:space="preserve">Secure video calling will remain a permanent feature post-pandemic and </w:t>
      </w:r>
      <w:r w:rsidRPr="00280D7B">
        <w:rPr>
          <w:color w:val="222222"/>
        </w:rPr>
        <w:t xml:space="preserve">we are </w:t>
      </w:r>
      <w:r w:rsidRPr="00280D7B">
        <w:rPr>
          <w:lang w:eastAsia="en-GB"/>
        </w:rPr>
        <w:t>developing a long-</w:t>
      </w:r>
      <w:r>
        <w:rPr>
          <w:lang w:eastAsia="en-GB"/>
        </w:rPr>
        <w:t xml:space="preserve">term policy that will take into consideration learning from research during the pandemic and the recommendations of Lord Farmer’s reviews for maintaining family ties. </w:t>
      </w:r>
    </w:p>
    <w:p w14:paraId="30A783B6" w14:textId="0BA6C6CB" w:rsidR="00171A2D" w:rsidRDefault="00171A2D" w:rsidP="00D22C2C">
      <w:pPr>
        <w:jc w:val="both"/>
        <w:rPr>
          <w:rFonts w:cstheme="minorHAnsi"/>
          <w:b/>
          <w:bCs/>
          <w:u w:val="single"/>
        </w:rPr>
      </w:pPr>
      <w:r>
        <w:rPr>
          <w:rStyle w:val="normaltextrun"/>
          <w:color w:val="000000"/>
          <w:shd w:val="clear" w:color="auto" w:fill="FFFFFF"/>
        </w:rPr>
        <w:t xml:space="preserve">These changes will go live from </w:t>
      </w:r>
      <w:r w:rsidR="00F471E0" w:rsidRPr="00F471E0">
        <w:rPr>
          <w:rStyle w:val="normaltextrun"/>
          <w:b/>
          <w:bCs/>
          <w:color w:val="000000"/>
          <w:shd w:val="clear" w:color="auto" w:fill="FFFFFF"/>
        </w:rPr>
        <w:t>01/11/21</w:t>
      </w:r>
      <w:r w:rsidR="00F471E0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in Stage 2 and 1 </w:t>
      </w:r>
      <w:proofErr w:type="gramStart"/>
      <w:r>
        <w:rPr>
          <w:rStyle w:val="normaltextrun"/>
          <w:color w:val="000000"/>
          <w:shd w:val="clear" w:color="auto" w:fill="FFFFFF"/>
        </w:rPr>
        <w:t>sites</w:t>
      </w:r>
      <w:proofErr w:type="gramEnd"/>
      <w:r>
        <w:rPr>
          <w:rStyle w:val="normaltextrun"/>
          <w:color w:val="000000"/>
          <w:shd w:val="clear" w:color="auto" w:fill="FFFFFF"/>
        </w:rPr>
        <w:t>. For sites still at stage 3, these changes will go live from the date of Stage 2 progression</w:t>
      </w:r>
    </w:p>
    <w:p w14:paraId="64C2894B" w14:textId="19A95089" w:rsidR="00A72619" w:rsidRDefault="007860D9" w:rsidP="00D22C2C">
      <w:pPr>
        <w:jc w:val="both"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  <w:r w:rsidRPr="00280D7B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Additional </w:t>
      </w:r>
      <w:r w:rsidR="00A42467" w:rsidRPr="00280D7B">
        <w:rPr>
          <w:rStyle w:val="normaltextrun"/>
          <w:rFonts w:cstheme="minorHAnsi"/>
          <w:b/>
          <w:bCs/>
          <w:color w:val="000000"/>
          <w:shd w:val="clear" w:color="auto" w:fill="FFFFFF"/>
        </w:rPr>
        <w:t>S</w:t>
      </w:r>
      <w:r w:rsidR="00D5655E" w:rsidRPr="00280D7B">
        <w:rPr>
          <w:rStyle w:val="normaltextrun"/>
          <w:rFonts w:cstheme="minorHAnsi"/>
          <w:b/>
          <w:bCs/>
          <w:color w:val="000000"/>
          <w:shd w:val="clear" w:color="auto" w:fill="FFFFFF"/>
        </w:rPr>
        <w:t>ecure</w:t>
      </w:r>
      <w:r w:rsidR="00A42467" w:rsidRPr="00280D7B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</w:t>
      </w:r>
      <w:r w:rsidRPr="00280D7B">
        <w:rPr>
          <w:rStyle w:val="normaltextrun"/>
          <w:rFonts w:cstheme="minorHAnsi"/>
          <w:b/>
          <w:bCs/>
          <w:color w:val="000000"/>
          <w:shd w:val="clear" w:color="auto" w:fill="FFFFFF"/>
        </w:rPr>
        <w:t>Video Calls</w:t>
      </w:r>
      <w:r w:rsidRPr="005C7792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</w:t>
      </w:r>
    </w:p>
    <w:p w14:paraId="01D89F85" w14:textId="31C3A7A7" w:rsidR="007860D9" w:rsidRPr="00280D7B" w:rsidRDefault="00A72619" w:rsidP="00D22C2C">
      <w:pPr>
        <w:jc w:val="both"/>
        <w:rPr>
          <w:rStyle w:val="normaltextrun"/>
          <w:color w:val="000000"/>
          <w:shd w:val="clear" w:color="auto" w:fill="FFFFFF"/>
        </w:rPr>
      </w:pPr>
      <w:r w:rsidRPr="00A72619">
        <w:rPr>
          <w:rStyle w:val="normaltextrun"/>
          <w:rFonts w:cstheme="minorHAnsi"/>
          <w:color w:val="000000"/>
          <w:shd w:val="clear" w:color="auto" w:fill="FFFFFF"/>
        </w:rPr>
        <w:t>In the exceptional circumstance</w:t>
      </w:r>
      <w:r w:rsidR="00A14F75">
        <w:rPr>
          <w:rStyle w:val="normaltextrun"/>
          <w:rFonts w:cstheme="minorHAnsi"/>
          <w:color w:val="000000"/>
          <w:shd w:val="clear" w:color="auto" w:fill="FFFFFF"/>
        </w:rPr>
        <w:t>s</w:t>
      </w:r>
      <w:r w:rsidRPr="00A72619">
        <w:rPr>
          <w:rStyle w:val="normaltextrun"/>
          <w:rFonts w:cstheme="minorHAnsi"/>
          <w:color w:val="000000"/>
          <w:shd w:val="clear" w:color="auto" w:fill="FFFFFF"/>
        </w:rPr>
        <w:t xml:space="preserve"> w</w:t>
      </w:r>
      <w:r w:rsidR="563D142F" w:rsidRPr="00A72619">
        <w:rPr>
          <w:rStyle w:val="normaltextrun"/>
          <w:color w:val="000000"/>
          <w:shd w:val="clear" w:color="auto" w:fill="FFFFFF"/>
        </w:rPr>
        <w:t>here</w:t>
      </w:r>
      <w:r w:rsidR="563D142F" w:rsidRPr="6BB8EB76">
        <w:rPr>
          <w:rStyle w:val="normaltextrun"/>
          <w:color w:val="000000"/>
          <w:shd w:val="clear" w:color="auto" w:fill="FFFFFF"/>
        </w:rPr>
        <w:t xml:space="preserve"> social visits are </w:t>
      </w:r>
      <w:r w:rsidR="00387F2D">
        <w:rPr>
          <w:rStyle w:val="normaltextrun"/>
          <w:color w:val="000000"/>
          <w:shd w:val="clear" w:color="auto" w:fill="FFFFFF"/>
        </w:rPr>
        <w:t xml:space="preserve">either partially or fully suspended as </w:t>
      </w:r>
      <w:r>
        <w:rPr>
          <w:rStyle w:val="normaltextrun"/>
          <w:color w:val="000000"/>
          <w:shd w:val="clear" w:color="auto" w:fill="FFFFFF"/>
        </w:rPr>
        <w:t xml:space="preserve">recommended </w:t>
      </w:r>
      <w:r w:rsidR="563D142F" w:rsidRPr="6BB8EB76">
        <w:rPr>
          <w:rStyle w:val="normaltextrun"/>
          <w:color w:val="000000"/>
          <w:shd w:val="clear" w:color="auto" w:fill="FFFFFF"/>
        </w:rPr>
        <w:t>by the O</w:t>
      </w:r>
      <w:r>
        <w:rPr>
          <w:rStyle w:val="normaltextrun"/>
          <w:color w:val="000000"/>
          <w:shd w:val="clear" w:color="auto" w:fill="FFFFFF"/>
        </w:rPr>
        <w:t xml:space="preserve">utbreak Control Team (OCT) and accepted by Gold </w:t>
      </w:r>
      <w:r w:rsidR="563D142F" w:rsidRPr="6BB8EB76">
        <w:rPr>
          <w:rStyle w:val="normaltextrun"/>
          <w:color w:val="000000"/>
          <w:shd w:val="clear" w:color="auto" w:fill="FFFFFF"/>
        </w:rPr>
        <w:t xml:space="preserve">at a </w:t>
      </w:r>
      <w:proofErr w:type="gramStart"/>
      <w:r w:rsidR="563D142F" w:rsidRPr="6BB8EB76">
        <w:rPr>
          <w:rStyle w:val="normaltextrun"/>
          <w:color w:val="000000"/>
          <w:shd w:val="clear" w:color="auto" w:fill="FFFFFF"/>
        </w:rPr>
        <w:t xml:space="preserve">particular </w:t>
      </w:r>
      <w:r w:rsidR="563D142F" w:rsidRPr="00280D7B">
        <w:rPr>
          <w:rStyle w:val="normaltextrun"/>
          <w:color w:val="000000"/>
          <w:shd w:val="clear" w:color="auto" w:fill="FFFFFF"/>
        </w:rPr>
        <w:t>establishment</w:t>
      </w:r>
      <w:proofErr w:type="gramEnd"/>
      <w:r w:rsidR="563D142F" w:rsidRPr="00280D7B">
        <w:rPr>
          <w:rStyle w:val="normaltextrun"/>
          <w:color w:val="000000"/>
          <w:shd w:val="clear" w:color="auto" w:fill="FFFFFF"/>
        </w:rPr>
        <w:t xml:space="preserve">, additional </w:t>
      </w:r>
      <w:r w:rsidR="00B04B36" w:rsidRPr="00280D7B">
        <w:rPr>
          <w:rStyle w:val="normaltextrun"/>
          <w:color w:val="000000"/>
          <w:shd w:val="clear" w:color="auto" w:fill="FFFFFF"/>
        </w:rPr>
        <w:t xml:space="preserve">secure </w:t>
      </w:r>
      <w:r w:rsidR="6E5B0531" w:rsidRPr="00280D7B">
        <w:rPr>
          <w:rStyle w:val="normaltextrun"/>
          <w:color w:val="000000"/>
          <w:shd w:val="clear" w:color="auto" w:fill="FFFFFF"/>
        </w:rPr>
        <w:t xml:space="preserve">video calls can </w:t>
      </w:r>
      <w:r w:rsidR="00CA3315" w:rsidRPr="00280D7B">
        <w:rPr>
          <w:rStyle w:val="normaltextrun"/>
          <w:color w:val="000000"/>
          <w:shd w:val="clear" w:color="auto" w:fill="FFFFFF"/>
        </w:rPr>
        <w:t>continue to be offered and will be funded centrally</w:t>
      </w:r>
      <w:r w:rsidR="563D142F" w:rsidRPr="00280D7B">
        <w:rPr>
          <w:rStyle w:val="normaltextrun"/>
          <w:color w:val="000000"/>
          <w:shd w:val="clear" w:color="auto" w:fill="FFFFFF"/>
        </w:rPr>
        <w:t xml:space="preserve">. </w:t>
      </w:r>
    </w:p>
    <w:p w14:paraId="7B2D609F" w14:textId="188DEB33" w:rsidR="00946CD7" w:rsidRPr="00280D7B" w:rsidRDefault="00946CD7" w:rsidP="00D22C2C">
      <w:pPr>
        <w:jc w:val="both"/>
        <w:rPr>
          <w:rStyle w:val="eop"/>
          <w:shd w:val="clear" w:color="auto" w:fill="FFFFFF"/>
        </w:rPr>
      </w:pPr>
      <w:r w:rsidRPr="00280D7B">
        <w:rPr>
          <w:rStyle w:val="eop"/>
          <w:shd w:val="clear" w:color="auto" w:fill="FFFFFF"/>
        </w:rPr>
        <w:t>Establishments will be required to fund any additional secure video calls through local budgets (unless social visits are suspended</w:t>
      </w:r>
      <w:r w:rsidR="006B0030" w:rsidRPr="00280D7B">
        <w:rPr>
          <w:rStyle w:val="eop"/>
          <w:shd w:val="clear" w:color="auto" w:fill="FFFFFF"/>
        </w:rPr>
        <w:t xml:space="preserve"> as outlined above</w:t>
      </w:r>
      <w:r w:rsidRPr="00280D7B">
        <w:rPr>
          <w:rStyle w:val="eop"/>
          <w:shd w:val="clear" w:color="auto" w:fill="FFFFFF"/>
        </w:rPr>
        <w:t xml:space="preserve">), and separate finance instructions on the procedures for charging these calls will follow this briefing.  </w:t>
      </w:r>
    </w:p>
    <w:p w14:paraId="4FB7A674" w14:textId="77777777" w:rsidR="007B178F" w:rsidRDefault="00FD3BB4" w:rsidP="00D22C2C">
      <w:pPr>
        <w:jc w:val="both"/>
        <w:rPr>
          <w:rStyle w:val="normaltextrun"/>
          <w:shd w:val="clear" w:color="auto" w:fill="FFFFFF"/>
        </w:rPr>
      </w:pPr>
      <w:r w:rsidRPr="00280D7B">
        <w:rPr>
          <w:rStyle w:val="normaltextrun"/>
          <w:shd w:val="clear" w:color="auto" w:fill="FFFFFF"/>
        </w:rPr>
        <w:t>A</w:t>
      </w:r>
      <w:r w:rsidR="6E5B0531" w:rsidRPr="00280D7B">
        <w:rPr>
          <w:rStyle w:val="normaltextrun"/>
          <w:shd w:val="clear" w:color="auto" w:fill="FFFFFF"/>
        </w:rPr>
        <w:t>dditional </w:t>
      </w:r>
      <w:r w:rsidRPr="00280D7B">
        <w:rPr>
          <w:rStyle w:val="normaltextrun"/>
          <w:shd w:val="clear" w:color="auto" w:fill="FFFFFF"/>
        </w:rPr>
        <w:t>secure </w:t>
      </w:r>
      <w:r w:rsidR="6E5B0531" w:rsidRPr="00280D7B">
        <w:rPr>
          <w:rStyle w:val="normaltextrun"/>
          <w:shd w:val="clear" w:color="auto" w:fill="FFFFFF"/>
        </w:rPr>
        <w:t>video calls may be offered at the Governor’s discretion, for wellbeing reasons (e.g.</w:t>
      </w:r>
      <w:r w:rsidR="6E5B0531" w:rsidRPr="5BC43809">
        <w:rPr>
          <w:rStyle w:val="normaltextrun"/>
          <w:shd w:val="clear" w:color="auto" w:fill="FFFFFF"/>
        </w:rPr>
        <w:t xml:space="preserve"> those who are primary carers for children or conducive to the wellbeing of the prisoner</w:t>
      </w:r>
      <w:r w:rsidR="00F84EA5">
        <w:rPr>
          <w:rStyle w:val="normaltextrun"/>
          <w:shd w:val="clear" w:color="auto" w:fill="FFFFFF"/>
        </w:rPr>
        <w:t>, young person</w:t>
      </w:r>
      <w:r w:rsidR="6E5B0531" w:rsidRPr="5BC43809">
        <w:rPr>
          <w:rStyle w:val="normaltextrun"/>
          <w:shd w:val="clear" w:color="auto" w:fill="FFFFFF"/>
        </w:rPr>
        <w:t xml:space="preserve"> or their immediate family) or in exceptional circumstances</w:t>
      </w:r>
      <w:r w:rsidR="25875DC1" w:rsidRPr="5BC43809">
        <w:rPr>
          <w:rStyle w:val="normaltextrun"/>
          <w:shd w:val="clear" w:color="auto" w:fill="FFFFFF"/>
        </w:rPr>
        <w:t xml:space="preserve"> (e.g. where a</w:t>
      </w:r>
      <w:r w:rsidR="05C48B5B" w:rsidRPr="5BC43809">
        <w:rPr>
          <w:rStyle w:val="normaltextrun"/>
          <w:shd w:val="clear" w:color="auto" w:fill="FFFFFF"/>
        </w:rPr>
        <w:t xml:space="preserve"> social</w:t>
      </w:r>
      <w:r w:rsidR="25875DC1" w:rsidRPr="5BC43809">
        <w:rPr>
          <w:rStyle w:val="normaltextrun"/>
          <w:shd w:val="clear" w:color="auto" w:fill="FFFFFF"/>
        </w:rPr>
        <w:t xml:space="preserve"> visit is not possible and a</w:t>
      </w:r>
      <w:r w:rsidR="4681BA57" w:rsidRPr="5BC43809">
        <w:rPr>
          <w:rStyle w:val="normaltextrun"/>
          <w:shd w:val="clear" w:color="auto" w:fill="FFFFFF"/>
        </w:rPr>
        <w:t xml:space="preserve"> social</w:t>
      </w:r>
      <w:r w:rsidR="25875DC1" w:rsidRPr="5BC43809">
        <w:rPr>
          <w:rStyle w:val="normaltextrun"/>
          <w:shd w:val="clear" w:color="auto" w:fill="FFFFFF"/>
        </w:rPr>
        <w:t xml:space="preserve"> video call is the only way of </w:t>
      </w:r>
      <w:r w:rsidR="58CE034D" w:rsidRPr="5BC43809">
        <w:rPr>
          <w:rStyle w:val="normaltextrun"/>
          <w:shd w:val="clear" w:color="auto" w:fill="FFFFFF"/>
        </w:rPr>
        <w:t>meeting the exceptional need</w:t>
      </w:r>
      <w:r w:rsidR="1FDCF74F" w:rsidRPr="5BC43809">
        <w:rPr>
          <w:rStyle w:val="normaltextrun"/>
          <w:shd w:val="clear" w:color="auto" w:fill="FFFFFF"/>
        </w:rPr>
        <w:t>)</w:t>
      </w:r>
      <w:r w:rsidR="00A14F75">
        <w:rPr>
          <w:rStyle w:val="normaltextrun"/>
          <w:shd w:val="clear" w:color="auto" w:fill="FFFFFF"/>
        </w:rPr>
        <w:t>.</w:t>
      </w:r>
      <w:r w:rsidR="6E5B0531" w:rsidRPr="5BC43809">
        <w:rPr>
          <w:rStyle w:val="normaltextrun"/>
          <w:shd w:val="clear" w:color="auto" w:fill="FFFFFF"/>
        </w:rPr>
        <w:t> Any decisions about allocation of extra calls must be made without bias or discrimination. </w:t>
      </w:r>
    </w:p>
    <w:p w14:paraId="274BEFB5" w14:textId="7F21D364" w:rsidR="000D183A" w:rsidRPr="005C7792" w:rsidRDefault="6E5B0531" w:rsidP="00D22C2C">
      <w:pPr>
        <w:jc w:val="both"/>
        <w:rPr>
          <w:rStyle w:val="eop"/>
          <w:shd w:val="clear" w:color="auto" w:fill="FFFFFF"/>
        </w:rPr>
      </w:pPr>
      <w:r w:rsidRPr="5BC43809">
        <w:rPr>
          <w:rStyle w:val="normaltextrun"/>
          <w:shd w:val="clear" w:color="auto" w:fill="FFFFFF"/>
        </w:rPr>
        <w:t>Children</w:t>
      </w:r>
      <w:r w:rsidR="00F84EA5">
        <w:rPr>
          <w:rStyle w:val="normaltextrun"/>
          <w:shd w:val="clear" w:color="auto" w:fill="FFFFFF"/>
        </w:rPr>
        <w:t xml:space="preserve"> and young people</w:t>
      </w:r>
      <w:r w:rsidRPr="5BC43809">
        <w:rPr>
          <w:rStyle w:val="normaltextrun"/>
          <w:shd w:val="clear" w:color="auto" w:fill="FFFFFF"/>
        </w:rPr>
        <w:t xml:space="preserve"> held in the Youth Custody Service (YCS) estate </w:t>
      </w:r>
      <w:r w:rsidR="00FA6620">
        <w:rPr>
          <w:rStyle w:val="normaltextrun"/>
          <w:shd w:val="clear" w:color="auto" w:fill="FFFFFF"/>
        </w:rPr>
        <w:t>may</w:t>
      </w:r>
      <w:r w:rsidR="00FA6620" w:rsidRPr="5BC43809">
        <w:rPr>
          <w:rStyle w:val="normaltextrun"/>
          <w:shd w:val="clear" w:color="auto" w:fill="FFFFFF"/>
        </w:rPr>
        <w:t xml:space="preserve"> </w:t>
      </w:r>
      <w:r w:rsidRPr="5BC43809">
        <w:rPr>
          <w:rStyle w:val="normaltextrun"/>
          <w:shd w:val="clear" w:color="auto" w:fill="FFFFFF"/>
        </w:rPr>
        <w:t xml:space="preserve">continue to have access to additional calls as and when needed. Governors must satisfy themselves that there is capacity for </w:t>
      </w:r>
      <w:r w:rsidR="24B499C5" w:rsidRPr="5BC43809">
        <w:rPr>
          <w:rStyle w:val="normaltextrun"/>
          <w:shd w:val="clear" w:color="auto" w:fill="FFFFFF"/>
        </w:rPr>
        <w:t xml:space="preserve">one </w:t>
      </w:r>
      <w:r w:rsidR="563D142F" w:rsidRPr="5BC43809">
        <w:rPr>
          <w:rStyle w:val="normaltextrun"/>
          <w:shd w:val="clear" w:color="auto" w:fill="FFFFFF"/>
        </w:rPr>
        <w:t xml:space="preserve">call for all prisoners </w:t>
      </w:r>
      <w:r w:rsidR="00F84EA5">
        <w:rPr>
          <w:rStyle w:val="normaltextrun"/>
          <w:shd w:val="clear" w:color="auto" w:fill="FFFFFF"/>
        </w:rPr>
        <w:t xml:space="preserve">and young people </w:t>
      </w:r>
      <w:r w:rsidR="563D142F" w:rsidRPr="5BC43809">
        <w:rPr>
          <w:rStyle w:val="normaltextrun"/>
          <w:shd w:val="clear" w:color="auto" w:fill="FFFFFF"/>
        </w:rPr>
        <w:t xml:space="preserve">to be facilitated before </w:t>
      </w:r>
      <w:r w:rsidRPr="5BC43809">
        <w:rPr>
          <w:rStyle w:val="normaltextrun"/>
          <w:shd w:val="clear" w:color="auto" w:fill="FFFFFF"/>
        </w:rPr>
        <w:t>additional calls are offered and that a fair and consistent approach is adapted to any additional call offer.</w:t>
      </w:r>
    </w:p>
    <w:p w14:paraId="112D978A" w14:textId="3AD0E018" w:rsidR="003B36D5" w:rsidRPr="005C7792" w:rsidRDefault="003B36D5" w:rsidP="00D22C2C">
      <w:pPr>
        <w:jc w:val="both"/>
        <w:rPr>
          <w:rFonts w:cstheme="minorHAnsi"/>
        </w:rPr>
      </w:pPr>
      <w:r w:rsidRPr="005C7792">
        <w:rPr>
          <w:rFonts w:cstheme="minorHAnsi"/>
        </w:rPr>
        <w:t xml:space="preserve">Please contact </w:t>
      </w:r>
      <w:hyperlink r:id="rId9" w:history="1">
        <w:r w:rsidRPr="005C7792">
          <w:rPr>
            <w:rStyle w:val="Hyperlink"/>
            <w:rFonts w:cstheme="minorHAnsi"/>
          </w:rPr>
          <w:t>COVID19.RegimesOpsGuidance1@justice.gov.uk</w:t>
        </w:r>
      </w:hyperlink>
      <w:r w:rsidRPr="005C7792">
        <w:rPr>
          <w:rFonts w:cstheme="minorHAnsi"/>
        </w:rPr>
        <w:t xml:space="preserve"> with any queries in the first instance. </w:t>
      </w:r>
    </w:p>
    <w:p w14:paraId="19D79361" w14:textId="707984A6" w:rsidR="000D183A" w:rsidRPr="00950AD6" w:rsidRDefault="000D183A" w:rsidP="00D22C2C">
      <w:pPr>
        <w:jc w:val="both"/>
        <w:rPr>
          <w:rFonts w:cstheme="minorHAnsi"/>
          <w:b/>
          <w:bCs/>
          <w:u w:val="single"/>
        </w:rPr>
      </w:pPr>
      <w:r w:rsidRPr="00950AD6">
        <w:rPr>
          <w:rFonts w:cstheme="minorHAnsi"/>
          <w:b/>
          <w:bCs/>
          <w:u w:val="single"/>
        </w:rPr>
        <w:t xml:space="preserve">Supporting Communications Materials </w:t>
      </w:r>
    </w:p>
    <w:p w14:paraId="5A290F73" w14:textId="4A982CDA" w:rsidR="007860D9" w:rsidRPr="00E32761" w:rsidRDefault="000D7340" w:rsidP="00D22C2C">
      <w:pPr>
        <w:jc w:val="both"/>
      </w:pPr>
      <w:r w:rsidRPr="005C7792">
        <w:rPr>
          <w:rFonts w:cstheme="minorHAnsi"/>
        </w:rPr>
        <w:t xml:space="preserve">The following materials have been provided to support </w:t>
      </w:r>
      <w:r w:rsidR="00E32761">
        <w:rPr>
          <w:rFonts w:cstheme="minorHAnsi"/>
        </w:rPr>
        <w:t xml:space="preserve">adult </w:t>
      </w:r>
      <w:r w:rsidRPr="005C7792">
        <w:rPr>
          <w:rFonts w:cstheme="minorHAnsi"/>
        </w:rPr>
        <w:t xml:space="preserve">establishments when communicating this change to staff and prisoners. </w:t>
      </w:r>
      <w:r w:rsidR="00775643" w:rsidRPr="00E32761">
        <w:t xml:space="preserve">YCS establishments should continue to refer to previously issued comms materials. These can be supplied again on request </w:t>
      </w:r>
      <w:r w:rsidR="00A54687" w:rsidRPr="00E32761">
        <w:t xml:space="preserve">via </w:t>
      </w:r>
      <w:r w:rsidR="00A54687" w:rsidRPr="005C7792">
        <w:rPr>
          <w:rFonts w:cstheme="minorHAnsi"/>
        </w:rPr>
        <w:t>the</w:t>
      </w:r>
      <w:r w:rsidR="00A54687">
        <w:t xml:space="preserve"> email mailbox address above. </w:t>
      </w:r>
    </w:p>
    <w:bookmarkEnd w:id="0"/>
    <w:p w14:paraId="5B4BD8AE" w14:textId="7968AF96" w:rsidR="003B36D5" w:rsidRDefault="00F471E0" w:rsidP="0075298F">
      <w:pPr>
        <w:jc w:val="both"/>
        <w:rPr>
          <w:rFonts w:cstheme="minorHAnsi"/>
        </w:rPr>
      </w:pPr>
      <w:r>
        <w:object w:dxaOrig="1504" w:dyaOrig="982" w14:anchorId="442A71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10" o:title=""/>
          </v:shape>
          <o:OLEObject Type="Embed" ProgID="Word.Document.12" ShapeID="_x0000_i1025" DrawAspect="Icon" ObjectID="_1694606529" r:id="rId11">
            <o:FieldCodes>\s</o:FieldCodes>
          </o:OLEObject>
        </w:object>
      </w:r>
      <w:r w:rsidR="00D9226E">
        <w:object w:dxaOrig="1504" w:dyaOrig="982" w14:anchorId="5E8D9A63">
          <v:shape id="_x0000_i1026" type="#_x0000_t75" style="width:75pt;height:49pt" o:ole="">
            <v:imagedata r:id="rId12" o:title=""/>
          </v:shape>
          <o:OLEObject Type="Embed" ProgID="Word.Document.12" ShapeID="_x0000_i1026" DrawAspect="Icon" ObjectID="_1694606530" r:id="rId13">
            <o:FieldCodes>\s</o:FieldCodes>
          </o:OLEObject>
        </w:object>
      </w:r>
    </w:p>
    <w:sectPr w:rsidR="003B36D5" w:rsidSect="00E32761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3425A" w16cex:dateUtc="2021-09-20T16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132E"/>
    <w:multiLevelType w:val="hybridMultilevel"/>
    <w:tmpl w:val="F0FEE8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478D"/>
    <w:multiLevelType w:val="hybridMultilevel"/>
    <w:tmpl w:val="3B2EC0C6"/>
    <w:lvl w:ilvl="0" w:tplc="7F66FC0E">
      <w:start w:val="1"/>
      <w:numFmt w:val="bullet"/>
      <w:lvlText w:val="Q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3E9C"/>
    <w:multiLevelType w:val="hybridMultilevel"/>
    <w:tmpl w:val="70B650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3A"/>
    <w:rsid w:val="0002323E"/>
    <w:rsid w:val="00094F5A"/>
    <w:rsid w:val="000D183A"/>
    <w:rsid w:val="000D7340"/>
    <w:rsid w:val="00157737"/>
    <w:rsid w:val="00171A2D"/>
    <w:rsid w:val="00190738"/>
    <w:rsid w:val="001B2D46"/>
    <w:rsid w:val="001D0F01"/>
    <w:rsid w:val="00247524"/>
    <w:rsid w:val="00257C0C"/>
    <w:rsid w:val="00280D7B"/>
    <w:rsid w:val="00290BB9"/>
    <w:rsid w:val="0037142C"/>
    <w:rsid w:val="00375E91"/>
    <w:rsid w:val="00387F2D"/>
    <w:rsid w:val="003B36D5"/>
    <w:rsid w:val="003C018A"/>
    <w:rsid w:val="003F4E20"/>
    <w:rsid w:val="00406D81"/>
    <w:rsid w:val="004215C6"/>
    <w:rsid w:val="004B00B7"/>
    <w:rsid w:val="004B51B8"/>
    <w:rsid w:val="004C5C7A"/>
    <w:rsid w:val="005A4C22"/>
    <w:rsid w:val="005C7792"/>
    <w:rsid w:val="006009BF"/>
    <w:rsid w:val="00667E9A"/>
    <w:rsid w:val="006B0030"/>
    <w:rsid w:val="006B5867"/>
    <w:rsid w:val="006C540E"/>
    <w:rsid w:val="00721C74"/>
    <w:rsid w:val="0075298F"/>
    <w:rsid w:val="007656C2"/>
    <w:rsid w:val="00775643"/>
    <w:rsid w:val="007860D9"/>
    <w:rsid w:val="007A41E8"/>
    <w:rsid w:val="007B178F"/>
    <w:rsid w:val="007D763B"/>
    <w:rsid w:val="008167CF"/>
    <w:rsid w:val="00856D83"/>
    <w:rsid w:val="00882D64"/>
    <w:rsid w:val="00906062"/>
    <w:rsid w:val="00917BBD"/>
    <w:rsid w:val="00934219"/>
    <w:rsid w:val="00934858"/>
    <w:rsid w:val="0094405A"/>
    <w:rsid w:val="00946CD7"/>
    <w:rsid w:val="00950AD6"/>
    <w:rsid w:val="00955E2B"/>
    <w:rsid w:val="00993597"/>
    <w:rsid w:val="009B2587"/>
    <w:rsid w:val="00A06E08"/>
    <w:rsid w:val="00A14F75"/>
    <w:rsid w:val="00A222DA"/>
    <w:rsid w:val="00A32046"/>
    <w:rsid w:val="00A42467"/>
    <w:rsid w:val="00A54687"/>
    <w:rsid w:val="00A72619"/>
    <w:rsid w:val="00A76605"/>
    <w:rsid w:val="00AA6DCB"/>
    <w:rsid w:val="00AC3793"/>
    <w:rsid w:val="00AC674F"/>
    <w:rsid w:val="00AE71C8"/>
    <w:rsid w:val="00AF6B3F"/>
    <w:rsid w:val="00B04B36"/>
    <w:rsid w:val="00B13B39"/>
    <w:rsid w:val="00B23E67"/>
    <w:rsid w:val="00B33206"/>
    <w:rsid w:val="00B41559"/>
    <w:rsid w:val="00B72F0E"/>
    <w:rsid w:val="00B74184"/>
    <w:rsid w:val="00B84CF7"/>
    <w:rsid w:val="00B9369A"/>
    <w:rsid w:val="00BB491E"/>
    <w:rsid w:val="00BC4047"/>
    <w:rsid w:val="00C36CBC"/>
    <w:rsid w:val="00C5199B"/>
    <w:rsid w:val="00CA3315"/>
    <w:rsid w:val="00D22C2C"/>
    <w:rsid w:val="00D5655E"/>
    <w:rsid w:val="00D87871"/>
    <w:rsid w:val="00D9226E"/>
    <w:rsid w:val="00DA37F0"/>
    <w:rsid w:val="00DA7C2B"/>
    <w:rsid w:val="00DD115B"/>
    <w:rsid w:val="00DD6990"/>
    <w:rsid w:val="00DF7D82"/>
    <w:rsid w:val="00E01993"/>
    <w:rsid w:val="00E32761"/>
    <w:rsid w:val="00E36AC0"/>
    <w:rsid w:val="00E72FD6"/>
    <w:rsid w:val="00EA7180"/>
    <w:rsid w:val="00F471E0"/>
    <w:rsid w:val="00F76A23"/>
    <w:rsid w:val="00F84EA5"/>
    <w:rsid w:val="00FA6620"/>
    <w:rsid w:val="00FD3BB4"/>
    <w:rsid w:val="027437EC"/>
    <w:rsid w:val="02BBF067"/>
    <w:rsid w:val="0410084D"/>
    <w:rsid w:val="04B7FD5E"/>
    <w:rsid w:val="057688FF"/>
    <w:rsid w:val="05C48B5B"/>
    <w:rsid w:val="06B070D6"/>
    <w:rsid w:val="06BB609C"/>
    <w:rsid w:val="084A1628"/>
    <w:rsid w:val="08E37970"/>
    <w:rsid w:val="092922FB"/>
    <w:rsid w:val="12AED485"/>
    <w:rsid w:val="14808BC2"/>
    <w:rsid w:val="14D1348F"/>
    <w:rsid w:val="153FFD39"/>
    <w:rsid w:val="17B82C84"/>
    <w:rsid w:val="192AC8A1"/>
    <w:rsid w:val="1A25E0A7"/>
    <w:rsid w:val="1A4FAC63"/>
    <w:rsid w:val="1B2A79A4"/>
    <w:rsid w:val="1BA4257F"/>
    <w:rsid w:val="1DE96259"/>
    <w:rsid w:val="1EAE34B8"/>
    <w:rsid w:val="1F1D5C0A"/>
    <w:rsid w:val="1FDCF74F"/>
    <w:rsid w:val="2369A1D6"/>
    <w:rsid w:val="24B499C5"/>
    <w:rsid w:val="24FDC21A"/>
    <w:rsid w:val="25875DC1"/>
    <w:rsid w:val="28579C3B"/>
    <w:rsid w:val="2F4E03C9"/>
    <w:rsid w:val="3053F253"/>
    <w:rsid w:val="3247E568"/>
    <w:rsid w:val="32BB3B0A"/>
    <w:rsid w:val="32E90F7C"/>
    <w:rsid w:val="32F81461"/>
    <w:rsid w:val="370DC6F8"/>
    <w:rsid w:val="3AB014B6"/>
    <w:rsid w:val="44A5F163"/>
    <w:rsid w:val="44B9A8D4"/>
    <w:rsid w:val="4681BA57"/>
    <w:rsid w:val="49EC3FFA"/>
    <w:rsid w:val="4B749FDD"/>
    <w:rsid w:val="4C8EDC6B"/>
    <w:rsid w:val="52660765"/>
    <w:rsid w:val="56352726"/>
    <w:rsid w:val="563D142F"/>
    <w:rsid w:val="589C3B9C"/>
    <w:rsid w:val="58CE034D"/>
    <w:rsid w:val="595A5656"/>
    <w:rsid w:val="59BDC05F"/>
    <w:rsid w:val="5B9A8314"/>
    <w:rsid w:val="5BC43809"/>
    <w:rsid w:val="5C123ED0"/>
    <w:rsid w:val="5C91F718"/>
    <w:rsid w:val="61AFBBFF"/>
    <w:rsid w:val="61F4A312"/>
    <w:rsid w:val="620F0C2A"/>
    <w:rsid w:val="62D49FC1"/>
    <w:rsid w:val="6317752A"/>
    <w:rsid w:val="69FDC4AE"/>
    <w:rsid w:val="6A4B14B6"/>
    <w:rsid w:val="6A72B563"/>
    <w:rsid w:val="6A863435"/>
    <w:rsid w:val="6BB8EB76"/>
    <w:rsid w:val="6D2D7539"/>
    <w:rsid w:val="6D3C69D2"/>
    <w:rsid w:val="6E5B0531"/>
    <w:rsid w:val="70ECCA99"/>
    <w:rsid w:val="744828C2"/>
    <w:rsid w:val="75DE9C4E"/>
    <w:rsid w:val="7898CF44"/>
    <w:rsid w:val="7AA7067E"/>
    <w:rsid w:val="7B620865"/>
    <w:rsid w:val="7C379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3587C5"/>
  <w15:chartTrackingRefBased/>
  <w15:docId w15:val="{642CFA2C-0746-4293-8260-8D4B4A4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D183A"/>
  </w:style>
  <w:style w:type="character" w:styleId="CommentReference">
    <w:name w:val="annotation reference"/>
    <w:basedOn w:val="DefaultParagraphFont"/>
    <w:uiPriority w:val="99"/>
    <w:semiHidden/>
    <w:unhideWhenUsed/>
    <w:rsid w:val="000D1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3A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B72F0E"/>
  </w:style>
  <w:style w:type="character" w:styleId="Hyperlink">
    <w:name w:val="Hyperlink"/>
    <w:basedOn w:val="DefaultParagraphFont"/>
    <w:uiPriority w:val="99"/>
    <w:unhideWhenUsed/>
    <w:rsid w:val="000D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7340"/>
    <w:pPr>
      <w:ind w:left="720"/>
      <w:contextualSpacing/>
    </w:pPr>
  </w:style>
  <w:style w:type="paragraph" w:customStyle="1" w:styleId="paragraph">
    <w:name w:val="paragraph"/>
    <w:basedOn w:val="Normal"/>
    <w:rsid w:val="000D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0D734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noms.gsi.gov.uk/policies-and-subjects/policy-frameworks/secure-social-video-calling-interim-policy-framework" TargetMode="External"/><Relationship Id="rId13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mailto:COVID19.RegimesOpsGuidance1@justic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99E0922200B46800C0AC94CD5D6B1" ma:contentTypeVersion="13" ma:contentTypeDescription="Create a new document." ma:contentTypeScope="" ma:versionID="ecf7b9f901eaa4c5899159b56b9c77bc">
  <xsd:schema xmlns:xsd="http://www.w3.org/2001/XMLSchema" xmlns:xs="http://www.w3.org/2001/XMLSchema" xmlns:p="http://schemas.microsoft.com/office/2006/metadata/properties" xmlns:ns3="e7f278ac-59d6-4ba2-95d1-ff401055d899" xmlns:ns4="0d318f78-d8bf-4474-903e-2b2260215bba" targetNamespace="http://schemas.microsoft.com/office/2006/metadata/properties" ma:root="true" ma:fieldsID="72cd12921b364d63663f949ee3e188c8" ns3:_="" ns4:_="">
    <xsd:import namespace="e7f278ac-59d6-4ba2-95d1-ff401055d899"/>
    <xsd:import namespace="0d318f78-d8bf-4474-903e-2b2260215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78ac-59d6-4ba2-95d1-ff401055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8f78-d8bf-4474-903e-2b2260215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30213-91F9-4762-A892-DEA00C8F9F8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e7f278ac-59d6-4ba2-95d1-ff401055d89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d318f78-d8bf-4474-903e-2b2260215b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6A4FB8-234B-426D-B6AF-C5B9E6305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B33E4-E151-473D-96AE-7F8ED02B4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78ac-59d6-4ba2-95d1-ff401055d899"/>
    <ds:schemaRef ds:uri="0d318f78-d8bf-4474-903e-2b2260215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Blake, Sian</cp:lastModifiedBy>
  <cp:revision>11</cp:revision>
  <dcterms:created xsi:type="dcterms:W3CDTF">2021-09-30T16:58:00Z</dcterms:created>
  <dcterms:modified xsi:type="dcterms:W3CDTF">2021-10-01T14:16:00Z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0x0101007DD99E0922200B46800C0AC94CD5D6B1</vt:lpwstr>
  </property>
</Properties>
</file>