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1="http://www.thebigword.com" xmlns:p34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0790" w:rsidR="008A0AAD" w:rsidP="51E835EA" w:rsidRDefault="008A0AAD">
      <w:pPr>
        <w:rPr>
          <w:rFonts w:ascii="Arial" w:hAnsi="Arial" w:cs="Arial"/>
        </w:rPr>
      </w:pPr>
    </w:p>
    <w:p xmlns:p31="http://www.thebigword.com" w:rsidRPr="00C30790" w:rsidR="008A0AAD" w:rsidP="00C30790" w:rsidRDefault="008A0AAD" p31:tuId="tu_1">
      <w:pPr p31:extracted="">
        <w:jc w:val="center"/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Adatvédelmi nyilatkozat a látogatók részére - látogatásokhoz kapcsolódó tesztelés</w:t>
      </w:r>
      <w:r>
        <w:t xml:space="preserve"/>
      </w:r>
    </w:p>
    <w:p xmlns:p31="http://www.thebigword.com" w:rsidRPr="00B84C10" w:rsidR="002F065A" w:rsidP="002F065A" w:rsidRDefault="002F065A" p31:tuId="tu_2">
      <w:pPr p31:extracted="">
        <w:rPr>
          <w:rFonts w:ascii="Arial" w:hAnsi="Arial" w:cs="Arial"/>
          <w:b/>
          <w:bCs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Az adatvédelmi nyilatkozat célja                                                                     </w:t>
      </w:r>
      <w:r>
        <w:t xml:space="preserve"/>
      </w:r>
    </w:p>
    <w:p xmlns:p31="http://www.thebigword.com" w:rsidRPr="00B84C10" w:rsidR="002F065A" w:rsidP="002F065A" w:rsidRDefault="002F065A" p31:tuId="tu_3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Jelen adatvédelmi nyilatkozat arról nyújt tájékoztatást, hogy milyen adatok megadását kérjük a Covid-19 tesztelési program keretében, miért kérjük ezeket az adatokat, hogyan biztosítjuk a személyes adatok védelmét, illetve mit tehet Ön abban az esetben, ha úgy gondolja, hogy ez nem megfelelően történik.</w:t>
      </w:r>
      <w:r>
        <w:t xml:space="preserve"/>
      </w:r>
    </w:p>
    <w:p xmlns:p31="http://www.thebigword.com" w:rsidRPr="00B84C10" w:rsidR="002F065A" w:rsidP="002F065A" w:rsidRDefault="002F065A" p31:tuId="tu_4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Ez a nyilatkozat az Igazságügyi Minisztérium (MoJ) és Őfelsége Börtön- és Pártfogó Felügyelői Szolgálata (HMPPS) által kezelt és feldolgozott adatokra vonatkozik a Covid tesztelési program keretében.</w:t>
        <w:t xml:space="preserve"> </w:t>
        <w:t xml:space="preserve">Az Egészségügyi és Szociális Osztály (DHSC) adatkezelő, az Igazságügyi Minisztérium (MoJ) és Őfelsége Börtön- és Pártfogó Felügyelői Szolgálata (HMPPS) adatfeldolgozók.</w:t>
      </w:r>
      <w:r>
        <w:t xml:space="preserve"/>
      </w:r>
    </w:p>
    <w:p xmlns:p31="http://www.thebigword.com" w:rsidRPr="00B84C10" w:rsidR="002F065A" w:rsidP="002F065A" w:rsidRDefault="002F065A" p31:tuId="tu_5">
      <w:pPr p31:extracted="">
        <w:rPr>
          <w:rFonts w:ascii="Arial" w:hAnsi="Arial" w:cs="Arial"/>
          <w:b/>
          <w:bCs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COVID 19 Tesztelési Program</w:t>
      </w:r>
      <w:r>
        <w:t xml:space="preserve"/>
      </w:r>
    </w:p>
    <w:p xmlns:p31="http://www.thebigword.com" w:rsidRPr="00B84C10" w:rsidR="002F065A" w:rsidP="002F065A" w:rsidRDefault="002F065A" p31:tuId="tu_6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Őfelsége Börtön- és Pártfogó Felügyelői Szolgálata (HMPPS) az Egészségügyi és Szociális Osztállyal (DHSC), a Nemzeti Egészségügyi Szolgálattal (NHS) és a Közegészségügyi Intézettel (PHE) együttműködve valósítja meg a folyamatban lévő tesztelési programot.</w:t>
        <w:t xml:space="preserve"> </w:t>
      </w:r>
      <w:r>
        <w:t xml:space="preserve"/>
      </w:r>
    </w:p>
    <w:p xmlns:p31="http://www.thebigword.com" w:rsidRPr="00B84C10" w:rsidR="002F065A" w:rsidP="002F065A" w:rsidRDefault="002F065A" p31:tuId="tu_7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A tesztelési program önkéntes, így nem kötelező részt vennie</w:t>
      </w:r>
      <w:r>
        <w:rPr>
          <w:szCs xmlns:w="http://schemas.openxmlformats.org/wordprocessingml/2006/main" w:val="20"/>
          <w:sz xmlns:w="http://schemas.openxmlformats.org/wordprocessingml/2006/main" w:val="20"/>
          <w:rFonts xmlns:w="http://schemas.openxmlformats.org/wordprocessingml/2006/main" w:ascii="Arial" w:hAnsi="Arial" w:cs="Arial"/>
        </w:rPr>
        <w:t xml:space="preserve">, de a részvétele segíthet a Börtön- és Pártfogó Felügyelői Szolgálatnak abban, hogy a börtönökben élők és dolgozók, a próbaidőn vagy feltételes szabadlábon levők, a pártfogó felügyelettel foglalkozók, és családjaik védelmét biztosítsák a vírus elterjedésének csökkentésével.</w:t>
        <w:t xml:space="preserve"/>
        <w:t xml:space="preserve"> </w:t>
      </w:r>
      <w:r>
        <w:t xml:space="preserve"/>
      </w:r>
    </w:p>
    <w:p xmlns:p31="http://www.thebigword.com" w:rsidRPr="00B84C10" w:rsidR="002F065A" w:rsidP="002F065A" w:rsidRDefault="002F065A" p31:tuId="tu_8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A tesztelés egy önállóan elvégezhető tesztet foglal magában, melyet a program keretében kapott tesztcsomaggal végezhet el vagy a közösségben is hozzáférhet.</w:t>
        <w:t xml:space="preserve"> </w:t>
        <w:t xml:space="preserve">Ugyanazon tampon használatával mintát vesz a torok hátsó részéből, majd ezt követően az orrából is, és a mintát az utasításoknak megfelelően feldolgozza. </w:t>
      </w:r>
      <w:r>
        <w:t xml:space="preserve"/>
      </w:r>
    </w:p>
    <w:p xmlns:p31="http://www.thebigword.com" w:rsidRPr="00B84C10" w:rsidR="002F065A" w:rsidP="002F065A" w:rsidRDefault="002F065A" p31:tuId="tu_9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Minden tesztcsomag egyedi vonalkóddal rendelkezik, ami a teszteredmény regisztrálására szolgál a DHSC weboldalán, mely regisztráció lehetővé teszi, hogy az eredményt beazonosítsák az Ön által megadott és a regisztrációkor kért személyes adatok alapján.</w:t>
      </w:r>
      <w:r>
        <w:t xml:space="preserve"/>
      </w:r>
    </w:p>
    <w:p xmlns:p31="http://www.thebigword.com" w:rsidRPr="00B84C10" w:rsidR="002F065A" w:rsidP="002F065A" w:rsidRDefault="002F065A" p31:tuId="tu_10">
      <w:pPr p31:extracted="">
        <w:rPr>
          <w:rFonts w:ascii="Arial" w:hAnsi="Arial" w:cs="Arial"/>
          <w:b/>
          <w:bCs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A közvetlenül Öntől kapott adatok</w:t>
      </w:r>
      <w:r>
        <w:t xml:space="preserve"/>
      </w:r>
    </w:p>
    <w:p xmlns:p31="http://www.thebigword.com" w:rsidRPr="00B84C10" w:rsidR="002F065A" w:rsidP="002F065A" w:rsidRDefault="002F065A" p31:tuId="tu_11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Ha beleegyezik a részvételbe, a következőkre kérjük:</w:t>
      </w:r>
      <w:r>
        <w:t xml:space="preserve"/>
      </w:r>
    </w:p>
    <w:p xmlns:p31="http://www.thebigword.com" w:rsidRPr="00B84C10" w:rsidR="002F065A" w:rsidP="002F065A" w:rsidRDefault="00DF0A7A" p31:tuId="tu_12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Regisztrálja a saját tesztjét a személyes adatainak megadásával az Egészségügyi és Szociális Osztály (DHSC) részére.</w:t>
        <w:t xml:space="preserve"> </w:t>
        <w:t xml:space="preserve">A koronavírus tesztelésre vonatkozó teljes adatvédelmi nyilatkozatuk elérhető itt: </w:t>
      </w:r>
      <w:hyperlink r:id="rId10" p31:referenceIdentifier="tp_95">
        <w:r>
          <w:rPr>
            <w:sz xmlns:w="http://schemas.openxmlformats.org/wordprocessingml/2006/main" w:val="20"/>
            <w:rFonts xmlns:w="http://schemas.openxmlformats.org/wordprocessingml/2006/main" w:ascii="Arial" w:hAnsi="Arial" w:cs="Arial"/>
            <w:rStyle xmlns:w="http://schemas.openxmlformats.org/wordprocessingml/2006/main" w:val="Hyperlink"/>
            <w:szCs xmlns:w="http://schemas.openxmlformats.org/wordprocessingml/2006/main" w:val="20"/>
          </w:rPr>
          <w:t xml:space="preserve">https://www.gov.uk/government/publications/coronavirus-covid-19-testing-privacy-information/testing-for-coronavirus-privacy-information</w:t>
        </w:r>
      </w:hyperlink>
      <w:r>
        <w:t xml:space="preserve"/>
      </w:r>
    </w:p>
    <w:p xmlns:p31="http://www.thebigword.com" w:rsidRPr="00B84C10" w:rsidR="003D5EE8" w:rsidP="002F065A" w:rsidRDefault="002F065A" p31:tuId="tu_13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Amikor elvégzi a tesztet, vagy Ön fogja feldolgozni a teszteredményt (pozitív, negatív vagy nem értékelhető) vagy ha a börtön dolgozza fel a tesztet, akkor értesítik az eredményről, de nem kérnek semmilyen további személyes adatot Öntől, a nevén kívül. </w:t>
        <w:t xml:space="preserve"> </w:t>
      </w:r>
      <w:r>
        <w:t xml:space="preserve"/>
      </w:r>
    </w:p>
    <w:p xmlns:p31="http://www.thebigword.com" w:rsidRPr="00B84C10" w:rsidR="002F065A" w:rsidP="002F065A" w:rsidRDefault="00F24072" p31:tuId="tu_14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Ha önállóan végezte el a tesztet, akkor az eredményét a látogatóközpont személyzetének kell bemutatnia a börtönben, akik ezután értesítik a látogatóterem személyzetét arról, hogy a fizikai érintkezés lehetséges lesz Ön és a látogatott személy között.</w:t>
        <w:t xml:space="preserve"/>
        <w:t xml:space="preserve"/>
        <w:t xml:space="preserve">Értesítjük azt a személyt, akit meglátogatni szándékozott, ha az Ön teszteredménye pozitív és emiatt a látogatás nem történhet meg.</w:t>
        <w:t xml:space="preserve"> </w:t>
      </w:r>
      <w:r>
        <w:t xml:space="preserve"/>
      </w:r>
    </w:p>
    <w:p xmlns:p31="http://www.thebigword.com" w:rsidRPr="00B84C10" w:rsidR="008A0AAD" w:rsidP="002F065A" w:rsidRDefault="008A0AAD" p31:tuId="tu_15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A tesztelésre és nyomkövetésre vonatkozó országos folyamatok érvényesek minden tesztelésre és az Ön által látogatott személy további tesztelésére is. </w:t>
        <w:t xml:space="preserve"/>
        <w:t xml:space="preserve"/>
        <w:t xml:space="preserve">Ez összhangban van az Egészségügyi és Szociális Osztály jogalapjával (Egyesült Királyság, Általános Adatvédelmi Rendelet - GDPR 6. cikk (1) bekezdés (e) pont - közérdekből történő hivatali feladatok végrehajtása).</w:t>
      </w:r>
      <w:r>
        <w:t xml:space="preserve"/>
      </w:r>
    </w:p>
    <w:p xmlns:p31="http://www.thebigword.com" w:rsidR="008D1E9C" w:rsidP="00955701" w:rsidRDefault="008D1E9C" p31:tuId="tu_16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Az adatgyűjtés, valamint az adatok felhasználásának "törvényes alapja" és oka</w:t>
      </w:r>
      <w:r>
        <w:t xml:space="preserve"/>
      </w:r>
    </w:p>
    <w:p w:rsidRPr="00955701" w:rsidR="00955701" w:rsidP="00955701" w:rsidRDefault="00955701">
      <w:pPr>
        <w:pStyle w:val="NoSpacing"/>
        <w:rPr>
          <w:rFonts w:ascii="Arial" w:hAnsi="Arial" w:cs="Arial"/>
          <w:b/>
          <w:sz w:val="20"/>
          <w:szCs w:val="20"/>
        </w:rPr>
      </w:pPr>
    </w:p>
    <w:p xmlns:p31="http://www.thebigword.com" w:rsidRPr="00F849F4" w:rsidR="00171DBD" w:rsidP="00171DBD" w:rsidRDefault="00171DBD" p31:tuId="tu_17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Őfelsége Börtön- és Pártfogó Felügyelői Szolgálata a következő jogszabály alapján kezelheti az Ön személyes adatait: Általános Adatvédelmi Rendelet (GDPR) 6. cikk (1) bekezdés (e) pont - az adatkezelés közérdekű vagy az adatkezelőre ruházott közhatalmi jogosítvány gyakorlásának keretében végzett feladat végrehajtásához szükséges</w:t>
      </w:r>
      <w:r>
        <w:t xml:space="preserve"/>
      </w:r>
    </w:p>
    <w:p w:rsidRPr="00F849F4" w:rsidR="00171DBD" w:rsidP="00171DBD" w:rsidRDefault="00171DBD">
      <w:pPr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</w:p>
    <w:p xmlns:p31="http://www.thebigword.com" w:rsidRPr="00F849F4" w:rsidR="00171DBD" w:rsidP="00171DBD" w:rsidRDefault="00171DBD" p31:tuId="tu_18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A személyes adatok kezeléséhez további jogalapot biztosít a következő: Általános Adatvédelmi Rendelet (GDPR) 9. cikk (2) bekezdés (i) pont - az adatkezelés a népegészségügy területét érintő közérdekből szükséges </w:t>
      </w:r>
      <w:r>
        <w:t xml:space="preserve"/>
      </w:r>
    </w:p>
    <w:p w:rsidRPr="00B84C10" w:rsidR="00171DBD" w:rsidP="008D1E9C" w:rsidRDefault="00171DBD">
      <w:pPr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</w:p>
    <w:p xmlns:p31="http://www.thebigword.com" w:rsidRPr="00B84C10" w:rsidR="008D1E9C" w:rsidP="008D1E9C" w:rsidRDefault="008D1E9C" p31:tuId="tu_19">
      <w:pPr p31:extracted="">
        <w:tabs>
          <w:tab w:val="num" w:pos="900"/>
        </w:tabs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Az Ön jogai, mint az adatok tulajdonosa</w:t>
      </w:r>
      <w:r>
        <w:t xml:space="preserve"/>
      </w:r>
    </w:p>
    <w:p xmlns:p31="http://www.thebigword.com" w:rsidRPr="00B84C10" w:rsidR="008D1E9C" w:rsidP="008D1E9C" w:rsidRDefault="008D1E9C" p31:tuId="tu_20">
      <w:pPr p31:extracted="">
        <w:tabs>
          <w:tab w:val="num" w:pos="900"/>
        </w:tabs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Általános Adatvédelmi Rendelet (GDPR)</w:t>
      </w:r>
      <w:r>
        <w:t xml:space="preserve"/>
      </w:r>
    </w:p>
    <w:p xmlns:p31="http://www.thebigword.com" w:rsidRPr="00B84C10" w:rsidR="008D1E9C" w:rsidP="008D1E9C" w:rsidRDefault="008D1E9C" p31:tuId="tu_21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A törvény értelmében számos joggal rendelkezik az adatok tulajdonosaként és ez a tesztelési program nem veszi el, illetve nem is korlátozza ezen jogait. </w:t>
      </w:r>
      <w:r>
        <w:t xml:space="preserve"/>
      </w:r>
    </w:p>
    <w:p xmlns:p31="http://www.thebigword.com" w:rsidRPr="00B84C10" w:rsidR="008D1E9C" w:rsidP="008D1E9C" w:rsidRDefault="008D1E9C" p31:tuId="tu_22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Ezek a jogok a következők:</w:t>
      </w:r>
      <w:r>
        <w:t xml:space="preserve"/>
      </w:r>
    </w:p>
    <w:p xmlns:p31="http://www.thebigword.com" w:rsidRPr="00B84C10" w:rsidR="008D1E9C" w:rsidP="008D1E9C" w:rsidRDefault="008D1E9C" p31:tuId="tu_23">
      <w:pPr p31:extracted=""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jogában áll másolatot kérni az adatairól – joga van ahhoz, hogy bármely felhasznált adatáról másolatot kérjen</w:t>
      </w:r>
      <w:r>
        <w:t xml:space="preserve"/>
      </w:r>
    </w:p>
    <w:p xmlns:p31="http://www.thebigword.com" w:rsidRPr="00B84C10" w:rsidR="008D1E9C" w:rsidP="008D1E9C" w:rsidRDefault="008D1E9C" p31:tuId="tu_24">
      <w:pPr p31:extracted=""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jogában áll az adatait módosítani – joga van ahhoz, hogy az Önnel kapcsolatban tárolt adatok módosítását kérje, amennyiben úgy gondolja, hogy azok tévesek</w:t>
      </w:r>
      <w:r>
        <w:t xml:space="preserve"/>
      </w:r>
    </w:p>
    <w:p xmlns:p31="http://www.thebigword.com" w:rsidRPr="00B84C10" w:rsidR="008D1E9C" w:rsidP="008D1E9C" w:rsidRDefault="008D1E9C" p31:tuId="tu_25">
      <w:pPr p31:extracted=""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jogában áll az adatok felhasználását korlátozni – kérheti az Önnel kapcsolatban tárolt adatok felhasználásának korlátozását, például: ha úgy gondolja, hogy az adat téves</w:t>
      </w:r>
      <w:r>
        <w:t xml:space="preserve"/>
      </w:r>
    </w:p>
    <w:p w:rsidRPr="00B84C10" w:rsidR="008D1E9C" w:rsidP="008D1E9C" w:rsidRDefault="008D1E9C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xmlns:p31="http://www.thebigword.com" w:rsidRPr="00B84C10" w:rsidR="008D1E9C" w:rsidP="008D1E9C" w:rsidRDefault="008D1E9C" p31:tuId="tu_26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Ha szeretné a fentiekben ismertetett jogok valamelyikét gyakorolni vagy kérdése merül fel vagy szeretne panaszt tenni a személyes adatainak felhasználásáról a tesztelési programban, akkor először lépjen kapcsolatba Őfelsége Börtön- és Pártfogó Felügyelői Szolgálatával a probléma megoldása érdekében.</w:t>
        <w:t xml:space="preserve"> </w:t>
        <w:t xml:space="preserve">Az illetékes csoportot megkeresheti levélben vagy e-mailt írhat a HMPPS-rendszer helyreállítással foglalkozó csoportjának (HMPPS Regime Recovery Testing Team) vagy az Igazságügyi Minisztérium Adatvédelmi Biztosát is megkeresheti, ahogyan azt lentebb részletezzük.</w:t>
        <w:t xml:space="preserve"> </w:t>
        <w:t xml:space="preserve">Előfordulhat, hogy Őfelsége Börtön- és Pártfogó Felügyelői Szolgálatának együtt kell működnie társszervezetekkel a probléma megoldásához.</w:t>
        <w:t xml:space="preserve"> </w:t>
      </w:r>
      <w:r>
        <w:t xml:space="preserve"/>
      </w:r>
    </w:p>
    <w:p xmlns:p31="http://www.thebigword.com" w:rsidRPr="00B84C10" w:rsidR="008D1E9C" w:rsidP="008D1E9C" w:rsidRDefault="008D1E9C" p31:tuId="tu_27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Ha ezután sem elégedett, akkor az</w:t>
      </w:r>
      <w:hyperlink r:id="rId11" p31:referenceIdentifier="tp_247">
        <w:r>
          <w:rPr>
            <w:lang xmlns:w="http://schemas.openxmlformats.org/wordprocessingml/2006/main" w:val="en"/>
            <w:szCs xmlns:w="http://schemas.openxmlformats.org/wordprocessingml/2006/main" w:val="20"/>
            <w:sz xmlns:w="http://schemas.openxmlformats.org/wordprocessingml/2006/main" w:val="20"/>
            <w:rFonts xmlns:w="http://schemas.openxmlformats.org/wordprocessingml/2006/main" w:ascii="Arial" w:hAnsi="Arial" w:cs="Arial"/>
            <w:rStyle xmlns:w="http://schemas.openxmlformats.org/wordprocessingml/2006/main" w:val="Hyperlink"/>
          </w:rPr>
          <w:t xml:space="preserve">Információügyi Biztos irodájánál tehet panaszt</w:t>
        </w:r>
      </w:hyperlink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.</w:t>
        <w:t xml:space="preserve"> </w:t>
        <w:t xml:space="preserve">Az elérhetőségeit lentebb találja.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xmlns:p31="http://www.thebigword.com" w:rsidRPr="00B84C10" w:rsidR="008D1E9C" w:rsidP="008D1E9C" w:rsidRDefault="008D1E9C" p31:tuId="tu_28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Az adatok megosztása más szervezetekkel </w:t>
      </w:r>
      <w:r>
        <w:t xml:space="preserve"/>
      </w:r>
    </w:p>
    <w:p w:rsidRPr="00B84C10" w:rsidR="00470995" w:rsidP="008D1E9C" w:rsidRDefault="00470995">
      <w:pPr>
        <w:pStyle w:val="NoSpacing"/>
        <w:rPr>
          <w:rFonts w:ascii="Arial" w:hAnsi="Arial" w:cs="Arial"/>
          <w:b/>
          <w:sz w:val="20"/>
          <w:szCs w:val="20"/>
        </w:rPr>
      </w:pPr>
    </w:p>
    <w:p xmlns:p31="http://www.thebigword.com" w:rsidR="008D1E9C" w:rsidP="008D1E9C" w:rsidRDefault="008D1E9C" p31:tuId="tu_29">
      <w:pPr p31:extracted=""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</w:rPr>
        <w:t xml:space="preserve">Soha nem adjuk át a személyes adatait egy civilnek vagy olyan személynek, aki nem a partnereink alkalmazásában áll, például: nem adjuk át a személyes adatait egy információszabadság keretében benyújtott kérelem válaszaként.</w:t>
        <w:t xml:space="preserve"> </w:t>
      </w:r>
      <w:r>
        <w:t xml:space="preserve"/>
      </w:r>
    </w:p>
    <w:p w:rsidR="00686EE7" w:rsidP="008D1E9C" w:rsidRDefault="00686EE7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xmlns:p31="http://www.thebigword.com" w:rsidRPr="00F849F4" w:rsidR="00686EE7" w:rsidP="008D1E9C" w:rsidRDefault="00686EE7" p31:tuId="tu_30">
      <w:pPr p31:extracted="">
        <w:pStyle w:val="NoSpacing"/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Kivételt képez ez alól, ha Ön a látogatás előtt elvégez egy tesztet és az eredménye pozitív, melynek következtében a látogatás nem történhet meg - ilyen esetekben értesítjük az elmaradás okáról azt a személyt, akit meglátogatott volna.</w:t>
        <w:t xml:space="preserve"> 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color w:val="000000"/>
          <w:sz w:val="20"/>
          <w:szCs w:val="20"/>
          <w:highlight w:val="yellow"/>
        </w:rPr>
      </w:pPr>
    </w:p>
    <w:p xmlns:p31="http://www.thebigword.com" w:rsidRPr="00B84C10" w:rsidR="008D1E9C" w:rsidP="008D1E9C" w:rsidRDefault="008D1E9C" p31:tuId="tu_31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Az Ön adatainak tárolása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b/>
          <w:sz w:val="20"/>
          <w:szCs w:val="20"/>
        </w:rPr>
      </w:pPr>
    </w:p>
    <w:p xmlns:p31="http://www.thebigword.com" w:rsidRPr="00B84C10" w:rsidR="008D1E9C" w:rsidP="008D1E9C" w:rsidRDefault="008D1E9C" p31:tuId="tu_32">
      <w:pPr p31:extracted="">
        <w:pStyle w:val="NoSpacing"/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Az a helyszín, ahol regisztrálta az adatait, kezeli és tárolja az adatait biztonságos módon.</w:t>
        <w:t xml:space="preserve"> </w:t>
        <w:t xml:space="preserve">A személyes adatait kizárólag a fenti célokra használják fel, azokat biztonságosan tárolják korlátozott hozzáféréssel, csak a szükséges ideig őrzik meg és a Börtön- és Pártfogó Felügyelői Szolgálat nyilvántartásokra, megőrzésre és letétbe helyezésre vonatkozó ütemterve szerint semmisítik meg.</w:t>
        <w:t xml:space="preserve"> 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sz w:val="20"/>
          <w:szCs w:val="20"/>
        </w:rPr>
      </w:pPr>
    </w:p>
    <w:p xmlns:p31="http://www.thebigword.com" w:rsidRPr="00B84C10" w:rsidR="008D1E9C" w:rsidP="008D1E9C" w:rsidRDefault="008D1E9C" p31:tuId="tu_33">
      <w:pPr p31:extracted="">
        <w:pStyle w:val="NoSpacing"/>
        <w:rPr>
          <w:rFonts w:ascii="Arial" w:hAnsi="Arial" w:cs="Arial"/>
          <w:sz w:val="20"/>
          <w:szCs w:val="20"/>
        </w:rPr>
      </w:pPr>
      <w:bookmarkStart w:name="_Hlk57908120" w:id="0" p31:extracted=""/>
      <w:bookmarkEnd w:id="0" p31:extracted=""/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A személyes adatait a Covid 19 járvány végét követő 8 évig tárolják.</w:t>
        <w:t xml:space="preserve"> </w:t>
      </w:r>
      <w:r>
        <w:t xml:space="preserve"/>
      </w:r>
    </w:p>
    <w:p xmlns:p31="http://www.thebigword.com" w:rsidRPr="00B84C10" w:rsidR="008D1E9C" w:rsidP="008D1E9C" w:rsidRDefault="008D1E9C" p31:tuId="tu_34">
      <w:pPr p31:extracted="">
        <w:pStyle w:val="NoSpacing"/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A beleegyező nyilatkozatokat a Covid 19 járvány végét követő 8 évig tárolják.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Y="511"/>
        <w:tblW w:w="10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3311"/>
      </w:tblGrid>
      <w:tr w:rsidRPr="00B84C10" w:rsidR="008D1E9C" w:rsidTr="00E44A08">
        <w:trPr>
          <w:trHeight w:val="3108"/>
        </w:trPr>
        <w:tc>
          <w:tcPr>
            <w:tcW w:w="3119" w:type="dxa"/>
          </w:tcPr>
          <w:p xmlns:p34="http://www.thebigword.com" w:rsidRPr="00B84C10" w:rsidR="008D1E9C" w:rsidP="00E44A08" w:rsidRDefault="008D1E9C" p34:tuId="tu_35">
            <w:pPr p34:extracted=""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További információkért a Covid tesztelési programról és az Ön által megadott adatok felhasználásának módjáról: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36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Igazságügyi Minisztérium Adatvédelmi Biztos </w:t>
            </w:r>
            <w:r>
              <w:t xml:space="preserve"/>
            </w:r>
          </w:p>
          <w:p xmlns:p34="http://www.thebigword.com" w:rsidRPr="00B84C10" w:rsidR="008D1E9C" w:rsidP="00E44A08" w:rsidRDefault="008D1E9C" p34:tuId="tu_37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3. emelet, Postapont: 3.20 </w:t>
            </w:r>
            <w:r>
              <w:t xml:space="preserve"/>
            </w:r>
          </w:p>
          <w:p xmlns:p34="http://www.thebigword.com" w:rsidRPr="00B84C10" w:rsidR="008D1E9C" w:rsidP="00E44A08" w:rsidRDefault="008D1E9C" p34:tuId="tu_38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4="http://www.thebigword.com" w:rsidRPr="00B84C10" w:rsidR="008D1E9C" w:rsidP="00E44A08" w:rsidRDefault="008D1E9C" p34:tuId="tu_39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</w:t>
            </w:r>
            <w:r>
              <w:t xml:space="preserve"/>
            </w:r>
          </w:p>
          <w:p xmlns:p34="http://www.thebigword.com" w:rsidRPr="00B84C10" w:rsidR="008D1E9C" w:rsidP="00E44A08" w:rsidRDefault="008D1E9C" p34:tuId="tu_40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41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E-mail cím:</w:t>
            </w:r>
            <w:r>
              <w:t xml:space="preserve"/>
            </w:r>
          </w:p>
          <w:p w:rsidRPr="00B84C10" w:rsidR="008D1E9C" w:rsidP="00E44A08" w:rsidRDefault="00B65CAB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2">
              <w:r w:rsidRPr="00B84C10" w:rsidR="008D1E9C">
                <w:rPr>
                  <w:rStyle w:val="Hyperlink"/>
                  <w:rFonts w:ascii="Arial" w:hAnsi="Arial" w:cs="Arial"/>
                  <w:sz w:val="20"/>
                  <w:szCs w:val="20"/>
                </w:rPr>
                <w:t>HMPPSRegimeRecoveryTestingTeam@justice.gov.uk</w:t>
              </w:r>
            </w:hyperlink>
          </w:p>
          <w:p w:rsidRPr="00B84C10" w:rsidR="008D1E9C" w:rsidP="00E44A08" w:rsidRDefault="008D1E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xmlns:p34="http://www.thebigword.com" w:rsidRPr="00B84C10" w:rsidR="008D1E9C" w:rsidP="00E44A08" w:rsidRDefault="008D1E9C" p34:tuId="tu_42">
            <w:pPr p34:extracted=""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Az Őfelsége Börtön- és Pártfogó Felügyelői Szolgálata által tárolt további adatokról:</w:t>
            </w:r>
            <w:r>
              <w:t xml:space="preserve"/>
            </w: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43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Igazságügyi Minisztérium Adatvédelmi Biztos </w:t>
            </w:r>
            <w:r>
              <w:t xml:space="preserve"/>
            </w:r>
          </w:p>
          <w:p xmlns:p34="http://www.thebigword.com" w:rsidRPr="00B84C10" w:rsidR="008D1E9C" w:rsidP="00E44A08" w:rsidRDefault="008D1E9C" p34:tuId="tu_44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3. emelet, Postapont: 3.20 </w:t>
            </w:r>
            <w:r>
              <w:t xml:space="preserve"/>
            </w:r>
          </w:p>
          <w:p xmlns:p34="http://www.thebigword.com" w:rsidRPr="00B84C10" w:rsidR="008D1E9C" w:rsidP="00E44A08" w:rsidRDefault="008D1E9C" p34:tuId="tu_45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4="http://www.thebigword.com" w:rsidRPr="00B84C10" w:rsidR="008D1E9C" w:rsidP="00E44A08" w:rsidRDefault="008D1E9C" p34:tuId="tu_46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</w:t>
            </w:r>
            <w:r>
              <w:t xml:space="preserve"/>
            </w:r>
          </w:p>
          <w:p xmlns:p34="http://www.thebigword.com" w:rsidRPr="00B84C10" w:rsidR="008D1E9C" w:rsidP="00E44A08" w:rsidRDefault="008D1E9C" p34:tuId="tu_47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48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E-mail cím:  </w:t>
            </w:r>
            <w:r>
              <w:t xml:space="preserve"/>
            </w:r>
          </w:p>
          <w:p w:rsidRPr="00B84C10" w:rsidR="008D1E9C" w:rsidP="00E44A08" w:rsidRDefault="00B65CA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w:history="1" r:id="rId13">
              <w:r w:rsidRPr="00B84C10" w:rsidR="008D1E9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data.privacy@justice.gov.uk</w:t>
              </w:r>
            </w:hyperlink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11" w:type="dxa"/>
          </w:tcPr>
          <w:p xmlns:p34="http://www.thebigword.com" w:rsidRPr="00B84C10" w:rsidR="008D1E9C" w:rsidP="00E44A08" w:rsidRDefault="008D1E9C" p34:tuId="tu_49">
            <w:pPr p34:extracted=""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Független tanácsadásért az adatvédelemről, például: ha aggasztja, hogy az adatait hogyan kezelik:</w:t>
            </w:r>
            <w:r>
              <w:t xml:space="preserve"/>
            </w: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50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Információügyi Biztos Irodája </w:t>
            </w:r>
            <w:r>
              <w:t xml:space="preserve"/>
            </w:r>
          </w:p>
          <w:p xmlns:p34="http://www.thebigword.com" w:rsidRPr="00B84C10" w:rsidR="008D1E9C" w:rsidP="00E44A08" w:rsidRDefault="008D1E9C" p34:tuId="tu_51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Wycliffe House </w:t>
            </w:r>
            <w:r>
              <w:t xml:space="preserve"/>
            </w:r>
          </w:p>
          <w:p xmlns:p34="http://www.thebigword.com" w:rsidRPr="00B84C10" w:rsidR="008D1E9C" w:rsidP="00E44A08" w:rsidRDefault="008D1E9C" p34:tuId="tu_52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Water Lane </w:t>
            </w:r>
            <w:r>
              <w:t xml:space="preserve"/>
            </w:r>
          </w:p>
          <w:p xmlns:p34="http://www.thebigword.com" w:rsidRPr="00B84C10" w:rsidR="008D1E9C" w:rsidP="00E44A08" w:rsidRDefault="008D1E9C" p34:tuId="tu_53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Wilmslow </w:t>
            </w:r>
            <w:r>
              <w:t xml:space="preserve"/>
            </w:r>
          </w:p>
          <w:p xmlns:p34="http://www.thebigword.com" w:rsidRPr="00B84C10" w:rsidR="008D1E9C" w:rsidP="00E44A08" w:rsidRDefault="008D1E9C" p34:tuId="tu_54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Cheshire SK9 5AF 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55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Telefonszám: 0303 123 1113 </w:t>
            </w:r>
            <w:r>
              <w:t xml:space="preserve"/>
            </w:r>
          </w:p>
          <w:p xmlns:p34="http://www.thebigword.com" w:rsidRPr="00B84C10" w:rsidR="008D1E9C" w:rsidP="00E44A08" w:rsidRDefault="008D1E9C" p34:tuId="tu_56">
            <w:pPr p34:extracted=""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www.ico.org.uk</w:t>
            </w:r>
            <w:r>
              <w:t xml:space="preserve"/>
            </w:r>
          </w:p>
        </w:tc>
      </w:tr>
    </w:tbl>
    <w:p xmlns:p31="http://www.thebigword.com" w:rsidRPr="00B84C10" w:rsidR="008A0AAD" w:rsidP="00B84C10" w:rsidRDefault="008D1E9C" p31:tuId="tu_57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Elérhetőségek</w:t>
      </w:r>
      <w:r>
        <w:t xml:space="preserve"/>
      </w:r>
    </w:p>
    <w:sectPr w:rsidRPr="00B84C10" w:rsidR="008A0AAD" w:rsidSect="008D1E9C">
      <w:headerReference w:type="first" r:id="rId14"/>
      <w:footerReference w:type="first" r:id="rId15"/>
      <w:pgSz w:w="11906" w:h="16838"/>
      <w:pgMar w:top="720" w:right="720" w:bottom="720" w:left="720" w:header="708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54D1" w16cex:dateUtc="2021-06-22T11:23:00Z"/>
  <w16cex:commentExtensible w16cex:durableId="247B06C1" w16cex:dateUtc="2021-06-21T11:38:00Z"/>
  <w16cex:commentExtensible w16cex:durableId="247AFD67" w16cex:dateUtc="2021-06-21T10:58:00Z"/>
</w16cex:commentsExtensible>
</file>

<file path=word/endnotes.xml><?xml version="1.0" encoding="utf-8"?>
<w:end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1="http://www.thebigword.com" w:rsidR="00B65CAB" w:rsidP="008A0AAD" w:rsidRDefault="00B65CAB" p31:tuId="tu_61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1="http://www.thebigword.com" w:rsidR="00B65CAB" w:rsidP="008A0AAD" w:rsidRDefault="00B65CAB" p31:tuId="tu_62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B65CAB" w:rsidRDefault="00B65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p30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0="http://www.thebigword.com" w:rsidRPr="008D1E9C" w:rsidR="008D1E9C" w:rsidP="008D1E9C" w:rsidRDefault="008D1E9C" p30:tuId="tu_58">
    <w:pPr p30:extracted="">
      <w:pStyle w:val="Footer"/>
      <w:rPr>
        <w:sz w:val="16"/>
        <w:szCs w:val="16"/>
      </w:rPr>
    </w:pPr>
    <w:r>
      <w:rPr>
        <w:sz xmlns:w="http://schemas.openxmlformats.org/wordprocessingml/2006/main" w:val="16"/>
        <w:szCs xmlns:w="http://schemas.openxmlformats.org/wordprocessingml/2006/main" w:val="16"/>
      </w:rPr>
      <w:t xml:space="preserve">2021 június</w:t>
    </w:r>
    <w:r>
      <w:t xml:space="preserve"/>
    </w:r>
  </w:p>
</w:ftr>
</file>

<file path=word/footnotes.xml><?xml version="1.0" encoding="utf-8"?>
<w:foot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1="http://www.thebigword.com" w:rsidR="00B65CAB" w:rsidP="008A0AAD" w:rsidRDefault="00B65CAB" p31:tuId="tu_59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1="http://www.thebigword.com" w:rsidR="00B65CAB" w:rsidP="008A0AAD" w:rsidRDefault="00B65CAB" p31:tuId="tu_60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B65CAB" w:rsidRDefault="00B65CAB">
      <w:pPr>
        <w:spacing w:after="0" w:line="240" w:lineRule="auto"/>
      </w:pPr>
    </w:p>
  </w:footnote>
</w:footnotes>
</file>

<file path=word/header1.xml><?xml version="1.0" encoding="utf-8"?>
<w:hdr xmlns:p33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3="http://www.thebigword.com" w:rsidR="00C30790" w:rsidRDefault="00C30790" p33:tuId="tu_0">
    <w:pPr p33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inline xmlns:wp14="http://schemas.microsoft.com/office/word/2010/wordprocessingDrawing" xmlns:wp="http://schemas.openxmlformats.org/drawingml/2006/wordprocessingDrawing" distT="0" distB="0" distL="0" distR="0" wp14:anchorId="1376792B" wp14:editId="43131F7E">
          <wp:extent cx="1390650" cy="6223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8C1"/>
    <w:multiLevelType w:val="multilevel"/>
    <w:tmpl w:val="BA9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4DD5"/>
  <w15:chartTrackingRefBased/>
  <w15:docId w15:val="{D3474123-70F1-41AA-AB23-3C53FD8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ta.privacy@justice.gov.uk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MPPSRegimeRecoveryTestingTeam@justic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coronavirus-covid-19-testing-privacy-information/testing-for-coronavirus-privacy-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18D11-F7D1-4895-A41C-0F2A35012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F354A-2C11-4685-9F21-FC812935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EBA9-FA05-4A29-A4B1-BFB82349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1015</ap:Words>
  <ap:Characters>5792</ap:Characters>
  <ap:Application>Microsoft Office Word</ap:Application>
  <ap:DocSecurity>0</ap:DocSecurity>
  <ap:Lines>48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Vine, Caroline</cp:lastModifiedBy>
  <cp:revision>1</cp:revision>
  <dcterms:created xsi:type="dcterms:W3CDTF">2021-07-14T09:53:00Z</dcterms:created>
  <dcterms:modified xsi:type="dcterms:W3CDTF">2021-07-14T09:53:00Z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