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p34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0790" w:rsidR="008A0AAD" w:rsidP="51E835EA" w:rsidRDefault="008A0AAD">
      <w:pPr>
        <w:rPr>
          <w:rFonts w:ascii="Arial" w:hAnsi="Arial" w:cs="Arial"/>
        </w:rPr>
      </w:pPr>
    </w:p>
    <w:p xmlns:p31="http://www.thebigword.com" w:rsidRPr="00C30790" w:rsidR="008A0AAD" w:rsidP="00C30790" w:rsidRDefault="008A0AAD" p31:tuId="tu_1">
      <w:pPr p31:extracted="">
        <w:jc w:val="center"/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Известие за поверителност за посетители – тестване при посещения</w:t>
      </w:r>
      <w:r>
        <w:t xml:space="preserve"/>
      </w:r>
    </w:p>
    <w:p xmlns:p31="http://www.thebigword.com" w:rsidRPr="00B84C10" w:rsidR="002F065A" w:rsidP="002F065A" w:rsidRDefault="002F065A" p31:tuId="tu_2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Цел на това известие                                                                     </w:t>
      </w:r>
      <w:r>
        <w:t xml:space="preserve"/>
      </w:r>
    </w:p>
    <w:p xmlns:p31="http://www.thebigword.com" w:rsidRPr="00B84C10" w:rsidR="002F065A" w:rsidP="002F065A" w:rsidRDefault="002F065A" p31:tuId="tu_3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Известието за поверителност има за цел да Ви уведоми каква информация събираме по време на програмата за тестване за Covid-19, защо го правим, как ще защитим Вашата неприкосновеност на личния живот и какво може да направите Вие, ако считате, че това не е било извършено правилно.</w:t>
      </w:r>
      <w:r>
        <w:t xml:space="preserve"/>
      </w:r>
    </w:p>
    <w:p xmlns:p31="http://www.thebigword.com" w:rsidRPr="00B84C10" w:rsidR="002F065A" w:rsidP="002F065A" w:rsidRDefault="002F065A" p31:tuId="tu_4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Това известие е приложимо за данните, които ще бъдат контролирани или обработени от Министерство на правосъдието (MoJ) и Затворническата и пробационна служа на Нейно Величество (HMPPS) по време на програмата за тестване за Covid.</w:t>
        <w:t xml:space="preserve"> </w:t>
        <w:t xml:space="preserve">Министерство на здравето и социалните грижи (Department of Health and Social Care - DHSC) е контрольорът на данни, а Министерство на правосъдието (MoJ) и Затворническата и пробационна служа на Нейно Величество (Her Majesty’s Prison and Probation Service - HMPPS) са обработващите личните данни страни.</w:t>
      </w:r>
      <w:r>
        <w:t xml:space="preserve"/>
      </w:r>
    </w:p>
    <w:p xmlns:p31="http://www.thebigword.com" w:rsidRPr="00B84C10" w:rsidR="002F065A" w:rsidP="002F065A" w:rsidRDefault="002F065A" p31:tuId="tu_5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Програмата за тестване за COVID 19</w:t>
      </w:r>
      <w:r>
        <w:t xml:space="preserve"/>
      </w:r>
    </w:p>
    <w:p xmlns:p31="http://www.thebigword.com" w:rsidRPr="00B84C10" w:rsidR="002F065A" w:rsidP="002F065A" w:rsidRDefault="002F065A" p31:tuId="tu_6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Затворническата и пробационна служа на Нейно Величество (HM Prison and Probation Service - HMPPS) работи съвместно с Министерство на здравето и социалните грижи (Department of Health and Social Care - DHSC), Националната здравна служба (National Health Service - NHS) и Агенцията по обществено здарве на Англия (Public Health England - PHE), за да приложат постоянна програма за тестване.</w:t>
        <w:t xml:space="preserve"> </w:t>
      </w:r>
      <w:r>
        <w:t xml:space="preserve"/>
      </w:r>
    </w:p>
    <w:p xmlns:p31="http://www.thebigword.com" w:rsidRPr="00B84C10" w:rsidR="002F065A" w:rsidP="002F065A" w:rsidRDefault="002F065A" p31:tuId="tu_7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Тази програма за тестване е на доброволен принцип, тоест не сте задължени да участвате</w:t>
      </w:r>
      <w:r>
        <w:rPr>
          <w:szCs xmlns:w="http://schemas.openxmlformats.org/wordprocessingml/2006/main" w:val="20"/>
          <w:sz xmlns:w="http://schemas.openxmlformats.org/wordprocessingml/2006/main" w:val="20"/>
          <w:rFonts xmlns:w="http://schemas.openxmlformats.org/wordprocessingml/2006/main" w:ascii="Arial" w:hAnsi="Arial" w:cs="Arial"/>
        </w:rPr>
        <w:t xml:space="preserve">, но участието Ви ще помогне за предпазване на хората, които живеят и работят в затворите, за хората, които са от пробационни служби и техните семейства, чрез намаляване на разпространението на вируса.</w:t>
        <w:t xml:space="preserve"/>
        <w:t xml:space="preserve"> </w:t>
      </w:r>
      <w:r>
        <w:t xml:space="preserve"/>
      </w:r>
    </w:p>
    <w:p xmlns:p31="http://www.thebigword.com" w:rsidRPr="00B84C10" w:rsidR="002F065A" w:rsidP="002F065A" w:rsidRDefault="002F065A" p31:tuId="tu_8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Тестът включва натривка, която правите сами с помощта на комплект, осигурен чрез програмата или предоставен в общността. </w:t>
        <w:t xml:space="preserve"> </w:t>
        <w:t xml:space="preserve">С малък тампон ще вземете една проба от задната част на гърлото и една от носа, които след това ще бъдат обработени съобразно предоставените инструкции.</w:t>
      </w:r>
      <w:r>
        <w:t xml:space="preserve"/>
      </w:r>
    </w:p>
    <w:p xmlns:p31="http://www.thebigword.com" w:rsidRPr="00B84C10" w:rsidR="002F065A" w:rsidP="002F065A" w:rsidRDefault="002F065A" p31:tuId="tu_9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Всеки комплект за тестване има уникален баркод, който ще се използва за регистриране на резултата от Вашия тест в портала на DHSC, а това ще им позволи да свържат резултата с Вас на база личната информация, която ще се изиска да предоставите към момента на регистрация.</w:t>
      </w:r>
      <w:r>
        <w:t xml:space="preserve"/>
      </w:r>
    </w:p>
    <w:p xmlns:p31="http://www.thebigword.com" w:rsidRPr="00B84C10" w:rsidR="002F065A" w:rsidP="002F065A" w:rsidRDefault="002F065A" p31:tuId="tu_10">
      <w:pPr p31:extracted="">
        <w:rPr>
          <w:rFonts w:ascii="Arial" w:hAnsi="Arial" w:cs="Arial"/>
          <w:b/>
          <w:bCs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Получената директно от Вас информация</w:t>
      </w:r>
      <w:r>
        <w:t xml:space="preserve"/>
      </w:r>
    </w:p>
    <w:p xmlns:p31="http://www.thebigword.com" w:rsidRPr="00B84C10" w:rsidR="002F065A" w:rsidP="002F065A" w:rsidRDefault="002F065A" p31:tuId="tu_11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Ако се съгласите да участвате, ще Ви помолим да:</w:t>
      </w:r>
      <w:r>
        <w:t xml:space="preserve"/>
      </w:r>
    </w:p>
    <w:p xmlns:p31="http://www.thebigword.com" w:rsidRPr="00B84C10" w:rsidR="002F065A" w:rsidP="002F065A" w:rsidRDefault="00DF0A7A" p31:tuId="tu_12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регистрирате сами своя тест, като предоставите лични данни на Министерство на здравето и социалните грижи (DHSC).</w:t>
        <w:t xml:space="preserve"> </w:t>
        <w:t xml:space="preserve">Пълното известие за поверителност относно тестването за коронавирус може да намерите на: </w:t>
      </w:r>
      <w:hyperlink r:id="rId10" p31:referenceIdentifier="tp_95">
        <w:r>
          <w:rPr>
            <w:sz xmlns:w="http://schemas.openxmlformats.org/wordprocessingml/2006/main" w:val="20"/>
            <w:rFonts xmlns:w="http://schemas.openxmlformats.org/wordprocessingml/2006/main" w:ascii="Arial" w:hAnsi="Arial" w:cs="Arial"/>
            <w:rStyle xmlns:w="http://schemas.openxmlformats.org/wordprocessingml/2006/main" w:val="Hyperlink"/>
            <w:szCs xmlns:w="http://schemas.openxmlformats.org/wordprocessingml/2006/main" w:val="20"/>
          </w:rPr>
          <w:t xml:space="preserve">https://www.gov.uk/government/publications/coronavirus-covid-19-testing-privacy-information/testing-for-coronavirus-privacy-information</w:t>
        </w:r>
      </w:hyperlink>
      <w:r>
        <w:t xml:space="preserve"/>
      </w:r>
    </w:p>
    <w:p xmlns:p31="http://www.thebigword.com" w:rsidRPr="00B84C10" w:rsidR="003D5EE8" w:rsidP="002F065A" w:rsidRDefault="002F065A" p31:tuId="tu_13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Когато направите теста или ще обработите сами своите резултати от теста (положителен, отрицателен или неуспешен) или ако затворът обработва пробата за теста - той ще Ви уведоми за резултата, но освен Вашето име няма да поиска други допълнителни лични данни.</w:t>
        <w:t xml:space="preserve"> </w:t>
      </w:r>
      <w:r>
        <w:t xml:space="preserve"/>
      </w:r>
    </w:p>
    <w:p xmlns:p31="http://www.thebigword.com" w:rsidRPr="00B84C10" w:rsidR="002F065A" w:rsidP="002F065A" w:rsidRDefault="00F24072" p31:tuId="tu_14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Ако сте се тествали сами ще бъдете помолени да съобщите резултатите от Вашите тестове на персонала в центъра за посетители в затвора, тъй като това ще му позволи да предаде на персонала в залата за посещения, че физическият контакт между Вас и посещаваното от Вас лице е позволен.</w:t>
        <w:t xml:space="preserve"/>
        <w:t xml:space="preserve"> </w:t>
        <w:t xml:space="preserve"/>
        <w:t xml:space="preserve">Ако резултатът от Вашия тест е положителен, което означава, че посещението ще бъде отменено, посещаваното от Вас лице ще бъде уведомено.</w:t>
        <w:t xml:space="preserve"> </w:t>
      </w:r>
      <w:r>
        <w:t xml:space="preserve"/>
      </w:r>
    </w:p>
    <w:p xmlns:p31="http://www.thebigword.com" w:rsidRPr="00B84C10" w:rsidR="008A0AAD" w:rsidP="002F065A" w:rsidRDefault="008A0AAD" p31:tuId="tu_15">
      <w:pPr p31:extracted=""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Националните процедури по тестване и проследяване се прилагат за всички видове тестване и всяко последвало тестване на посещаваното от Вас лице.</w:t>
        <w:t xml:space="preserve"/>
        <w:t xml:space="preserve">  </w:t>
        <w:t xml:space="preserve"/>
        <w:t xml:space="preserve">Това е съобразно правното основание на DHSC (Общ регламент за защита на личните данни на Обединеното Кралство Член 6(1)(e) - изпълнение на неговите официални задачи в защита на обществения интерес).</w:t>
      </w:r>
      <w:r>
        <w:t xml:space="preserve"/>
      </w:r>
    </w:p>
    <w:p xmlns:p31="http://www.thebigword.com" w:rsidR="008D1E9C" w:rsidP="00955701" w:rsidRDefault="008D1E9C" p31:tuId="tu_16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"Правното основание" и причина да събираме и използваме информация</w:t>
      </w:r>
      <w:r>
        <w:t xml:space="preserve"/>
      </w:r>
    </w:p>
    <w:p w:rsidRPr="00955701" w:rsidR="00955701" w:rsidP="00955701" w:rsidRDefault="00955701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Pr="00F849F4" w:rsidR="00171DBD" w:rsidP="00171DBD" w:rsidRDefault="00171DBD" p31:tuId="tu_17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Правното основание на HMPPS за обработка на Вашите лични данни е: ОРЗЛД Член 6(1)(e)- обработката е необходима за изпълнение на задачата в защита на обществения интерес или при изпълнение на официалната власт, дадена на контрольора</w:t>
      </w:r>
      <w:r>
        <w:t xml:space="preserve"/>
      </w:r>
    </w:p>
    <w:p w:rsidRPr="00F849F4" w:rsidR="00171DBD" w:rsidP="00171DBD" w:rsidRDefault="00171DBD">
      <w:pPr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F849F4" w:rsidR="00171DBD" w:rsidP="00171DBD" w:rsidRDefault="00171DBD" p31:tuId="tu_18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Допълнително правно основание за обработка на Вашите лични данни е: ОЗРЛД Член 9(2)(i) – обработката е необходима поради причини като обществения интерес в областта на общественото здраве</w:t>
      </w:r>
      <w:r>
        <w:t xml:space="preserve"/>
      </w:r>
    </w:p>
    <w:p w:rsidRPr="00B84C10" w:rsidR="00171DBD" w:rsidP="008D1E9C" w:rsidRDefault="00171DBD">
      <w:pPr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B84C10" w:rsidR="008D1E9C" w:rsidP="008D1E9C" w:rsidRDefault="008D1E9C" p31:tuId="tu_19">
      <w:pPr p31:extracted="">
        <w:tabs>
          <w:tab w:val="num" w:pos="900"/>
        </w:tabs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Вашите права като субект на данни</w:t>
      </w:r>
      <w:r>
        <w:t xml:space="preserve"/>
      </w:r>
    </w:p>
    <w:p xmlns:p31="http://www.thebigword.com" w:rsidRPr="00B84C10" w:rsidR="008D1E9C" w:rsidP="008D1E9C" w:rsidRDefault="008D1E9C" p31:tuId="tu_20">
      <w:pPr p31:extracted="">
        <w:tabs>
          <w:tab w:val="num" w:pos="900"/>
        </w:tabs>
        <w:rPr>
          <w:rFonts w:ascii="Arial" w:hAnsi="Arial" w:cs="Arial"/>
          <w:b/>
          <w:bCs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Общ регламент за защита на личните данни (GDPR)</w:t>
      </w:r>
      <w:r>
        <w:t xml:space="preserve"/>
      </w:r>
    </w:p>
    <w:p xmlns:p31="http://www.thebigword.com" w:rsidRPr="00B84C10" w:rsidR="008D1E9C" w:rsidP="008D1E9C" w:rsidRDefault="008D1E9C" p31:tuId="tu_21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По закон имате редица права като субект на данни и тази програма за тестване не отнема и не намалява тези права.</w:t>
      </w:r>
      <w:r>
        <w:t xml:space="preserve"/>
      </w:r>
    </w:p>
    <w:p xmlns:p31="http://www.thebigword.com" w:rsidRPr="00B84C10" w:rsidR="008D1E9C" w:rsidP="008D1E9C" w:rsidRDefault="008D1E9C" p31:tuId="tu_22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Правата са:</w:t>
      </w:r>
      <w:r>
        <w:t xml:space="preserve"/>
      </w:r>
    </w:p>
    <w:p xmlns:p31="http://www.thebigword.com" w:rsidRPr="00B84C10" w:rsidR="008D1E9C" w:rsidP="008D1E9C" w:rsidRDefault="008D1E9C" p31:tuId="tu_23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право да получите копия на Вашата информация - имате право да поискате копие на всяка информация за Вас, която се използва</w:t>
      </w:r>
      <w:r>
        <w:t xml:space="preserve"/>
      </w:r>
    </w:p>
    <w:p xmlns:p31="http://www.thebigword.com" w:rsidRPr="00B84C10" w:rsidR="008D1E9C" w:rsidP="008D1E9C" w:rsidRDefault="008D1E9C" p31:tuId="tu_24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право Вашата информация да бъде коригирана - имате право да поискате всяка съхранявана за Вас информация, която считате за неправилна - да бъде коригирана</w:t>
      </w:r>
      <w:r>
        <w:t xml:space="preserve"/>
      </w:r>
    </w:p>
    <w:p xmlns:p31="http://www.thebigword.com" w:rsidRPr="00B84C10" w:rsidR="008D1E9C" w:rsidP="008D1E9C" w:rsidRDefault="008D1E9C" p31:tuId="tu_25">
      <w:pPr p31:extracted=""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право да ограничите ползването на Вашата информация - имате право да поискате съхранявана за Вас информация да бъде ограничена, например, ако считате, че се използва неточна информация</w:t>
      </w:r>
      <w:r>
        <w:t xml:space="preserve"/>
      </w:r>
    </w:p>
    <w:p w:rsidRPr="00B84C10" w:rsidR="008D1E9C" w:rsidP="008D1E9C" w:rsidRDefault="008D1E9C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xmlns:p31="http://www.thebigword.com" w:rsidRPr="00B84C10" w:rsidR="008D1E9C" w:rsidP="008D1E9C" w:rsidRDefault="008D1E9C" p31:tuId="tu_26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Ако поискате да упражните някое от Вашите горепосочени права, ако имате въпроси, желаете да се оплачете от начина на ползване на личните Ви данни, като част от тази програма - Вие трябва първо да се свържете с HMPPS, за да разрешат проблема Ви.</w:t>
        <w:t xml:space="preserve"> </w:t>
        <w:t xml:space="preserve">Може да се свържете с екипа с писмо или с имейл до HMPPS Regime Recovery Testing Team или MoJ Data Protection Officer, както е посочено по-долу.</w:t>
        <w:t xml:space="preserve"> </w:t>
        <w:t xml:space="preserve">Възможно е да се наложи HMPPS да работи съвместно с партнираща организациия, за да намери решение на запитването Ви.</w:t>
        <w:t xml:space="preserve"> </w:t>
      </w:r>
      <w:r>
        <w:t xml:space="preserve"/>
      </w:r>
    </w:p>
    <w:p xmlns:p31="http://www.thebigword.com" w:rsidRPr="00B84C10" w:rsidR="008D1E9C" w:rsidP="008D1E9C" w:rsidRDefault="008D1E9C" p31:tuId="tu_27">
      <w:pPr p31:extracted="">
        <w:tabs>
          <w:tab w:val="num" w:pos="900"/>
        </w:tabs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Ако все още не сте доволни, може да се оплачете пред</w:t>
      </w:r>
      <w:hyperlink r:id="rId11" p31:referenceIdentifier="tp_247">
        <w:r>
          <w:rPr>
            <w:lang xmlns:w="http://schemas.openxmlformats.org/wordprocessingml/2006/main" w:val="en"/>
            <w:szCs xmlns:w="http://schemas.openxmlformats.org/wordprocessingml/2006/main" w:val="20"/>
            <w:sz xmlns:w="http://schemas.openxmlformats.org/wordprocessingml/2006/main" w:val="20"/>
            <w:rFonts xmlns:w="http://schemas.openxmlformats.org/wordprocessingml/2006/main" w:ascii="Arial" w:hAnsi="Arial" w:cs="Arial"/>
            <w:rStyle xmlns:w="http://schemas.openxmlformats.org/wordprocessingml/2006/main" w:val="Hyperlink"/>
          </w:rPr>
          <w:t xml:space="preserve">Information Commissioner’s Office</w:t>
        </w:r>
      </w:hyperlink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  <w:lang xmlns:w="http://schemas.openxmlformats.org/wordprocessingml/2006/main" w:val="en"/>
        </w:rPr>
        <w:t xml:space="preserve">.</w:t>
        <w:t xml:space="preserve"> </w:t>
        <w:t xml:space="preserve">Данните за връзка са посочени по-долу.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xmlns:p31="http://www.thebigword.com" w:rsidRPr="00B84C10" w:rsidR="008D1E9C" w:rsidP="008D1E9C" w:rsidRDefault="008D1E9C" p31:tuId="tu_28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Споделяне на информация извън HMPPS</w:t>
      </w:r>
      <w:r>
        <w:t xml:space="preserve"/>
      </w:r>
    </w:p>
    <w:p w:rsidRPr="00B84C10" w:rsidR="00470995" w:rsidP="008D1E9C" w:rsidRDefault="00470995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="008D1E9C" w:rsidP="008D1E9C" w:rsidRDefault="008D1E9C" p31:tuId="tu_29">
      <w:pPr p31:extracted=""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xmlns:w="http://schemas.openxmlformats.org/wordprocessingml/2006/main" w:ascii="Arial" w:hAnsi="Arial" w:cs="Arial"/>
          <w:color xmlns:w="http://schemas.openxmlformats.org/wordprocessingml/2006/main" w:val="000000"/>
          <w:sz xmlns:w="http://schemas.openxmlformats.org/wordprocessingml/2006/main" w:val="20"/>
          <w:szCs xmlns:w="http://schemas.openxmlformats.org/wordprocessingml/2006/main" w:val="20"/>
        </w:rPr>
        <w:t xml:space="preserve">Никога няма да предоставим Вашата лична информация на гражданин или някой друг, който не е наш партньор, например, ние няма да предоставим Вашата лична информация в отговор на запитване по Свобода на информацията.</w:t>
        <w:t xml:space="preserve"> </w:t>
      </w:r>
      <w:r>
        <w:t xml:space="preserve"/>
      </w:r>
    </w:p>
    <w:p w:rsidR="00686EE7" w:rsidP="008D1E9C" w:rsidRDefault="00686EE7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xmlns:p31="http://www.thebigword.com" w:rsidRPr="00F849F4" w:rsidR="00686EE7" w:rsidP="008D1E9C" w:rsidRDefault="00686EE7" p31:tuId="tu_30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Изключението е ако си направите теста преди посещение и резултатът е положителен, което означава, че посещението трябва да бъде отменено и лицето, което предстои да посетите ще бъде уведомено за причината.</w:t>
        <w:t xml:space="preserve"> 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color w:val="000000"/>
          <w:sz w:val="20"/>
          <w:szCs w:val="20"/>
          <w:highlight w:val="yellow"/>
        </w:rPr>
      </w:pPr>
    </w:p>
    <w:p xmlns:p31="http://www.thebigword.com" w:rsidRPr="00B84C10" w:rsidR="008D1E9C" w:rsidP="008D1E9C" w:rsidRDefault="008D1E9C" p31:tuId="tu_31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Съхранение на Вашата информация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</w:rPr>
      </w:pPr>
    </w:p>
    <w:p xmlns:p31="http://www.thebigword.com" w:rsidRPr="00B84C10" w:rsidR="008D1E9C" w:rsidP="008D1E9C" w:rsidRDefault="008D1E9C" p31:tuId="tu_32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Сайтът в който сте регистрирали своята информация надеждно ще борави с нея и ще я съхранява.</w:t>
        <w:t xml:space="preserve"> </w:t>
        <w:t xml:space="preserve">Личната Ви информация ще се използва единствено за горепосочените цели, ще се съхранява надеждно с ограничен достъп, ще се пази не повече от необходимото и ще бъде унищожена съобразно разпоредбите за Файлове, задържане и депозиране на HMPPS.</w:t>
        <w:t xml:space="preserve"> 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sz w:val="20"/>
          <w:szCs w:val="20"/>
        </w:rPr>
      </w:pPr>
    </w:p>
    <w:p xmlns:p31="http://www.thebigword.com" w:rsidRPr="00B84C10" w:rsidR="008D1E9C" w:rsidP="008D1E9C" w:rsidRDefault="008D1E9C" p31:tuId="tu_33">
      <w:pPr p31:extracted="">
        <w:pStyle w:val="NoSpacing"/>
        <w:rPr>
          <w:rFonts w:ascii="Arial" w:hAnsi="Arial" w:cs="Arial"/>
          <w:sz w:val="20"/>
          <w:szCs w:val="20"/>
        </w:rPr>
      </w:pPr>
      <w:bookmarkStart w:name="_Hlk57908120" w:id="0" p31:extracted=""/>
      <w:bookmarkEnd w:id="0" p31:extracted=""/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Вашите лични данни ще бъдат съхранявани за период от 8 години след приключване на пандемията от Covid 19.</w:t>
        <w:t xml:space="preserve"> </w:t>
      </w:r>
      <w:r>
        <w:t xml:space="preserve"/>
      </w:r>
    </w:p>
    <w:p xmlns:p31="http://www.thebigword.com" w:rsidRPr="00B84C10" w:rsidR="008D1E9C" w:rsidP="008D1E9C" w:rsidRDefault="008D1E9C" p31:tuId="tu_34">
      <w:pPr p31:extracted="">
        <w:pStyle w:val="NoSpacing"/>
        <w:rPr>
          <w:rFonts w:ascii="Arial" w:hAnsi="Arial" w:cs="Arial"/>
          <w:sz w:val="20"/>
          <w:szCs w:val="20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0"/>
          <w:szCs xmlns:w="http://schemas.openxmlformats.org/wordprocessingml/2006/main" w:val="20"/>
        </w:rPr>
        <w:t xml:space="preserve">Формулярите за информирано съгласие ще бъдат съхранявани за период от 8 години след приключване на пандемията от Covid 19.</w:t>
      </w:r>
      <w:r>
        <w:t xml:space="preserve"/>
      </w:r>
    </w:p>
    <w:p w:rsidRPr="00B84C10" w:rsidR="008D1E9C" w:rsidP="008D1E9C" w:rsidRDefault="008D1E9C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511"/>
        <w:tblW w:w="10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3311"/>
      </w:tblGrid>
      <w:tr w:rsidRPr="00B84C10" w:rsidR="008D1E9C" w:rsidTr="00E44A08">
        <w:trPr>
          <w:trHeight w:val="3108"/>
        </w:trPr>
        <w:tc>
          <w:tcPr>
            <w:tcW w:w="3119" w:type="dxa"/>
          </w:tcPr>
          <w:p xmlns:p34="http://www.thebigword.com" w:rsidRPr="00B84C10" w:rsidR="008D1E9C" w:rsidP="00E44A08" w:rsidRDefault="008D1E9C" p34:tuId="tu_35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За допълнителни подробности относно програмата за тестване за Covid и как ще използваме предоставената от Вас информация: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36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MoJ Data Protection Officer </w:t>
            </w:r>
            <w:r>
              <w:t xml:space="preserve"/>
            </w:r>
          </w:p>
          <w:p xmlns:p34="http://www.thebigword.com" w:rsidRPr="00B84C10" w:rsidR="008D1E9C" w:rsidP="00E44A08" w:rsidRDefault="008D1E9C" p34:tuId="tu_37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3rd Floor, Post Point 3.20 </w:t>
            </w:r>
            <w:r>
              <w:t xml:space="preserve"/>
            </w:r>
          </w:p>
          <w:p xmlns:p34="http://www.thebigword.com" w:rsidRPr="00B84C10" w:rsidR="008D1E9C" w:rsidP="00E44A08" w:rsidRDefault="008D1E9C" p34:tuId="tu_38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4="http://www.thebigword.com" w:rsidRPr="00B84C10" w:rsidR="008D1E9C" w:rsidP="00E44A08" w:rsidRDefault="008D1E9C" p34:tuId="tu_39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</w:t>
            </w:r>
            <w:r>
              <w:t xml:space="preserve"/>
            </w:r>
          </w:p>
          <w:p xmlns:p34="http://www.thebigword.com" w:rsidRPr="00B84C10" w:rsidR="008D1E9C" w:rsidP="00E44A08" w:rsidRDefault="008D1E9C" p34:tuId="tu_40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1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Електронна поща:</w:t>
            </w:r>
            <w:r>
              <w:t xml:space="preserve"/>
            </w:r>
          </w:p>
          <w:p w:rsidRPr="00B84C10" w:rsidR="008D1E9C" w:rsidP="00E44A08" w:rsidRDefault="00B65CAB">
            <w:pPr>
              <w:rPr>
                <w:rFonts w:ascii="Arial" w:hAnsi="Arial" w:cs="Arial"/>
                <w:sz w:val="20"/>
                <w:szCs w:val="20"/>
              </w:rPr>
            </w:pPr>
            <w:hyperlink w:history="1" r:id="rId12">
              <w:r w:rsidRPr="00B84C10" w:rsidR="008D1E9C">
                <w:rPr>
                  <w:rStyle w:val="Hyperlink"/>
                  <w:rFonts w:ascii="Arial" w:hAnsi="Arial" w:cs="Arial"/>
                  <w:sz w:val="20"/>
                  <w:szCs w:val="20"/>
                </w:rPr>
                <w:t>HMPPSRegimeRecoveryTestingTeam@justice.gov.uk</w:t>
              </w:r>
            </w:hyperlink>
          </w:p>
          <w:p w:rsidRPr="00B84C10" w:rsidR="008D1E9C" w:rsidP="00E44A08" w:rsidRDefault="008D1E9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xmlns:p34="http://www.thebigword.com" w:rsidRPr="00B84C10" w:rsidR="008D1E9C" w:rsidP="00E44A08" w:rsidRDefault="008D1E9C" p34:tuId="tu_42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Друга информация, която HMPPS може би съхранява за Вас:</w:t>
            </w:r>
            <w:r>
              <w:t xml:space="preserve"/>
            </w: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3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MoJ Data Protection Officer </w:t>
            </w:r>
            <w:r>
              <w:t xml:space="preserve"/>
            </w:r>
          </w:p>
          <w:p xmlns:p34="http://www.thebigword.com" w:rsidRPr="00B84C10" w:rsidR="008D1E9C" w:rsidP="00E44A08" w:rsidRDefault="008D1E9C" p34:tuId="tu_44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3rd Floor, Post Point 3.20 </w:t>
            </w:r>
            <w:r>
              <w:t xml:space="preserve"/>
            </w:r>
          </w:p>
          <w:p xmlns:p34="http://www.thebigword.com" w:rsidRPr="00B84C10" w:rsidR="008D1E9C" w:rsidP="00E44A08" w:rsidRDefault="008D1E9C" p34:tuId="tu_45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4="http://www.thebigword.com" w:rsidRPr="00B84C10" w:rsidR="008D1E9C" w:rsidP="00E44A08" w:rsidRDefault="008D1E9C" p34:tuId="tu_46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</w:t>
            </w:r>
            <w:r>
              <w:t xml:space="preserve"/>
            </w:r>
          </w:p>
          <w:p xmlns:p34="http://www.thebigword.com" w:rsidRPr="00B84C10" w:rsidR="008D1E9C" w:rsidP="00E44A08" w:rsidRDefault="008D1E9C" p34:tuId="tu_47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48">
            <w:pPr p34:extracted="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Cs xmlns:w="http://schemas.openxmlformats.org/wordprocessingml/2006/main"/>
                <w:color xmlns:w="http://schemas.openxmlformats.org/wordprocessingml/2006/main" w:val="000000" w:themeColor="text1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Електронна поща:  </w:t>
            </w:r>
            <w:r>
              <w:t xml:space="preserve"/>
            </w:r>
          </w:p>
          <w:p w:rsidRPr="00B84C10" w:rsidR="008D1E9C" w:rsidP="00E44A08" w:rsidRDefault="00B65CA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w:history="1" r:id="rId13">
              <w:r w:rsidRPr="00B84C10" w:rsidR="008D1E9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data.privacy@justice.gov.uk</w:t>
              </w:r>
            </w:hyperlink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Pr="00B84C10" w:rsidR="008D1E9C" w:rsidP="00E44A08" w:rsidRDefault="008D1E9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11" w:type="dxa"/>
          </w:tcPr>
          <w:p xmlns:p34="http://www.thebigword.com" w:rsidRPr="00B84C10" w:rsidR="008D1E9C" w:rsidP="00E44A08" w:rsidRDefault="008D1E9C" p34:tuId="tu_49">
            <w:pPr p34:extracted=""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b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За независим съвет относно защита на личните данни, например, ако имате притеснения за това как се борави с Вашата информация:</w:t>
            </w:r>
            <w:r>
              <w:t xml:space="preserve"/>
            </w:r>
          </w:p>
          <w:p w:rsidRPr="00B84C10" w:rsidR="008D1E9C" w:rsidP="00E44A08" w:rsidRDefault="008D1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50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Information Commissioner's Office </w:t>
            </w:r>
            <w:r>
              <w:t xml:space="preserve"/>
            </w:r>
          </w:p>
          <w:p xmlns:p34="http://www.thebigword.com" w:rsidRPr="00B84C10" w:rsidR="008D1E9C" w:rsidP="00E44A08" w:rsidRDefault="008D1E9C" p34:tuId="tu_51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Wycliffe House </w:t>
            </w:r>
            <w:r>
              <w:t xml:space="preserve"/>
            </w:r>
          </w:p>
          <w:p xmlns:p34="http://www.thebigword.com" w:rsidRPr="00B84C10" w:rsidR="008D1E9C" w:rsidP="00E44A08" w:rsidRDefault="008D1E9C" p34:tuId="tu_52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Water Lane </w:t>
            </w:r>
            <w:r>
              <w:t xml:space="preserve"/>
            </w:r>
          </w:p>
          <w:p xmlns:p34="http://www.thebigword.com" w:rsidRPr="00B84C10" w:rsidR="008D1E9C" w:rsidP="00E44A08" w:rsidRDefault="008D1E9C" p34:tuId="tu_53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Wilmslow </w:t>
            </w:r>
            <w:r>
              <w:t xml:space="preserve"/>
            </w:r>
          </w:p>
          <w:p xmlns:p34="http://www.thebigword.com" w:rsidRPr="00B84C10" w:rsidR="008D1E9C" w:rsidP="00E44A08" w:rsidRDefault="008D1E9C" p34:tuId="tu_54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Cheshire SK9 5AF </w:t>
            </w:r>
            <w:r>
              <w:t xml:space="preserve"/>
            </w:r>
          </w:p>
          <w:p w:rsidRPr="00B84C10" w:rsidR="008D1E9C" w:rsidP="00E44A08" w:rsidRDefault="008D1E9C">
            <w:pPr>
              <w:rPr>
                <w:rFonts w:ascii="Arial" w:hAnsi="Arial" w:cs="Arial"/>
                <w:sz w:val="20"/>
                <w:szCs w:val="20"/>
              </w:rPr>
            </w:pPr>
          </w:p>
          <w:p xmlns:p34="http://www.thebigword.com" w:rsidRPr="00B84C10" w:rsidR="008D1E9C" w:rsidP="00E44A08" w:rsidRDefault="008D1E9C" p34:tuId="tu_55">
            <w:pPr p34:extracted="">
              <w:rPr>
                <w:rFonts w:ascii="Arial" w:hAnsi="Arial" w:cs="Arial"/>
                <w:sz w:val="20"/>
                <w:szCs w:val="20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Тел: 0303 123 1113 </w:t>
            </w:r>
            <w:r>
              <w:t xml:space="preserve"/>
            </w:r>
          </w:p>
          <w:p xmlns:p34="http://www.thebigword.com" w:rsidRPr="00B84C10" w:rsidR="008D1E9C" w:rsidP="00E44A08" w:rsidRDefault="008D1E9C" p34:tuId="tu_56">
            <w:pPr p34:extracted=""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xmlns:w="http://schemas.openxmlformats.org/wordprocessingml/2006/main" w:ascii="Arial" w:hAnsi="Arial" w:cs="Arial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www.ico.org.uk</w:t>
            </w:r>
            <w:r>
              <w:t xml:space="preserve"/>
            </w:r>
          </w:p>
        </w:tc>
      </w:tr>
    </w:tbl>
    <w:p xmlns:p31="http://www.thebigword.com" w:rsidRPr="00B84C10" w:rsidR="008A0AAD" w:rsidP="00B84C10" w:rsidRDefault="008D1E9C" p31:tuId="tu_57">
      <w:pPr p31:extracted=""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 xmlns:w="http://schemas.openxmlformats.org/wordprocessingml/2006/main" w:val="20"/>
          <w:szCs xmlns:w="http://schemas.openxmlformats.org/wordprocessingml/2006/main" w:val="20"/>
        </w:rPr>
        <w:t xml:space="preserve">Данни за връзка</w:t>
      </w:r>
      <w:r>
        <w:t xml:space="preserve"/>
      </w:r>
    </w:p>
    <w:sectPr w:rsidRPr="00B84C10" w:rsidR="008A0AAD" w:rsidSect="008D1E9C">
      <w:headerReference w:type="first" r:id="rId14"/>
      <w:footerReference w:type="first" r:id="rId15"/>
      <w:pgSz w:w="11906" w:h="16838"/>
      <w:pgMar w:top="720" w:right="720" w:bottom="720" w:left="720" w:header="708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C54D1" w16cex:dateUtc="2021-06-22T11:23:00Z"/>
  <w16cex:commentExtensible w16cex:durableId="247B06C1" w16cex:dateUtc="2021-06-21T11:38:00Z"/>
  <w16cex:commentExtensible w16cex:durableId="247AFD67" w16cex:dateUtc="2021-06-21T10:58:00Z"/>
</w16cex:commentsExtensible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B65CAB" w:rsidP="008A0AAD" w:rsidRDefault="00B65CAB" p31:tuId="tu_61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B65CAB" w:rsidP="008A0AAD" w:rsidRDefault="00B65CAB" p31:tuId="tu_62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B65CAB" w:rsidRDefault="00B65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p30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0="http://www.thebigword.com" w:rsidRPr="008D1E9C" w:rsidR="008D1E9C" w:rsidP="008D1E9C" w:rsidRDefault="008D1E9C" p30:tuId="tu_58">
    <w:pPr p30:extracted="">
      <w:pStyle w:val="Footer"/>
      <w:rPr>
        <w:sz w:val="16"/>
        <w:szCs w:val="16"/>
      </w:rPr>
    </w:pPr>
    <w:r>
      <w:rPr>
        <w:sz xmlns:w="http://schemas.openxmlformats.org/wordprocessingml/2006/main" w:val="16"/>
        <w:szCs xmlns:w="http://schemas.openxmlformats.org/wordprocessingml/2006/main" w:val="16"/>
      </w:rPr>
      <w:t xml:space="preserve">юни 2021 г.</w:t>
    </w:r>
    <w:r>
      <w:t xml:space="preserve"/>
    </w: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B65CAB" w:rsidP="008A0AAD" w:rsidRDefault="00B65CAB" p31:tuId="tu_59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B65CAB" w:rsidP="008A0AAD" w:rsidRDefault="00B65CAB" p31:tuId="tu_60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B65CAB" w:rsidRDefault="00B65CAB">
      <w:pPr>
        <w:spacing w:after="0" w:line="240" w:lineRule="auto"/>
      </w:pPr>
    </w:p>
  </w:footnote>
</w:footnotes>
</file>

<file path=word/header1.xml><?xml version="1.0" encoding="utf-8"?>
<w:hdr xmlns:p33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3="http://www.thebigword.com" w:rsidR="00C30790" w:rsidRDefault="00C30790" p33:tuId="tu_0">
    <w:pPr p33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inline xmlns:wp14="http://schemas.microsoft.com/office/word/2010/wordprocessingDrawing" xmlns:wp="http://schemas.openxmlformats.org/drawingml/2006/wordprocessingDrawing" distT="0" distB="0" distL="0" distR="0" wp14:anchorId="1376792B" wp14:editId="43131F7E">
          <wp:extent cx="1390650" cy="6223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8C1"/>
    <w:multiLevelType w:val="multilevel"/>
    <w:tmpl w:val="BA90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4DD5"/>
  <w15:chartTrackingRefBased/>
  <w15:docId w15:val="{D3474123-70F1-41AA-AB23-3C53FD8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Paragraph">
    <w:name w:val="Table Paragraph"/>
    <w:basedOn w:val="Normal"/>
    <w:uiPriority w:val="1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.privacy@justice.gov.uk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MPPSRegimeRecoveryTestingTeam@justic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coronavirus-covid-19-testing-privacy-information/testing-for-coronavirus-privacy-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18D11-F7D1-4895-A41C-0F2A35012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F354A-2C11-4685-9F21-FC812935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7EBA9-FA05-4A29-A4B1-BFB82349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1015</ap:Words>
  <ap:Characters>5792</ap:Characters>
  <ap:Application>Microsoft Office Word</ap:Application>
  <ap:DocSecurity>0</ap:DocSecurity>
  <ap:Lines>48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Vine, Caroline</cp:lastModifiedBy>
  <cp:revision>1</cp:revision>
  <dcterms:created xsi:type="dcterms:W3CDTF">2021-07-14T09:53:00Z</dcterms:created>
  <dcterms:modified xsi:type="dcterms:W3CDTF">2021-07-14T09:53:00Z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