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Testen voor contact tijdens sociaal bezoek</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Ik ben erg blij om te kunnen mededelen dat we fysiek contact gaan toestaan tijdens het bezoek voor bezoekers die een negatieve COVID-test hebben.</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We hebben de tests voor contact uitgeprobeerd in sommige gevangenissen en hebben erg positieve feeback gehad.</w:t>
        <w:t xml:space="preserve"> </w:t>
        <w:t xml:space="preserve">We weten dat geen contact hebben met uw geliefden één van de moeilijkste problemen van COVID is geweest, dus zijn we blij dat de resultaten van deze proefprojecten betekenen dat we nu het bezoek voor u kunnen verbeteren.</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U zal hetzelfde contact kunnen hebben als mensen in verpleeghuizen, wat op het moment het vasthouden van elkaars handen betekent.</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Deze testen zijn vrijwillig, omdat u en uw bezoeker wellicht liever nog geen contact met elkaar hebben.</w:t>
        <w:t xml:space="preserve"> </w:t>
        <w:t xml:space="preserve"> </w:t>
        <w:t xml:space="preserve"/>
        <w:t xml:space="preserve">We willen u vragen uw bezoekers te stimuleren om wel een test te doen, zelfs als u geen contact wil hebben, omdat het mogelijke ziektegevallen kan opsporen voordat ze de gevangenis binnenkomen.</w:t>
        <w:t xml:space="preserve"> </w:t>
        <w:t xml:space="preserve">Dit zal de kans verminderen dat we in de toekomst een strenger beleid moeten invoeren.</w:t>
        <w:t xml:space="preserve"/>
        <w:t xml:space="preserve"> </w:t>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Zolang ze geen COVID-symptomen hebben, kunnen uw bezoekers u nog wel bezoeken, zelfs als ze besluiten om geen test te doen, maar dan kunnen ze geen fysiek contact met u hebben.</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Uw bezoeker zal een test moeten doen voorafgaand aan het bezoek en het bewijs van een negatief resultaat meenemen, in de vorm van een SMS-bericht of een e-mail van de gezondheidsdienst (NHS).</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Als uw bezoek moet worden uitgesteld vanwege een positieve test, dan wordt het bezoek omgeboekt en het zal geen negatief effect hebben op uw toewijzing van bezoeken.</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Het is nu al toegestaan om contact te hebben met bezoekers die jonger zijn dan 11 jaar, die geen test hoeven te doen en dit zal zo blijven.</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Meer Informatie</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Waarom is het testen van bezoekers belangrijk?</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Testen is belangrijk omdat het ervoor zal zorgen dat:</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De verspreiding van het virus in gevangenissen en de samenleving wordt verminderd</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De gevangenis u kan helpen en ondersteunen als u positief test</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We iedereen veilig en beschermd kunnen houden.</w:t>
        <w:t xml:space="preserve">  </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We kunnen bekijken hoe we bezoeken in de toekomst kunnen verbeteren</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eop"/>
          <w:rFonts xmlns:w="http://schemas.openxmlformats.org/wordprocessingml/2006/main" w:ascii="Arial" w:hAnsi="Arial" w:cs="Arial"/>
          <w:sz xmlns:w="http://schemas.openxmlformats.org/wordprocessingml/2006/main" w:val="22"/>
          <w:szCs xmlns:w="http://schemas.openxmlformats.org/wordprocessingml/2006/main" w:val="22"/>
        </w:rPr>
        <w:t xml:space="preserve"> </w:t>
      </w: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Moeten ze worden getest?</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Nee, dit is vrijwillig en we weten dat sommigen nog niet klaar zijn voor nauw contact met veel mensen op dit moment.</w:t>
        <w:t xml:space="preserve"> </w:t>
        <w:t xml:space="preserve">Als ze de test niet willen doen, kunnen ze u nog steeds bezoeken, maar ze kunnen dan geen enkel contact met u hebben.</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Als uw bezoekers wel deelnemen, helpt dit ons om COVID uit de gevangenis te houden en ervoor te zorgen dat we de beperkingen kunnen blijven verminderen.</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Moeten mijn kinderen deelnemen aan de tests?</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Kinderen onder de 11 jaar hoeven geen tests te doen en u kunt wel contact met ze hebben,</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Aan middelbare scholieren zal wel een test worden aangeboden, in overeenstemming met de testprogramma's in de samenleving.</w:t>
        <w:t xml:space="preserve"> </w:t>
        <w:t xml:space="preserve">Dit is vrijwillig en ze krijgen nog steeds hun bezoek, ook als ze geen test willen doen.</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Moet ik nog steeds afstand houden tijdens mijn bezoek?</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Ondanks dat u contact kunt hebben met de persoon die u bezoekt, moet nog steeds de andere geldende preventieregels voor COVID volgen.</w:t>
        <w:t xml:space="preserve"> </w:t>
        <w:t xml:space="preserve">Dit omvat het afstand houden van mensen die u niet bezoekt en het dragen van een gezichtsmasker.</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Met wie kan ik hierover spreken?</w:t>
      </w:r>
      <w:r>
        <w:rPr>
          <w:szCs xmlns:w="http://schemas.openxmlformats.org/wordprocessingml/2006/main" w:val="24"/>
          <w:rFonts xmlns:w="http://schemas.openxmlformats.org/wordprocessingml/2006/main" w:ascii="Arial" w:hAnsi="Arial" w:cs="Arial"/>
        </w:rPr>
        <w:br xmlns:w="http://schemas.openxmlformats.org/wordprocessingml/2006/main"/>
        <w:t xml:space="preserve">Er zal een specifieke medewerker in uw gevangenis zijn die het testprogramma ondersteunt.</w:t>
        <w:t xml:space="preserve"> </w:t>
        <w:t xml:space="preserve">Zo heeft u één enkel aanspreekpunt (SPOC).</w:t>
        <w:t xml:space="preserve"> </w:t>
        <w:t xml:space="preserve">Het SPOC is er om u te helpen en antwoord te geven op alle vragen of zorgen die u zou kunnen hebben over het proces.</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Uw SPOC is………………………………………………………………………….</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U kunt ook spreken met één van de medewerkers van uw unit of met uw begeleider/mentor.</w:t>
        <w:t xml:space="preserve"> </w:t>
        <w:t xml:space="preserve">Ook ondersteuningswerkers voor het testprogramma kunnen uw vragen beantwoorden.</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Deelnemen aan het testprogramma houdt u en uw families veilig.</w:t>
        <w:t xml:space="preserve"> </w:t>
        <w:t xml:space="preserve">Het zorgt er ook voor dat we een meer ontspannen bezoekssfeer mogelijk kunnen maken voor alle gevangenissen.</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eop"/>
          <w:rFonts xmlns:w="http://schemas.openxmlformats.org/wordprocessingml/2006/main" w:ascii="Arial" w:hAnsi="Arial" w:cs="Arial"/>
          <w:sz xmlns:w="http://schemas.openxmlformats.org/wordprocessingml/2006/main" w:val="22"/>
          <w:szCs xmlns:w="http://schemas.openxmlformats.org/wordprocessingml/2006/main" w:val="22"/>
        </w:rPr>
        <w:t xml:space="preserve"> </w:t>
      </w: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