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p31="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p31="http://www.thebigword.com" w:rsidR="0066431B" w:rsidP="0066431B" w:rsidRDefault="0089493C" p31:tuId="tu_0">
      <w:pPr p31:extracted="">
        <w:jc w:val="center"/>
        <w:rPr>
          <w:rFonts w:ascii="Arial" w:hAnsi="Arial" w:cs="Arial"/>
        </w:rPr>
      </w:pPr>
      <w:r>
        <w:rPr>
          <w:rFonts xmlns:w="http://schemas.openxmlformats.org/wordprocessingml/2006/main" w:ascii="Arial" w:hAnsi="Arial" w:cs="Arial"/>
          <w:u xmlns:w="http://schemas.openxmlformats.org/wordprocessingml/2006/main" w:val="single"/>
        </w:rPr>
        <w:t xml:space="preserve">Test pour le contact lors des visites sociales</w:t>
      </w:r>
      <w:r>
        <w:t xml:space="preserve"/>
      </w:r>
    </w:p>
    <w:p w:rsidRPr="0066431B" w:rsidR="0066431B" w:rsidRDefault="0066431B">
      <w:pPr>
        <w:rPr>
          <w:rFonts w:ascii="Arial" w:hAnsi="Arial" w:cs="Arial"/>
        </w:rPr>
      </w:pPr>
    </w:p>
    <w:p xmlns:p31="http://www.thebigword.com" w:rsidR="002D2FBB" w:rsidP="002D2FBB" w:rsidRDefault="00DF4EEB" p31:tuId="tu_1">
      <w:pPr p31:extracted="">
        <w:rPr>
          <w:rFonts w:ascii="Arial" w:hAnsi="Arial" w:cs="Arial"/>
        </w:rPr>
      </w:pPr>
      <w:r>
        <w:rPr>
          <w:rFonts xmlns:w="http://schemas.openxmlformats.org/wordprocessingml/2006/main" w:ascii="Arial" w:hAnsi="Arial" w:cs="Arial"/>
        </w:rPr>
        <w:t xml:space="preserve">Je suis très heureux de vous informer que nous allons autoriser le contact physique lors des visites pour les visiteurs dont le test COVID est négatif</w:t>
      </w:r>
      <w:r>
        <w:t xml:space="preserve"/>
      </w:r>
    </w:p>
    <w:p xmlns:p31="http://www.thebigword.com" w:rsidR="002D2FBB" w:rsidP="002D2FBB" w:rsidRDefault="002D2FBB" p31:tuId="tu_2">
      <w:pPr p31:extracted="">
        <w:rPr>
          <w:rFonts w:ascii="Arial" w:hAnsi="Arial" w:cs="Arial"/>
        </w:rPr>
      </w:pPr>
      <w:r>
        <w:rPr>
          <w:rFonts xmlns:w="http://schemas.openxmlformats.org/wordprocessingml/2006/main" w:ascii="Arial" w:hAnsi="Arial" w:cs="Arial"/>
        </w:rPr>
        <w:t xml:space="preserve">Nous avons testé le test pour le  contact dans certaines prisons et avons reçu des réactions très positives.</w:t>
        <w:t xml:space="preserve"> </w:t>
        <w:t xml:space="preserve">Nous savons que le fait de ne pas avoir de contact avec vos proches a été l'une des parties les plus difficiles de la COVID. Nous sommes donc heureux que les résultats de ces essais signifient que nous pouvons maintenant améliorer les visites pour vous.</w:t>
      </w:r>
      <w:r>
        <w:t xml:space="preserve"/>
      </w:r>
    </w:p>
    <w:p xmlns:p31="http://www.thebigword.com" w:rsidR="003527DC" w:rsidP="002D2FBB" w:rsidRDefault="003527DC" p31:tuId="tu_3">
      <w:pPr p31:extracted="">
        <w:rPr>
          <w:rFonts w:ascii="Arial" w:hAnsi="Arial" w:cs="Arial"/>
        </w:rPr>
      </w:pPr>
      <w:r>
        <w:rPr>
          <w:rFonts xmlns:w="http://schemas.openxmlformats.org/wordprocessingml/2006/main" w:ascii="Arial" w:hAnsi="Arial" w:cs="Arial"/>
        </w:rPr>
        <w:t xml:space="preserve">Vous pourrez faire votre test à la maison le jour de votre visite et apporter la preuve d'un résultat négatif avec vous.</w:t>
      </w:r>
      <w:r>
        <w:t xml:space="preserve"/>
      </w:r>
    </w:p>
    <w:p xmlns:p31="http://www.thebigword.com" w:rsidR="5DC47609" w:rsidP="31B15232" w:rsidRDefault="5DC47609" p31:tuId="tu_4">
      <w:pPr p31:extracted="">
        <w:rPr>
          <w:rFonts w:ascii="Arial" w:hAnsi="Arial" w:cs="Arial"/>
        </w:rPr>
      </w:pPr>
      <w:r>
        <w:rPr>
          <w:rFonts xmlns:w="http://schemas.openxmlformats.org/wordprocessingml/2006/main" w:ascii="Arial" w:hAnsi="Arial" w:cs="Arial"/>
        </w:rPr>
        <w:t xml:space="preserve">Il se peut que la personne à qui vous rendez visite n'ait pas passé de test avant votre visite.</w:t>
        <w:t xml:space="preserve"> </w:t>
        <w:t xml:space="preserve">Vous devrez discuter avec eux et décider si vous êtes prêt à avoir un contact physique s'ils n'ont pas passé de test.</w:t>
        <w:t xml:space="preserve"> </w:t>
      </w:r>
      <w:r>
        <w:t xml:space="preserve"/>
      </w:r>
    </w:p>
    <w:p xmlns:p31="http://www.thebigword.com" w:rsidR="003527DC" w:rsidP="31B15232" w:rsidRDefault="003527DC" p31:tuId="tu_5">
      <w:pPr p31:extracted="">
        <w:rPr>
          <w:rFonts w:ascii="Arial" w:hAnsi="Arial" w:cs="Arial"/>
        </w:rPr>
      </w:pPr>
      <w:r>
        <w:rPr>
          <w:rFonts xmlns:w="http://schemas.openxmlformats.org/wordprocessingml/2006/main" w:ascii="Arial" w:hAnsi="Arial" w:cs="Arial"/>
        </w:rPr>
        <w:t xml:space="preserve">Nous savons que tout le monde ne se sentira pas à l'aise avec le contact physique maintenant.</w:t>
        <w:t xml:space="preserve"> </w:t>
        <w:t xml:space="preserve">Tant que vous n'avez pas de symptômes de la COVID, vous pouvez entrer dans la prison et voir la personne sans avoir de contact physique.</w:t>
        <w:t xml:space="preserve"> </w:t>
        <w:t xml:space="preserve">Vous n'aurez pas besoin de passer un test pour une visite sans contact physique, mais le test permet de prévenir l'entrée de cas de COVID dans la prison.</w:t>
        <w:t xml:space="preserve"> </w:t>
      </w:r>
      <w:r>
        <w:t xml:space="preserve">Cela nous aidera à protéger les personnes en prison et à maintenir les activités, comme les visites, ouvertes.</w:t>
        <w:t xml:space="preserve"/>
      </w:r>
    </w:p>
    <w:p xmlns:p31="http://www.thebigword.com" w:rsidR="00953A54" w:rsidP="00EC61B3" w:rsidRDefault="00953A54" p31:tuId="tu_6">
      <w:pPr p31:extracted="">
        <w:rPr>
          <w:rFonts w:ascii="Arial" w:hAnsi="Arial" w:cs="Arial"/>
        </w:rPr>
      </w:pPr>
      <w:r>
        <w:rPr>
          <w:rFonts xmlns:w="http://schemas.openxmlformats.org/wordprocessingml/2006/main" w:ascii="Arial" w:hAnsi="Arial" w:cs="Arial"/>
        </w:rPr>
        <w:t xml:space="preserve">Les enfants de moins de 11 ans peuvent avoir des contacts avec la personne à qui ils rendent visite sans passer de test.</w:t>
        <w:t xml:space="preserve"> </w:t>
      </w:r>
      <w:r>
        <w:t xml:space="preserve"/>
      </w:r>
    </w:p>
    <w:p xmlns:p31="http://www.thebigword.com" w:rsidRPr="0066431B" w:rsidR="0018185C" w:rsidP="00EC61B3" w:rsidRDefault="000C25D1" p31:tuId="tu_7">
      <w:pPr p31:extracted="">
        <w:rPr>
          <w:rFonts w:ascii="Arial" w:hAnsi="Arial" w:cs="Arial"/>
        </w:rPr>
      </w:pPr>
      <w:r>
        <w:rPr>
          <w:rFonts xmlns:w="http://schemas.openxmlformats.org/wordprocessingml/2006/main" w:ascii="Arial" w:hAnsi="Arial" w:cs="Arial"/>
        </w:rPr>
        <w:t xml:space="preserve">Le COVID reste avec nous et il y a une augmentation des cas dans la communauté.</w:t>
        <w:t xml:space="preserve"> </w:t>
        <w:t xml:space="preserve">Si nous avons une flambée de l'épidémie à la prison, nous devrons peut-être rétablir la distance sociale ou interrompre les visites pendant que nous gérons la flambée.</w:t>
        <w:t xml:space="preserve"> </w:t>
      </w:r>
      <w:r>
        <w:t xml:space="preserve"/>
      </w:r>
    </w:p>
    <w:p w:rsidRPr="0066431B" w:rsidR="0066431B" w:rsidP="00EC61B3" w:rsidRDefault="0066431B">
      <w:pPr>
        <w:rPr>
          <w:rFonts w:ascii="Arial" w:hAnsi="Arial" w:cs="Arial"/>
          <w:bCs/>
          <w:u w:val="single"/>
        </w:rPr>
      </w:pPr>
    </w:p>
    <w:p xmlns:p31="http://www.thebigword.com" w:rsidRPr="0066431B" w:rsidR="0066431B" w:rsidP="0066431B" w:rsidRDefault="0066431B" p31:tuId="tu_8">
      <w:pPr p31:extracted="">
        <w:jc w:val="center"/>
        <w:rPr>
          <w:rFonts w:ascii="Arial" w:hAnsi="Arial" w:cs="Arial"/>
          <w:bCs/>
        </w:rPr>
      </w:pPr>
      <w:r>
        <w:rPr>
          <w:rFonts xmlns:w="http://schemas.openxmlformats.org/wordprocessingml/2006/main" w:ascii="Arial" w:hAnsi="Arial" w:cs="Arial"/>
          <w:bCs xmlns:w="http://schemas.openxmlformats.org/wordprocessingml/2006/main"/>
          <w:u xmlns:w="http://schemas.openxmlformats.org/wordprocessingml/2006/main" w:val="single"/>
        </w:rPr>
        <w:t xml:space="preserve">Plus d'informations</w:t>
      </w:r>
      <w:r>
        <w:t xml:space="preserve"/>
      </w:r>
    </w:p>
    <w:p w:rsidRPr="0066431B" w:rsidR="0066431B" w:rsidP="00EC61B3" w:rsidRDefault="0066431B">
      <w:pPr>
        <w:rPr>
          <w:rFonts w:ascii="Arial" w:hAnsi="Arial" w:cs="Arial"/>
          <w:bCs/>
          <w:u w:val="single"/>
        </w:rPr>
      </w:pPr>
    </w:p>
    <w:p xmlns:p31="http://www.thebigword.com" w:rsidRPr="0066431B" w:rsidR="0066431B" w:rsidP="00EC61B3" w:rsidRDefault="00E55EA3" p31:tuId="tu_9">
      <w:pPr p31:extracted="">
        <w:rPr>
          <w:rFonts w:ascii="Arial" w:hAnsi="Arial" w:cs="Arial"/>
          <w:bCs/>
          <w:u w:val="single"/>
        </w:rPr>
      </w:pPr>
      <w:r>
        <w:rPr>
          <w:rFonts xmlns:w="http://schemas.openxmlformats.org/wordprocessingml/2006/main" w:ascii="Arial" w:hAnsi="Arial" w:cs="Arial"/>
          <w:bCs xmlns:w="http://schemas.openxmlformats.org/wordprocessingml/2006/main"/>
          <w:u xmlns:w="http://schemas.openxmlformats.org/wordprocessingml/2006/main" w:val="single"/>
        </w:rPr>
        <w:t xml:space="preserve">Je suis heureux de passer un test.</w:t>
        <w:t xml:space="preserve"> </w:t>
        <w:t xml:space="preserve">Que dois-je faire ?</w:t>
      </w:r>
      <w:r>
        <w:t xml:space="preserve"/>
      </w:r>
    </w:p>
    <w:p xmlns:p31="http://www.thebigword.com" w:rsidRPr="0066431B" w:rsidR="00091998" w:rsidP="00091998" w:rsidRDefault="00091998" p31:tuId="tu_10">
      <w:pPr p31:extracted="">
        <w:pStyle w:val="paragraph"/>
        <w:spacing w:before="0" w:beforeAutospacing="0" w:after="0" w:afterAutospacing="0"/>
        <w:textAlignment w:val="baseline"/>
        <w:rPr>
          <w:rFonts w:ascii="Arial" w:hAnsi="Arial" w:cs="Arial"/>
          <w:sz w:val="22"/>
          <w:szCs w:val="22"/>
        </w:rPr>
      </w:pPr>
      <w:r>
        <w:rPr>
          <w:rFonts xmlns:w="http://schemas.openxmlformats.org/wordprocessingml/2006/main" w:ascii="Arial" w:hAnsi="Arial" w:cs="Arial"/>
          <w:sz xmlns:w="http://schemas.openxmlformats.org/wordprocessingml/2006/main" w:val="22"/>
          <w:szCs xmlns:w="http://schemas.openxmlformats.org/wordprocessingml/2006/main" w:val="22"/>
        </w:rPr>
        <w:t xml:space="preserve">Vous devez effectuer votre test chez vous le jour de votre visite et apporter avec vous la preuve d'un résultat négatif, soit un courriel ou un SMS du NHS.</w:t>
        <w:t xml:space="preserve"> </w:t>
        <w:t xml:space="preserve">Vous pouvez vous procurer des kits de test dans les pharmacies locales ou utiliser tout test obtenu par d'autres moyens, par exemple sur le lieu de travail ou à l'école de vos enfants.</w:t>
      </w:r>
      <w:r>
        <w:t xml:space="preserve"/>
      </w:r>
    </w:p>
    <w:p w:rsidRPr="0066431B" w:rsidR="00C665B4" w:rsidP="0066431B" w:rsidRDefault="00C665B4">
      <w:pPr>
        <w:pStyle w:val="paragraph"/>
        <w:spacing w:before="0" w:beforeAutospacing="0" w:after="0" w:afterAutospacing="0"/>
        <w:ind w:left="720"/>
        <w:textAlignment w:val="baseline"/>
        <w:rPr>
          <w:rFonts w:ascii="Arial" w:hAnsi="Arial" w:cs="Arial"/>
          <w:sz w:val="22"/>
          <w:szCs w:val="22"/>
        </w:rPr>
      </w:pPr>
    </w:p>
    <w:p xmlns:p31="http://www.thebigword.com" w:rsidRPr="0066431B" w:rsidR="00F074E9" w:rsidP="0066431B" w:rsidRDefault="00F074E9" p31:tuId="tu_11">
      <w:pPr p31:extracted="">
        <w:rPr>
          <w:rStyle w:val="normaltextrun"/>
          <w:rFonts w:ascii="Arial" w:hAnsi="Arial" w:cs="Arial"/>
          <w:bCs/>
          <w:u w:val="single"/>
          <w:shd w:val="clear" w:color="auto" w:fill="FFFFFF"/>
        </w:rPr>
      </w:pPr>
      <w:r>
        <w:rPr>
          <w:rStyle xmlns:w="http://schemas.openxmlformats.org/wordprocessingml/2006/main" w:val="normaltextrun"/>
          <w:rFonts xmlns:w="http://schemas.openxmlformats.org/wordprocessingml/2006/main" w:ascii="Arial" w:hAnsi="Arial" w:cs="Arial"/>
          <w:bCs xmlns:w="http://schemas.openxmlformats.org/wordprocessingml/2006/main"/>
          <w:u xmlns:w="http://schemas.openxmlformats.org/wordprocessingml/2006/main" w:val="single"/>
          <w:shd xmlns:w="http://schemas.openxmlformats.org/wordprocessingml/2006/main" w:val="clear" w:color="auto" w:fill="FFFFFF"/>
        </w:rPr>
        <w:t xml:space="preserve">Dois-je passer un test ?</w:t>
      </w:r>
      <w:r>
        <w:t xml:space="preserve"/>
      </w:r>
    </w:p>
    <w:p xmlns:p31="http://www.thebigword.com" w:rsidR="00C519A5" w:rsidP="00F074E9" w:rsidRDefault="00F074E9" p31:tuId="tu_12">
      <w:pPr p31:extracted="">
        <w:rPr>
          <w:rStyle w:val="normaltextrun"/>
          <w:rFonts w:ascii="Arial" w:hAnsi="Arial" w:cs="Arial"/>
          <w:shd w:val="clear" w:color="auto" w:fill="FFFFFF"/>
        </w:rPr>
      </w:pPr>
      <w:r>
        <w:rPr>
          <w:rStyle xmlns:w="http://schemas.openxmlformats.org/wordprocessingml/2006/main" w:val="normaltextrun"/>
          <w:rFonts xmlns:w="http://schemas.openxmlformats.org/wordprocessingml/2006/main" w:ascii="Arial" w:hAnsi="Arial" w:cs="Arial"/>
          <w:shd xmlns:w="http://schemas.openxmlformats.org/wordprocessingml/2006/main" w:val="clear" w:color="auto" w:fill="FFFFFF"/>
        </w:rPr>
        <w:t xml:space="preserve">Non, c'est volontaire, et nous savons que certains ne se sentent pas prêts à avoir des contacts étroits avec de nombreuses personnes pour le moment.</w:t>
      </w:r>
      <w:r>
        <w:t xml:space="preserve"/>
      </w:r>
    </w:p>
    <w:p xmlns:p31="http://www.thebigword.com" w:rsidR="00C519A5" w:rsidP="00F074E9" w:rsidRDefault="00C519A5" p31:tuId="tu_13">
      <w:pPr p31:extracted="">
        <w:rPr>
          <w:rStyle w:val="normaltextrun"/>
          <w:rFonts w:ascii="Arial" w:hAnsi="Arial" w:cs="Arial"/>
          <w:shd w:val="clear" w:color="auto" w:fill="FFFFFF"/>
        </w:rPr>
      </w:pPr>
      <w:r>
        <w:rPr>
          <w:rStyle xmlns:w="http://schemas.openxmlformats.org/wordprocessingml/2006/main" w:val="normaltextrun"/>
          <w:rFonts xmlns:w="http://schemas.openxmlformats.org/wordprocessingml/2006/main" w:ascii="Arial" w:hAnsi="Arial" w:cs="Arial"/>
          <w:shd xmlns:w="http://schemas.openxmlformats.org/wordprocessingml/2006/main" w:val="clear" w:color="auto" w:fill="FFFFFF"/>
        </w:rPr>
        <w:t xml:space="preserve">Si vous ne passez pas le test, vous pouvez toujours entrer dans la prison, mais vous ne pourrez avoir aucun contact avec la personne à qui vous rendez visite.</w:t>
      </w:r>
      <w:r>
        <w:t xml:space="preserve"/>
      </w:r>
    </w:p>
    <w:p xmlns:p31="http://www.thebigword.com" w:rsidRPr="0066431B" w:rsidR="00F074E9" w:rsidP="00F074E9" w:rsidRDefault="00C519A5" p31:tuId="tu_14">
      <w:pPr p31:extracted="">
        <w:rPr>
          <w:rFonts w:ascii="Arial" w:hAnsi="Arial" w:cs="Arial"/>
        </w:rPr>
      </w:pPr>
      <w:r>
        <w:rPr>
          <w:rStyle xmlns:w="http://schemas.openxmlformats.org/wordprocessingml/2006/main" w:val="normaltextrun"/>
          <w:rFonts xmlns:w="http://schemas.openxmlformats.org/wordprocessingml/2006/main" w:ascii="Arial" w:hAnsi="Arial" w:cs="Arial"/>
          <w:shd xmlns:w="http://schemas.openxmlformats.org/wordprocessingml/2006/main" w:val="clear" w:color="auto" w:fill="FFFFFF"/>
        </w:rPr>
        <w:t xml:space="preserve">Faire un test nous aide à prévenir les épidémies de COVID dans la prison.</w:t>
        <w:t xml:space="preserve"> </w:t>
      </w:r>
      <w:r>
        <w:rPr>
          <w:rFonts xmlns:w="http://schemas.openxmlformats.org/wordprocessingml/2006/main" w:ascii="Arial" w:hAnsi="Arial" w:cs="Arial"/>
        </w:rPr>
        <w:t xml:space="preserve">Si nous avons une épidémie, cela pourrait nous amener à restreindre à nouveau nos régimes, ce que nous voulons éviter autant que possible.</w:t>
        <w:t xml:space="preserve"> </w:t>
        <w:t xml:space="preserve">En passant un test, vous contribuerez à protéger vos proches et la prison en général - merci.</w:t>
      </w:r>
      <w:r>
        <w:t xml:space="preserve"/>
      </w:r>
    </w:p>
    <w:p xmlns:p31="http://www.thebigword.com" w:rsidR="00C519A5" w:rsidP="00906A48" w:rsidRDefault="00F074E9" p31:tuId="tu_15">
      <w:pPr p31:extracted="">
        <w:rPr>
          <w:rStyle w:val="normaltextrun"/>
          <w:rFonts w:ascii="Arial" w:hAnsi="Arial" w:cs="Arial"/>
          <w:bCs/>
          <w:u w:val="single"/>
          <w:shd w:val="clear" w:color="auto" w:fill="FFFFFF"/>
        </w:rPr>
      </w:pPr>
      <w:r>
        <w:rPr>
          <w:rFonts xmlns:w="http://schemas.openxmlformats.org/wordprocessingml/2006/main" w:ascii="Arial" w:hAnsi="Arial" w:cs="Arial"/>
        </w:rPr>
        <w:t xml:space="preserve">Le seul cas où vous ne devez pas faire de test est celui où vous avez eu un test PCR (laboratoire) positif au cours des 14 derniers jours.</w:t>
        <w:t xml:space="preserve"> </w:t>
        <w:t xml:space="preserve">En effet, vous risquez de renvoyer un faux positif.</w:t>
        <w:t xml:space="preserve"/>
        <w:t xml:space="preserve"/>
        <w:t xml:space="preserve">Cette durée est différente de celle de l'orientation communautaire actuelle, qui est de 90 jours.</w:t>
        <w:t xml:space="preserve"> </w:t>
      </w:r>
      <w:r>
        <w:t xml:space="preserve"/>
      </w:r>
    </w:p>
    <w:p xmlns:p31="http://www.thebigword.com" w:rsidRPr="0066431B" w:rsidR="00257969" w:rsidP="00C24856" w:rsidRDefault="00257969" p31:tuId="tu_16">
      <w:pPr p31:extracted="">
        <w:pStyle w:val="paragraph"/>
        <w:spacing w:before="0" w:beforeAutospacing="0" w:after="0" w:afterAutospacing="0"/>
        <w:textAlignment w:val="baseline"/>
        <w:rPr>
          <w:rStyle w:val="normaltextrun"/>
          <w:rFonts w:ascii="Arial" w:hAnsi="Arial" w:cs="Arial"/>
          <w:bCs/>
          <w:sz w:val="22"/>
          <w:szCs w:val="22"/>
          <w:u w:val="single"/>
          <w:shd w:val="clear" w:color="auto" w:fill="FFFFFF"/>
        </w:rPr>
      </w:pPr>
      <w:r>
        <w:rPr>
          <w:rStyle xmlns:w="http://schemas.openxmlformats.org/wordprocessingml/2006/main" w:val="normaltextrun"/>
          <w:rFonts xmlns:w="http://schemas.openxmlformats.org/wordprocessingml/2006/main" w:ascii="Arial" w:hAnsi="Arial" w:cs="Arial"/>
          <w:bCs xmlns:w="http://schemas.openxmlformats.org/wordprocessingml/2006/main"/>
          <w:sz xmlns:w="http://schemas.openxmlformats.org/wordprocessingml/2006/main" w:val="22"/>
          <w:szCs xmlns:w="http://schemas.openxmlformats.org/wordprocessingml/2006/main" w:val="22"/>
          <w:u xmlns:w="http://schemas.openxmlformats.org/wordprocessingml/2006/main" w:val="single"/>
          <w:shd xmlns:w="http://schemas.openxmlformats.org/wordprocessingml/2006/main" w:val="clear" w:color="auto" w:fill="FFFFFF"/>
        </w:rPr>
        <w:t xml:space="preserve">Que se passe-t-il si mon test est positif ?</w:t>
      </w:r>
      <w:r>
        <w:t xml:space="preserve"/>
      </w:r>
    </w:p>
    <w:p w:rsidR="00257969" w:rsidP="00C24856" w:rsidRDefault="00257969">
      <w:pPr>
        <w:pStyle w:val="paragraph"/>
        <w:spacing w:before="0" w:beforeAutospacing="0" w:after="0" w:afterAutospacing="0"/>
        <w:textAlignment w:val="baseline"/>
        <w:rPr>
          <w:rStyle w:val="normaltextrun"/>
          <w:rFonts w:ascii="Arial" w:hAnsi="Arial" w:cs="Arial"/>
          <w:sz w:val="22"/>
          <w:szCs w:val="22"/>
          <w:shd w:val="clear" w:color="auto" w:fill="FFFFFF"/>
        </w:rPr>
      </w:pPr>
    </w:p>
    <w:p xmlns:p31="http://www.thebigword.com" w:rsidRPr="0066431B" w:rsidR="00257969" w:rsidP="00257969" w:rsidRDefault="00257969" p31:tuId="tu_17">
      <w:pPr p31:extracted="">
        <w:textAlignment w:val="baseline"/>
        <w:rPr>
          <w:rFonts w:ascii="Arial" w:hAnsi="Arial" w:eastAsia="Times New Roman" w:cs="Arial"/>
          <w:lang w:eastAsia="en-GB"/>
        </w:rPr>
      </w:pPr>
      <w:r>
        <w:rPr>
          <w:rFonts xmlns:w="http://schemas.openxmlformats.org/wordprocessingml/2006/main" w:ascii="Arial" w:hAnsi="Arial" w:cs="Arial"/>
        </w:rPr>
        <w:t xml:space="preserve">Votre visite devra être reportée et vous </w:t>
      </w:r>
      <w:r>
        <w:rPr>
          <w:rFonts xmlns:w="http://schemas.openxmlformats.org/wordprocessingml/2006/main" w:ascii="Arial" w:hAnsi="Arial" w:eastAsia="Times New Roman" w:cs="Arial"/>
          <w:lang xmlns:w="http://schemas.openxmlformats.org/wordprocessingml/2006/main" w:eastAsia="en-GB"/>
        </w:rPr>
        <w:t xml:space="preserve"> devrez réserver un test PCR (laboratoire) dans la communauté pour confirmer le résultat.</w:t>
        <w:t xml:space="preserve"> </w:t>
      </w:r>
      <w:r>
        <w:t xml:space="preserve"/>
      </w:r>
    </w:p>
    <w:p xmlns:p31="http://www.thebigword.com" w:rsidRPr="0066431B" w:rsidR="00257969" w:rsidP="00257969" w:rsidRDefault="00257969" p31:tuId="tu_18">
      <w:pPr p31:extracted="">
        <w:textAlignment w:val="baseline"/>
        <w:rPr>
          <w:rFonts w:ascii="Arial" w:hAnsi="Arial" w:eastAsia="Times New Roman" w:cs="Arial"/>
          <w:lang w:eastAsia="en-GB"/>
        </w:rPr>
      </w:pPr>
      <w:r>
        <w:rPr>
          <w:rFonts xmlns:w="http://schemas.openxmlformats.org/wordprocessingml/2006/main" w:ascii="Arial" w:hAnsi="Arial" w:eastAsia="Times New Roman" w:cs="Arial"/>
          <w:lang xmlns:w="http://schemas.openxmlformats.org/wordprocessingml/2006/main" w:eastAsia="en-GB"/>
        </w:rPr>
        <w:t xml:space="preserve">La personne à qui vous rendez visite sera informée de ce qui s'est passé et nous lui ferons savoir que la visite peut être reprogrammée en suivant la procédure normale de réservation des visites.</w:t>
        <w:t xml:space="preserve"> </w:t>
        <w:t xml:space="preserve">Cette visite ne sera pas déduite de leur nombre de visites autorisées.</w:t>
        <w:t xml:space="preserve"> </w:t>
        <w:t xml:space="preserve">Les mêmes mesures seront prises si la personne à qui vous rendez visite a un résultat positif au test.</w:t>
        <w:t xml:space="preserve"> </w:t>
      </w:r>
      <w:r>
        <w:t xml:space="preserve"/>
      </w:r>
    </w:p>
    <w:p xmlns:p31="http://www.thebigword.com" w:rsidRPr="0066431B" w:rsidR="00257969" w:rsidP="00257969" w:rsidRDefault="00257969" p31:tuId="tu_19">
      <w:pPr p31:extracted="">
        <w:textAlignment w:val="baseline"/>
        <w:rPr>
          <w:rFonts w:ascii="Arial" w:hAnsi="Arial" w:cs="Arial"/>
        </w:rPr>
      </w:pPr>
      <w:r>
        <w:rPr>
          <w:rFonts xmlns:w="http://schemas.openxmlformats.org/wordprocessingml/2006/main" w:ascii="Arial" w:hAnsi="Arial" w:eastAsia="Times New Roman" w:cs="Arial"/>
          <w:lang xmlns:w="http://schemas.openxmlformats.org/wordprocessingml/2006/main" w:eastAsia="en-GB"/>
        </w:rPr>
        <w:t xml:space="preserve">Nous savons que manquer votre visite sera décevant, mais en repérant les cas potentiels avant qu'ils n'entrent dans une prison, nous pouvons empêcher la propagation potentielle du virus et contribuer à la sécurité des personnes.</w:t>
      </w:r>
      <w:r>
        <w:t xml:space="preserve"/>
      </w:r>
    </w:p>
    <w:p xmlns:p31="http://www.thebigword.com" w:rsidRPr="0066431B" w:rsidR="00CC6EF4" w:rsidP="00CC6EF4" w:rsidRDefault="00CC6EF4" p31:tuId="tu_20">
      <w:pPr p31:extracted="">
        <w:pStyle w:val="paragraph"/>
        <w:spacing w:before="0" w:beforeAutospacing="0" w:after="0" w:afterAutospacing="0"/>
        <w:textAlignment w:val="baseline"/>
        <w:rPr>
          <w:rStyle w:val="normaltextrun"/>
          <w:rFonts w:ascii="Arial" w:hAnsi="Arial" w:cs="Arial"/>
          <w:bCs/>
          <w:sz w:val="22"/>
          <w:szCs w:val="22"/>
        </w:rPr>
      </w:pPr>
      <w:r>
        <w:rPr>
          <w:rStyle xmlns:w="http://schemas.openxmlformats.org/wordprocessingml/2006/main" w:val="normaltextrun"/>
          <w:rFonts xmlns:w="http://schemas.openxmlformats.org/wordprocessingml/2006/main" w:ascii="Arial" w:hAnsi="Arial" w:cs="Arial"/>
          <w:bCs xmlns:w="http://schemas.openxmlformats.org/wordprocessingml/2006/main"/>
          <w:sz xmlns:w="http://schemas.openxmlformats.org/wordprocessingml/2006/main" w:val="22"/>
          <w:szCs xmlns:w="http://schemas.openxmlformats.org/wordprocessingml/2006/main" w:val="22"/>
          <w:u xmlns:w="http://schemas.openxmlformats.org/wordprocessingml/2006/main" w:val="single"/>
        </w:rPr>
        <w:t xml:space="preserve">Mes enfants doivent-ils participer au test ?</w:t>
      </w:r>
      <w:r>
        <w:t xml:space="preserve"/>
      </w:r>
    </w:p>
    <w:p w:rsidRPr="0066431B" w:rsidR="00CC6EF4" w:rsidP="00CC6EF4" w:rsidRDefault="00CC6EF4">
      <w:pPr>
        <w:pStyle w:val="paragraph"/>
        <w:spacing w:before="0" w:beforeAutospacing="0" w:after="0" w:afterAutospacing="0"/>
        <w:textAlignment w:val="baseline"/>
        <w:rPr>
          <w:rStyle w:val="normaltextrun"/>
          <w:rFonts w:ascii="Arial" w:hAnsi="Arial" w:cs="Arial"/>
          <w:bCs/>
          <w:sz w:val="22"/>
          <w:szCs w:val="22"/>
        </w:rPr>
      </w:pPr>
    </w:p>
    <w:p xmlns:p31="http://www.thebigword.com" w:rsidRPr="0066431B" w:rsidR="00DB4CBF" w:rsidP="00CC6EF4" w:rsidRDefault="00DB4CBF" p31:tuId="tu_21">
      <w:pPr p31:extracted="">
        <w:pStyle w:val="paragraph"/>
        <w:spacing w:before="0" w:beforeAutospacing="0" w:after="0" w:afterAutospacing="0"/>
        <w:textAlignment w:val="baseline"/>
        <w:rPr>
          <w:rStyle w:val="normaltextrun"/>
          <w:rFonts w:ascii="Arial" w:hAnsi="Arial" w:cs="Arial"/>
          <w:sz w:val="22"/>
          <w:szCs w:val="22"/>
        </w:rPr>
      </w:pPr>
      <w:r>
        <w:rPr>
          <w:rStyle xmlns:w="http://schemas.openxmlformats.org/wordprocessingml/2006/main" w:val="normaltextrun"/>
          <w:rFonts xmlns:w="http://schemas.openxmlformats.org/wordprocessingml/2006/main" w:ascii="Arial" w:hAnsi="Arial" w:cs="Arial"/>
          <w:sz xmlns:w="http://schemas.openxmlformats.org/wordprocessingml/2006/main" w:val="22"/>
          <w:szCs xmlns:w="http://schemas.openxmlformats.org/wordprocessingml/2006/main" w:val="22"/>
        </w:rPr>
        <w:t xml:space="preserve">Les enfants de moins de 11 ans n'ont pas besoin de participer au test et peuvent de toute façon avoir un contact physique avec la personne à laquelle ils rendent visite.</w:t>
        <w:t xml:space="preserve"> </w:t>
        <w:t xml:space="preserve">Il en va de même dans toutes les prisons et pas seulement dans les sites pilotes.</w:t>
      </w:r>
      <w:r>
        <w:t xml:space="preserve"/>
      </w:r>
    </w:p>
    <w:p w:rsidRPr="0066431B" w:rsidR="00DB4CBF" w:rsidP="00CC6EF4" w:rsidRDefault="00DB4CBF">
      <w:pPr>
        <w:pStyle w:val="paragraph"/>
        <w:spacing w:before="0" w:beforeAutospacing="0" w:after="0" w:afterAutospacing="0"/>
        <w:textAlignment w:val="baseline"/>
        <w:rPr>
          <w:rStyle w:val="normaltextrun"/>
          <w:rFonts w:ascii="Arial" w:hAnsi="Arial" w:cs="Arial"/>
          <w:sz w:val="22"/>
          <w:szCs w:val="22"/>
        </w:rPr>
      </w:pPr>
    </w:p>
    <w:p xmlns:p31="http://www.thebigword.com" w:rsidRPr="0066431B" w:rsidR="00DB4CBF" w:rsidP="00CC6EF4" w:rsidRDefault="00DB4CBF" p31:tuId="tu_22">
      <w:pPr p31:extracted="">
        <w:pStyle w:val="paragraph"/>
        <w:spacing w:before="0" w:beforeAutospacing="0" w:after="0" w:afterAutospacing="0"/>
        <w:textAlignment w:val="baseline"/>
        <w:rPr>
          <w:rStyle w:val="normaltextrun"/>
          <w:rFonts w:ascii="Arial" w:hAnsi="Arial" w:cs="Arial"/>
          <w:sz w:val="22"/>
          <w:szCs w:val="22"/>
        </w:rPr>
      </w:pPr>
      <w:r>
        <w:rPr>
          <w:rStyle xmlns:w="http://schemas.openxmlformats.org/wordprocessingml/2006/main" w:val="normaltextrun"/>
          <w:rFonts xmlns:w="http://schemas.openxmlformats.org/wordprocessingml/2006/main" w:ascii="Arial" w:hAnsi="Arial" w:cs="Arial"/>
          <w:sz xmlns:w="http://schemas.openxmlformats.org/wordprocessingml/2006/main" w:val="22"/>
          <w:szCs xmlns:w="http://schemas.openxmlformats.org/wordprocessingml/2006/main" w:val="22"/>
        </w:rPr>
        <w:t xml:space="preserve">Les élèves de l'enseignement secondaire se verront proposer un test, conformément au test communautaire.</w:t>
        <w:t xml:space="preserve"> </w:t>
        <w:t xml:space="preserve">Il s'agit d'une démarche volontaire et les personnes qui ne souhaitent pas passer de test pourront continuer leur visite, mais elles ne pourront pas avoir de contact avec la personne à laquelle elles rendent visite.</w:t>
        <w:t xml:space="preserve"> </w:t>
      </w:r>
      <w:r>
        <w:t xml:space="preserve"/>
      </w:r>
    </w:p>
    <w:p w:rsidRPr="0066431B" w:rsidR="001D74D2" w:rsidP="00CC6EF4" w:rsidRDefault="001D74D2">
      <w:pPr>
        <w:pStyle w:val="paragraph"/>
        <w:spacing w:before="0" w:beforeAutospacing="0" w:after="0" w:afterAutospacing="0"/>
        <w:textAlignment w:val="baseline"/>
        <w:rPr>
          <w:rStyle w:val="normaltextrun"/>
          <w:rFonts w:ascii="Arial" w:hAnsi="Arial" w:cs="Arial"/>
          <w:sz w:val="22"/>
          <w:szCs w:val="22"/>
        </w:rPr>
      </w:pPr>
    </w:p>
    <w:p xmlns:p31="http://www.thebigword.com" w:rsidRPr="0066431B" w:rsidR="001D74D2" w:rsidP="00CC6EF4" w:rsidRDefault="001D74D2" p31:tuId="tu_23">
      <w:pPr p31:extracted="">
        <w:pStyle w:val="paragraph"/>
        <w:spacing w:before="0" w:beforeAutospacing="0" w:after="0" w:afterAutospacing="0"/>
        <w:textAlignment w:val="baseline"/>
        <w:rPr>
          <w:rStyle w:val="normaltextrun"/>
          <w:rFonts w:ascii="Arial" w:hAnsi="Arial" w:cs="Arial"/>
          <w:bCs/>
          <w:sz w:val="22"/>
          <w:szCs w:val="22"/>
          <w:u w:val="single"/>
        </w:rPr>
      </w:pPr>
      <w:r>
        <w:rPr>
          <w:rStyle xmlns:w="http://schemas.openxmlformats.org/wordprocessingml/2006/main" w:val="normaltextrun"/>
          <w:rFonts xmlns:w="http://schemas.openxmlformats.org/wordprocessingml/2006/main" w:ascii="Arial" w:hAnsi="Arial" w:cs="Arial"/>
          <w:bCs xmlns:w="http://schemas.openxmlformats.org/wordprocessingml/2006/main"/>
          <w:sz xmlns:w="http://schemas.openxmlformats.org/wordprocessingml/2006/main" w:val="22"/>
          <w:szCs xmlns:w="http://schemas.openxmlformats.org/wordprocessingml/2006/main" w:val="22"/>
          <w:u xmlns:w="http://schemas.openxmlformats.org/wordprocessingml/2006/main" w:val="single"/>
        </w:rPr>
        <w:t xml:space="preserve">Devrai-je toujours suivre des mesures de distanciation sociale en prison ?</w:t>
      </w:r>
      <w:r>
        <w:t xml:space="preserve"/>
      </w:r>
    </w:p>
    <w:p w:rsidRPr="0066431B" w:rsidR="001D74D2" w:rsidP="00CC6EF4" w:rsidRDefault="001D74D2">
      <w:pPr>
        <w:pStyle w:val="paragraph"/>
        <w:spacing w:before="0" w:beforeAutospacing="0" w:after="0" w:afterAutospacing="0"/>
        <w:textAlignment w:val="baseline"/>
        <w:rPr>
          <w:rStyle w:val="normaltextrun"/>
          <w:rFonts w:ascii="Arial" w:hAnsi="Arial" w:cs="Arial"/>
          <w:sz w:val="22"/>
          <w:szCs w:val="22"/>
        </w:rPr>
      </w:pPr>
    </w:p>
    <w:p xmlns:p31="http://www.thebigword.com" w:rsidR="00C519A5" w:rsidP="00F229C8" w:rsidRDefault="00C519A5" p31:tuId="tu_24">
      <w:pPr p31:extracted="">
        <w:pStyle w:val="paragraph"/>
        <w:spacing w:before="0" w:beforeAutospacing="0" w:after="0" w:afterAutospacing="0"/>
        <w:textAlignment w:val="baseline"/>
        <w:rPr>
          <w:rFonts w:ascii="Arial" w:hAnsi="Arial" w:cs="Arial"/>
          <w:sz w:val="22"/>
          <w:szCs w:val="22"/>
        </w:rPr>
      </w:pPr>
      <w:r>
        <w:rPr>
          <w:rFonts xmlns:w="http://schemas.openxmlformats.org/wordprocessingml/2006/main" w:ascii="Arial" w:hAnsi="Arial" w:cs="Arial"/>
          <w:sz xmlns:w="http://schemas.openxmlformats.org/wordprocessingml/2006/main" w:val="22"/>
          <w:szCs xmlns:w="http://schemas.openxmlformats.org/wordprocessingml/2006/main" w:val="22"/>
        </w:rPr>
        <w:t xml:space="preserve">Bien que vous puissiez avoir des contacts avec la personne à qui vous rendez visite, vous devrez quand même suivre le reste des mesures de prévention de la COVID en place.</w:t>
        <w:t xml:space="preserve"> </w:t>
        <w:t xml:space="preserve">Cela inclut la distanciation sociale des personnes que vous ne visitez pas et le port d'un masque.</w:t>
      </w:r>
      <w:r>
        <w:t xml:space="preserve"/>
      </w:r>
    </w:p>
    <w:p w:rsidR="00C519A5" w:rsidP="00F229C8" w:rsidRDefault="00C519A5">
      <w:pPr>
        <w:pStyle w:val="paragraph"/>
        <w:spacing w:before="0" w:beforeAutospacing="0" w:after="0" w:afterAutospacing="0"/>
        <w:textAlignment w:val="baseline"/>
        <w:rPr>
          <w:rFonts w:ascii="Arial" w:hAnsi="Arial" w:cs="Arial"/>
          <w:sz w:val="22"/>
          <w:szCs w:val="22"/>
        </w:rPr>
      </w:pPr>
    </w:p>
    <w:p w:rsidRPr="00777546" w:rsidR="00777546" w:rsidP="00777546" w:rsidRDefault="00777546">
      <w:pPr>
        <w:spacing w:after="0" w:line="360" w:lineRule="auto"/>
        <w:textAlignment w:val="baseline"/>
        <w:rPr>
          <w:rFonts w:cstheme="minorHAnsi"/>
          <w:szCs w:val="24"/>
          <w:shd w:val="clear" w:color="auto" w:fill="FFFFFF"/>
        </w:rPr>
      </w:pPr>
    </w:p>
    <w:p w:rsidRPr="00777546" w:rsidR="00F229C8" w:rsidP="0050120F" w:rsidRDefault="00F229C8">
      <w:pPr>
        <w:spacing w:after="0" w:line="360" w:lineRule="auto"/>
        <w:rPr>
          <w:rFonts w:cstheme="minorHAnsi"/>
          <w:b/>
          <w:szCs w:val="24"/>
        </w:rPr>
      </w:pPr>
    </w:p>
    <w:p w:rsidRPr="00777546" w:rsidR="00777546" w:rsidP="0050120F" w:rsidRDefault="00777546">
      <w:pPr>
        <w:spacing w:line="360" w:lineRule="auto"/>
        <w:rPr>
          <w:rFonts w:cstheme="minorHAnsi"/>
          <w:sz w:val="20"/>
          <w:szCs w:val="24"/>
          <w:shd w:val="clear" w:color="auto" w:fill="FFFFFF"/>
        </w:rPr>
      </w:pPr>
    </w:p>
    <w:p w:rsidRPr="00A446AC" w:rsidR="00A446AC" w:rsidP="00A446AC" w:rsidRDefault="00A446AC">
      <w:pPr>
        <w:spacing w:line="360" w:lineRule="auto"/>
        <w:rPr>
          <w:rFonts w:cstheme="minorHAnsi"/>
          <w:szCs w:val="24"/>
        </w:rPr>
      </w:pPr>
    </w:p>
    <w:p w:rsidR="00A446AC" w:rsidRDefault="00A446AC"/>
    <w:sectPr w:rsidR="00A446AC" w:rsidSect="0050120F">
      <w:headerReference w:type="even" r:id="rId10"/>
      <w:headerReference w:type="default" r:id="rId11"/>
      <w:footerReference w:type="even" r:id="rId12"/>
      <w:footerReference w:type="default" r:id="rId13"/>
      <w:headerReference w:type="first" r:id="rId14"/>
      <w:footerReference w:type="first" r:id="rId15"/>
      <w:pgSz w:w="11906" w:h="16838"/>
      <w:pgMar w:top="1440" w:right="991" w:bottom="1440" w:left="1440" w:header="708" w:footer="708" w:gutter="0"/>
      <w:cols w:space="708"/>
      <w:docGrid w:linePitch="360"/>
    </w:sectPr>
  </w:body>
</w:document>
</file>

<file path=word/endnotes.xml><?xml version="1.0" encoding="utf-8"?>
<w:endnotes xmlns:p31="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p31="http://www.thebigword.com" w:rsidR="006C4B15" w:rsidP="00A446AC" w:rsidRDefault="006C4B15" p31:tuId="tu_27">
      <w:pPr p31:extracted="">
        <w:spacing w:after="0" w:line="240" w:lineRule="auto"/>
      </w:pPr>
      <w:r>
        <w:separator xmlns:w="http://schemas.openxmlformats.org/wordprocessingml/2006/main"/>
        <w:t xml:space="preserve"/>
      </w:r>
    </w:p>
  </w:endnote>
  <w:endnote w:type="continuationSeparator" w:id="0">
    <w:p xmlns:p31="http://www.thebigword.com" w:rsidR="006C4B15" w:rsidP="00A446AC" w:rsidRDefault="006C4B15" p31:tuId="tu_28">
      <w:pPr p31:extracted="">
        <w:spacing w:after="0" w:line="240" w:lineRule="auto"/>
      </w:pPr>
      <w:r>
        <w:continuationSeparator xmlns:w="http://schemas.openxmlformats.org/wordprocessingml/2006/main"/>
        <w:t xml:space="preserve"/>
      </w:r>
    </w:p>
  </w:endnote>
  <w:endnote w:type="continuationNotice" w:id="1">
    <w:p w:rsidR="006C4B15" w:rsidRDefault="006C4B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EDB" w:rsidRDefault="00FA7E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EDB" w:rsidRDefault="00FA7E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EDB" w:rsidRDefault="00FA7EDB">
    <w:pPr>
      <w:pStyle w:val="Footer"/>
    </w:pPr>
  </w:p>
</w:ftr>
</file>

<file path=word/footnotes.xml><?xml version="1.0" encoding="utf-8"?>
<w:footnotes xmlns:p31="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p31="http://www.thebigword.com" w:rsidR="006C4B15" w:rsidP="00A446AC" w:rsidRDefault="006C4B15" p31:tuId="tu_25">
      <w:pPr p31:extracted="">
        <w:spacing w:after="0" w:line="240" w:lineRule="auto"/>
      </w:pPr>
      <w:r>
        <w:separator xmlns:w="http://schemas.openxmlformats.org/wordprocessingml/2006/main"/>
        <w:t xml:space="preserve"/>
      </w:r>
    </w:p>
  </w:footnote>
  <w:footnote w:type="continuationSeparator" w:id="0">
    <w:p xmlns:p31="http://www.thebigword.com" w:rsidR="006C4B15" w:rsidP="00A446AC" w:rsidRDefault="006C4B15" p31:tuId="tu_26">
      <w:pPr p31:extracted="">
        <w:spacing w:after="0" w:line="240" w:lineRule="auto"/>
      </w:pPr>
      <w:r>
        <w:continuationSeparator xmlns:w="http://schemas.openxmlformats.org/wordprocessingml/2006/main"/>
        <w:t xml:space="preserve"/>
      </w:r>
    </w:p>
  </w:footnote>
  <w:footnote w:type="continuationNotice" w:id="1">
    <w:p w:rsidR="006C4B15" w:rsidRDefault="006C4B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EDB" w:rsidRDefault="00FA7E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6AC" w:rsidRDefault="00A446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EDB" w:rsidRDefault="00FA7E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2576A"/>
    <w:multiLevelType w:val="hybridMultilevel"/>
    <w:tmpl w:val="8098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CC072A"/>
    <w:multiLevelType w:val="hybridMultilevel"/>
    <w:tmpl w:val="ECD0710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21654F5B"/>
    <w:multiLevelType w:val="hybridMultilevel"/>
    <w:tmpl w:val="57DCE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CD4837"/>
    <w:multiLevelType w:val="hybridMultilevel"/>
    <w:tmpl w:val="5CEC6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D90E6B"/>
    <w:multiLevelType w:val="multilevel"/>
    <w:tmpl w:val="A07E6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483298"/>
    <w:multiLevelType w:val="multilevel"/>
    <w:tmpl w:val="699E7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9D28A7"/>
    <w:multiLevelType w:val="hybridMultilevel"/>
    <w:tmpl w:val="89643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D80C7E"/>
    <w:multiLevelType w:val="multilevel"/>
    <w:tmpl w:val="F7481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F79096E"/>
    <w:multiLevelType w:val="multilevel"/>
    <w:tmpl w:val="519EA5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BA10274"/>
    <w:multiLevelType w:val="multilevel"/>
    <w:tmpl w:val="AF307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D1248F7"/>
    <w:multiLevelType w:val="multilevel"/>
    <w:tmpl w:val="FA925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6"/>
  </w:num>
  <w:num w:numId="3">
    <w:abstractNumId w:val="2"/>
  </w:num>
  <w:num w:numId="4">
    <w:abstractNumId w:val="0"/>
  </w:num>
  <w:num w:numId="5">
    <w:abstractNumId w:val="4"/>
  </w:num>
  <w:num w:numId="6">
    <w:abstractNumId w:val="7"/>
  </w:num>
  <w:num w:numId="7">
    <w:abstractNumId w:val="5"/>
  </w:num>
  <w:num w:numId="8">
    <w:abstractNumId w:val="10"/>
  </w:num>
  <w:num w:numId="9">
    <w:abstractNumId w:val="9"/>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45BC1"/>
  <w15:chartTrackingRefBased/>
  <w15:docId w15:val="{31051558-4FD5-47E4-B94A-71B70D908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012638">
      <w:bodyDiv w:val="1"/>
      <w:marLeft w:val="0"/>
      <w:marRight w:val="0"/>
      <w:marTop w:val="0"/>
      <w:marBottom w:val="0"/>
      <w:divBdr>
        <w:top w:val="none" w:sz="0" w:space="0" w:color="auto"/>
        <w:left w:val="none" w:sz="0" w:space="0" w:color="auto"/>
        <w:bottom w:val="none" w:sz="0" w:space="0" w:color="auto"/>
        <w:right w:val="none" w:sz="0" w:space="0" w:color="auto"/>
      </w:divBdr>
      <w:divsChild>
        <w:div w:id="1567305052">
          <w:marLeft w:val="0"/>
          <w:marRight w:val="0"/>
          <w:marTop w:val="0"/>
          <w:marBottom w:val="0"/>
          <w:divBdr>
            <w:top w:val="none" w:sz="0" w:space="0" w:color="auto"/>
            <w:left w:val="none" w:sz="0" w:space="0" w:color="auto"/>
            <w:bottom w:val="none" w:sz="0" w:space="0" w:color="auto"/>
            <w:right w:val="none" w:sz="0" w:space="0" w:color="auto"/>
          </w:divBdr>
        </w:div>
        <w:div w:id="517279551">
          <w:marLeft w:val="0"/>
          <w:marRight w:val="0"/>
          <w:marTop w:val="0"/>
          <w:marBottom w:val="0"/>
          <w:divBdr>
            <w:top w:val="none" w:sz="0" w:space="0" w:color="auto"/>
            <w:left w:val="none" w:sz="0" w:space="0" w:color="auto"/>
            <w:bottom w:val="none" w:sz="0" w:space="0" w:color="auto"/>
            <w:right w:val="none" w:sz="0" w:space="0" w:color="auto"/>
          </w:divBdr>
        </w:div>
        <w:div w:id="1633712662">
          <w:marLeft w:val="0"/>
          <w:marRight w:val="0"/>
          <w:marTop w:val="0"/>
          <w:marBottom w:val="0"/>
          <w:divBdr>
            <w:top w:val="none" w:sz="0" w:space="0" w:color="auto"/>
            <w:left w:val="none" w:sz="0" w:space="0" w:color="auto"/>
            <w:bottom w:val="none" w:sz="0" w:space="0" w:color="auto"/>
            <w:right w:val="none" w:sz="0" w:space="0" w:color="auto"/>
          </w:divBdr>
        </w:div>
        <w:div w:id="1104226964">
          <w:marLeft w:val="0"/>
          <w:marRight w:val="0"/>
          <w:marTop w:val="0"/>
          <w:marBottom w:val="0"/>
          <w:divBdr>
            <w:top w:val="none" w:sz="0" w:space="0" w:color="auto"/>
            <w:left w:val="none" w:sz="0" w:space="0" w:color="auto"/>
            <w:bottom w:val="none" w:sz="0" w:space="0" w:color="auto"/>
            <w:right w:val="none" w:sz="0" w:space="0" w:color="auto"/>
          </w:divBdr>
        </w:div>
        <w:div w:id="1965694506">
          <w:marLeft w:val="0"/>
          <w:marRight w:val="0"/>
          <w:marTop w:val="0"/>
          <w:marBottom w:val="0"/>
          <w:divBdr>
            <w:top w:val="none" w:sz="0" w:space="0" w:color="auto"/>
            <w:left w:val="none" w:sz="0" w:space="0" w:color="auto"/>
            <w:bottom w:val="none" w:sz="0" w:space="0" w:color="auto"/>
            <w:right w:val="none" w:sz="0" w:space="0" w:color="auto"/>
          </w:divBdr>
        </w:div>
        <w:div w:id="1829201702">
          <w:marLeft w:val="0"/>
          <w:marRight w:val="0"/>
          <w:marTop w:val="0"/>
          <w:marBottom w:val="0"/>
          <w:divBdr>
            <w:top w:val="none" w:sz="0" w:space="0" w:color="auto"/>
            <w:left w:val="none" w:sz="0" w:space="0" w:color="auto"/>
            <w:bottom w:val="none" w:sz="0" w:space="0" w:color="auto"/>
            <w:right w:val="none" w:sz="0" w:space="0" w:color="auto"/>
          </w:divBdr>
        </w:div>
        <w:div w:id="2025478457">
          <w:marLeft w:val="0"/>
          <w:marRight w:val="0"/>
          <w:marTop w:val="0"/>
          <w:marBottom w:val="0"/>
          <w:divBdr>
            <w:top w:val="none" w:sz="0" w:space="0" w:color="auto"/>
            <w:left w:val="none" w:sz="0" w:space="0" w:color="auto"/>
            <w:bottom w:val="none" w:sz="0" w:space="0" w:color="auto"/>
            <w:right w:val="none" w:sz="0" w:space="0" w:color="auto"/>
          </w:divBdr>
        </w:div>
        <w:div w:id="2057772560">
          <w:marLeft w:val="0"/>
          <w:marRight w:val="0"/>
          <w:marTop w:val="0"/>
          <w:marBottom w:val="0"/>
          <w:divBdr>
            <w:top w:val="none" w:sz="0" w:space="0" w:color="auto"/>
            <w:left w:val="none" w:sz="0" w:space="0" w:color="auto"/>
            <w:bottom w:val="none" w:sz="0" w:space="0" w:color="auto"/>
            <w:right w:val="none" w:sz="0" w:space="0" w:color="auto"/>
          </w:divBdr>
        </w:div>
        <w:div w:id="1281523513">
          <w:marLeft w:val="0"/>
          <w:marRight w:val="0"/>
          <w:marTop w:val="0"/>
          <w:marBottom w:val="0"/>
          <w:divBdr>
            <w:top w:val="none" w:sz="0" w:space="0" w:color="auto"/>
            <w:left w:val="none" w:sz="0" w:space="0" w:color="auto"/>
            <w:bottom w:val="none" w:sz="0" w:space="0" w:color="auto"/>
            <w:right w:val="none" w:sz="0" w:space="0" w:color="auto"/>
          </w:divBdr>
        </w:div>
        <w:div w:id="1040320775">
          <w:marLeft w:val="0"/>
          <w:marRight w:val="0"/>
          <w:marTop w:val="0"/>
          <w:marBottom w:val="0"/>
          <w:divBdr>
            <w:top w:val="none" w:sz="0" w:space="0" w:color="auto"/>
            <w:left w:val="none" w:sz="0" w:space="0" w:color="auto"/>
            <w:bottom w:val="none" w:sz="0" w:space="0" w:color="auto"/>
            <w:right w:val="none" w:sz="0" w:space="0" w:color="auto"/>
          </w:divBdr>
        </w:div>
        <w:div w:id="2062943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F17810354FF44DB154962C9506EC25" ma:contentTypeVersion="10" ma:contentTypeDescription="Create a new document." ma:contentTypeScope="" ma:versionID="e1187c6afae98e740186ffc92a5ef313">
  <xsd:schema xmlns:xsd="http://www.w3.org/2001/XMLSchema" xmlns:xs="http://www.w3.org/2001/XMLSchema" xmlns:p="http://schemas.microsoft.com/office/2006/metadata/properties" xmlns:ns2="da2b71c2-6ef7-49aa-bd9d-e37b4899fa81" xmlns:ns3="f7954df8-0a01-4c9c-892e-33c99dd560d7" targetNamespace="http://schemas.microsoft.com/office/2006/metadata/properties" ma:root="true" ma:fieldsID="c8c4604abdcaa09a621e3d7e569a8ce3" ns2:_="" ns3:_="">
    <xsd:import namespace="da2b71c2-6ef7-49aa-bd9d-e37b4899fa81"/>
    <xsd:import namespace="f7954df8-0a01-4c9c-892e-33c99dd560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2b71c2-6ef7-49aa-bd9d-e37b4899f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954df8-0a01-4c9c-892e-33c99dd560d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51A6EB-5064-4ACC-BC9B-5B9E1DB981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105A54-A639-4682-A531-95606E94F9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2b71c2-6ef7-49aa-bd9d-e37b4899fa81"/>
    <ds:schemaRef ds:uri="f7954df8-0a01-4c9c-892e-33c99dd56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EF3225-57C7-45E8-8D85-6965C2C529B4}">
  <ds:schemaRefs>
    <ds:schemaRef ds:uri="http://schemas.microsoft.com/sharepoint/v3/contenttype/form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612</ap:Words>
  <ap:Characters>3494</ap:Characters>
  <ap:Application>Microsoft Office Word</ap:Application>
  <ap:DocSecurity>0</ap:DocSecurity>
  <ap:Lines>29</ap:Lines>
  <ap:Paragraphs>8</ap:Paragraphs>
  <ap:ScaleCrop>false</ap:ScaleCrop>
  <ap:Company/>
  <ap:LinksUpToDate>false</ap:LinksUpToDate>
  <ap:CharactersWithSpaces>4098</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Ledgard, Tarryn</dc:creator>
  <cp:keywords/>
  <dc:description/>
  <cp:lastModifiedBy>Vine, Caroline</cp:lastModifiedBy>
  <cp:revision>1</cp:revision>
  <dcterms:created xsi:type="dcterms:W3CDTF">2021-07-14T09:51:00Z</dcterms:created>
  <dcterms:modified xsi:type="dcterms:W3CDTF">2021-07-14T09:51:00Z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0x010100A3F17810354FF44DB154962C9506EC25</vt:lpwstr>
  </property>
</Properties>
</file>