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1C2" w:rsidRPr="00E441C2" w:rsidRDefault="00E441C2" w:rsidP="00E441C2">
      <w:pPr>
        <w:jc w:val="both"/>
        <w:rPr>
          <w:b/>
        </w:rPr>
      </w:pPr>
      <w:bookmarkStart w:id="0" w:name="_GoBack"/>
      <w:r w:rsidRPr="00E441C2">
        <w:rPr>
          <w:b/>
        </w:rPr>
        <w:t>Decontamination of Cells following a positive COVID-19 occupancy – 21.01.21</w:t>
      </w:r>
    </w:p>
    <w:bookmarkEnd w:id="0"/>
    <w:p w:rsidR="00E441C2" w:rsidRDefault="00E441C2" w:rsidP="00E441C2">
      <w:pPr>
        <w:jc w:val="both"/>
      </w:pPr>
    </w:p>
    <w:p w:rsidR="00E441C2" w:rsidRDefault="00E441C2" w:rsidP="00E441C2">
      <w:pPr>
        <w:jc w:val="both"/>
      </w:pPr>
      <w:r>
        <w:t>Dear Executive Directors, Directors and Governors</w:t>
      </w:r>
    </w:p>
    <w:p w:rsidR="00E441C2" w:rsidRDefault="00E441C2" w:rsidP="00E441C2"/>
    <w:p w:rsidR="00E441C2" w:rsidRDefault="00E441C2" w:rsidP="00E441C2">
      <w:r>
        <w:t xml:space="preserve">Prisons are reminded that no delay is required in decontaminating cells when using Titan </w:t>
      </w:r>
      <w:proofErr w:type="spellStart"/>
      <w:r>
        <w:t>Chlor</w:t>
      </w:r>
      <w:proofErr w:type="spellEnd"/>
      <w:r>
        <w:t xml:space="preserve">  or Chlorine producing products (at a dilution rate of 1000 ppm).  After decontamination using these products, there is no requirement for a further fallow time and providing the room has been ventilated and is dry the room can be re-occupied as required. Please also see SOP – </w:t>
      </w:r>
      <w:r>
        <w:rPr>
          <w:i/>
          <w:iCs/>
        </w:rPr>
        <w:t xml:space="preserve">Cleaning Cells suspected of COVID-19 </w:t>
      </w:r>
      <w:r>
        <w:t>and</w:t>
      </w:r>
      <w:r>
        <w:rPr>
          <w:i/>
          <w:iCs/>
        </w:rPr>
        <w:t xml:space="preserve"> HMPPS Cleaning and Infection Control Guidance</w:t>
      </w:r>
      <w:r>
        <w:t>. These are available via the exceptional delivery intranet page, the hierarchy of controls specified require options 1-4 to be exhausted prior to consideration of option 5:</w:t>
      </w:r>
    </w:p>
    <w:p w:rsidR="00E441C2" w:rsidRDefault="00E441C2" w:rsidP="00E441C2"/>
    <w:p w:rsidR="00E441C2" w:rsidRDefault="00E441C2" w:rsidP="00E441C2">
      <w:hyperlink r:id="rId4" w:history="1">
        <w:r>
          <w:rPr>
            <w:rStyle w:val="Hyperlink"/>
            <w:color w:val="auto"/>
          </w:rPr>
          <w:t>https://hmppsintranet.org.uk/except/2020/04/15/safe-operating-procedures-sop-using-ppe/</w:t>
        </w:r>
      </w:hyperlink>
    </w:p>
    <w:p w:rsidR="00E441C2" w:rsidRDefault="00E441C2" w:rsidP="00E441C2"/>
    <w:p w:rsidR="00E441C2" w:rsidRDefault="00E441C2" w:rsidP="00E441C2">
      <w:r>
        <w:t xml:space="preserve">In the event Prisons do not have sufficient stocks of Titan </w:t>
      </w:r>
      <w:proofErr w:type="spellStart"/>
      <w:r>
        <w:t>Chlor</w:t>
      </w:r>
      <w:proofErr w:type="spellEnd"/>
      <w:r>
        <w:t xml:space="preserve"> tablets they should make contact with their relevant PPE hub for more stock.</w:t>
      </w:r>
    </w:p>
    <w:p w:rsidR="00E441C2" w:rsidRDefault="00E441C2" w:rsidP="00E441C2"/>
    <w:p w:rsidR="00E441C2" w:rsidRDefault="00E441C2" w:rsidP="00E441C2">
      <w:r>
        <w:t>Governors are also requested to ensure they have suitable arrangements via contract or local provision for BBV cleaning on site.</w:t>
      </w:r>
    </w:p>
    <w:p w:rsidR="00E441C2" w:rsidRDefault="00E441C2" w:rsidP="00E441C2"/>
    <w:p w:rsidR="00E441C2" w:rsidRDefault="00E441C2" w:rsidP="00E441C2">
      <w:r>
        <w:t xml:space="preserve">Please direct any further queries on this matter to </w:t>
      </w:r>
      <w:hyperlink r:id="rId5" w:history="1">
        <w:r>
          <w:rPr>
            <w:rStyle w:val="Hyperlink"/>
          </w:rPr>
          <w:t>COVID19.Regimes&amp;OpsGuidance@justice.gov.uk</w:t>
        </w:r>
      </w:hyperlink>
      <w:r>
        <w:t xml:space="preserve">. </w:t>
      </w:r>
    </w:p>
    <w:p w:rsidR="00E441C2" w:rsidRDefault="00E441C2" w:rsidP="00E441C2"/>
    <w:p w:rsidR="00E441C2" w:rsidRDefault="00E441C2" w:rsidP="00E441C2">
      <w:r>
        <w:t xml:space="preserve">Kind Regards, </w:t>
      </w:r>
    </w:p>
    <w:p w:rsidR="00E441C2" w:rsidRDefault="00E441C2" w:rsidP="00E441C2">
      <w:r>
        <w:br/>
        <w:t>COVID-19 Regime Management Team</w:t>
      </w:r>
    </w:p>
    <w:p w:rsidR="00E441C2" w:rsidRDefault="00E441C2" w:rsidP="00E441C2"/>
    <w:p w:rsidR="00D2798E" w:rsidRDefault="00D2798E"/>
    <w:sectPr w:rsidR="00D279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C2"/>
    <w:rsid w:val="00294322"/>
    <w:rsid w:val="00D2798E"/>
    <w:rsid w:val="00E4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FA347-B243-44B6-9A7A-B885B0D6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1C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41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1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VID19.Regimes&amp;OpsGuidance@justice.gov.uk" TargetMode="External"/><Relationship Id="rId4" Type="http://schemas.openxmlformats.org/officeDocument/2006/relationships/hyperlink" Target="https://hmppsintranet.org.uk/except/2020/04/15/safe-operating-procedures-sop-using-pp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888C1BAC</Template>
  <TotalTime>2</TotalTime>
  <Pages>1</Pages>
  <Words>215</Words>
  <Characters>1228</Characters>
  <Application>Microsoft Office Word</Application>
  <DocSecurity>0</DocSecurity>
  <Lines>10</Lines>
  <Paragraphs>2</Paragraphs>
  <ScaleCrop>false</ScaleCrop>
  <Company>MOJ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Blake, Sian [HMPS]</dc:creator>
  <cp:keywords/>
  <dc:description/>
  <cp:lastModifiedBy>Blake, Sian [HMPS]</cp:lastModifiedBy>
  <cp:revision>1</cp:revision>
  <dcterms:created xsi:type="dcterms:W3CDTF">2021-01-22T09:34:00Z</dcterms:created>
  <dcterms:modified xsi:type="dcterms:W3CDTF">2021-01-22T09:36:00Z</dcterms:modified>
</cp:coreProperties>
</file>