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8943C" w14:textId="77777777" w:rsidR="003A60B5" w:rsidRDefault="003A60B5" w:rsidP="003A60B5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14:paraId="3D2B8A7A" w14:textId="77777777" w:rsidR="003A60B5" w:rsidRPr="004D744B" w:rsidRDefault="003A60B5" w:rsidP="003A60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4D744B">
        <w:rPr>
          <w:rFonts w:ascii="Arial" w:hAnsi="Arial" w:cs="Arial"/>
          <w:b/>
          <w:u w:val="single"/>
        </w:rPr>
        <w:t>Prisons and Probation Ombudsman Covid-19 April Update</w:t>
      </w:r>
    </w:p>
    <w:p w14:paraId="4A6C4B81" w14:textId="7DCDEE80" w:rsidR="009229F2" w:rsidRPr="004D744B" w:rsidRDefault="00A50272" w:rsidP="003A60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</w:t>
      </w:r>
      <w:r w:rsidR="003A60B5" w:rsidRPr="004D744B">
        <w:rPr>
          <w:rFonts w:ascii="Arial" w:hAnsi="Arial" w:cs="Arial"/>
          <w:b/>
          <w:u w:val="single"/>
        </w:rPr>
        <w:t xml:space="preserve"> to </w:t>
      </w:r>
      <w:r w:rsidR="00E836AF">
        <w:rPr>
          <w:rFonts w:ascii="Arial" w:hAnsi="Arial" w:cs="Arial"/>
          <w:b/>
          <w:u w:val="single"/>
        </w:rPr>
        <w:t>Staff</w:t>
      </w:r>
    </w:p>
    <w:p w14:paraId="37995DE5" w14:textId="77777777" w:rsidR="003A60B5" w:rsidRPr="009229F2" w:rsidRDefault="003A60B5" w:rsidP="003A60B5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</w:p>
    <w:p w14:paraId="11B3DF5A" w14:textId="77777777" w:rsidR="003A60B5" w:rsidRDefault="00905D85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F209B">
        <w:rPr>
          <w:rFonts w:ascii="Arial" w:hAnsi="Arial" w:cs="Arial"/>
        </w:rPr>
        <w:t>Following the latest Government advice about the COVID-19</w:t>
      </w:r>
      <w:r w:rsidR="00D012D7">
        <w:rPr>
          <w:rFonts w:ascii="Arial" w:hAnsi="Arial" w:cs="Arial"/>
        </w:rPr>
        <w:t xml:space="preserve"> emergency</w:t>
      </w:r>
      <w:r w:rsidRPr="009F209B">
        <w:rPr>
          <w:rFonts w:ascii="Arial" w:hAnsi="Arial" w:cs="Arial"/>
        </w:rPr>
        <w:t>, the Prisons and Probation Ombudsman</w:t>
      </w:r>
      <w:r w:rsidR="003A60B5">
        <w:rPr>
          <w:rFonts w:ascii="Arial" w:hAnsi="Arial" w:cs="Arial"/>
        </w:rPr>
        <w:t xml:space="preserve"> (PPO)</w:t>
      </w:r>
      <w:r w:rsidRPr="009F209B">
        <w:rPr>
          <w:rFonts w:ascii="Arial" w:hAnsi="Arial" w:cs="Arial"/>
        </w:rPr>
        <w:t xml:space="preserve"> will continue to </w:t>
      </w:r>
      <w:r w:rsidR="00D40D78">
        <w:rPr>
          <w:rFonts w:ascii="Arial" w:hAnsi="Arial" w:cs="Arial"/>
        </w:rPr>
        <w:t>work remotely</w:t>
      </w:r>
      <w:r w:rsidR="00EF0532">
        <w:rPr>
          <w:rFonts w:ascii="Arial" w:hAnsi="Arial" w:cs="Arial"/>
        </w:rPr>
        <w:t xml:space="preserve"> during the lockdown. </w:t>
      </w:r>
      <w:r w:rsidR="003A60B5">
        <w:rPr>
          <w:rFonts w:ascii="Arial" w:hAnsi="Arial" w:cs="Arial"/>
        </w:rPr>
        <w:t>I</w:t>
      </w:r>
      <w:r w:rsidR="001F58BE">
        <w:rPr>
          <w:rFonts w:ascii="Arial" w:hAnsi="Arial" w:cs="Arial"/>
        </w:rPr>
        <w:t>n March the PPO’s office building was closed until further notice and all staff were instructed to work from home.</w:t>
      </w:r>
      <w:r w:rsidR="004D2BAE">
        <w:rPr>
          <w:rFonts w:ascii="Arial" w:hAnsi="Arial" w:cs="Arial"/>
        </w:rPr>
        <w:t xml:space="preserve"> </w:t>
      </w:r>
    </w:p>
    <w:p w14:paraId="3C8C4C46" w14:textId="77777777" w:rsidR="003A60B5" w:rsidRDefault="003A60B5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D56E554" w14:textId="77777777" w:rsidR="001F58BE" w:rsidRPr="003A60B5" w:rsidRDefault="003A60B5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We have since been</w:t>
      </w:r>
      <w:r w:rsidR="004D2BAE">
        <w:rPr>
          <w:rFonts w:ascii="Arial" w:hAnsi="Arial" w:cs="Arial"/>
        </w:rPr>
        <w:t xml:space="preserve"> working hard to </w:t>
      </w:r>
      <w:r>
        <w:rPr>
          <w:rFonts w:ascii="Arial" w:hAnsi="Arial" w:cs="Arial"/>
        </w:rPr>
        <w:t>e</w:t>
      </w:r>
      <w:r w:rsidR="00B73EE1">
        <w:rPr>
          <w:rFonts w:ascii="Arial" w:hAnsi="Arial" w:cs="Arial"/>
        </w:rPr>
        <w:t xml:space="preserve">nsure we can support prisoners </w:t>
      </w:r>
      <w:r w:rsidR="004D2BAE">
        <w:rPr>
          <w:rFonts w:ascii="Arial" w:hAnsi="Arial" w:cs="Arial"/>
        </w:rPr>
        <w:t>and continue the work of the PPO.</w:t>
      </w:r>
    </w:p>
    <w:p w14:paraId="39A8C7CB" w14:textId="77777777" w:rsidR="003A60B5" w:rsidRDefault="003A60B5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B058F64" w14:textId="77777777" w:rsidR="00D31C45" w:rsidRDefault="00D31C45" w:rsidP="003A60B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A60B5">
        <w:rPr>
          <w:rFonts w:ascii="Arial" w:hAnsi="Arial" w:cs="Arial"/>
          <w:b/>
        </w:rPr>
        <w:t>Complaints</w:t>
      </w:r>
    </w:p>
    <w:p w14:paraId="3F5A9E3C" w14:textId="77777777" w:rsidR="003A60B5" w:rsidRPr="003A60B5" w:rsidRDefault="003A60B5" w:rsidP="003A60B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2753266" w14:textId="77777777" w:rsidR="00950BB4" w:rsidRDefault="002B5A2D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People in prison who want to complain to the PPO can phone us</w:t>
      </w:r>
      <w:r w:rsidR="00950BB4">
        <w:rPr>
          <w:rFonts w:ascii="Arial" w:hAnsi="Arial" w:cs="Arial"/>
        </w:rPr>
        <w:t xml:space="preserve"> on 020 7633 4100</w:t>
      </w:r>
      <w:r>
        <w:rPr>
          <w:rFonts w:ascii="Arial" w:hAnsi="Arial" w:cs="Arial"/>
        </w:rPr>
        <w:t xml:space="preserve"> and raise urgent issues. We will </w:t>
      </w:r>
      <w:r w:rsidR="00950BB4">
        <w:rPr>
          <w:rFonts w:ascii="Arial" w:hAnsi="Arial" w:cs="Arial"/>
        </w:rPr>
        <w:t xml:space="preserve">listen to all voicemails and </w:t>
      </w:r>
      <w:r>
        <w:rPr>
          <w:rFonts w:ascii="Arial" w:hAnsi="Arial" w:cs="Arial"/>
        </w:rPr>
        <w:t>respond to these calls</w:t>
      </w:r>
      <w:r w:rsidR="00950BB4">
        <w:rPr>
          <w:rFonts w:ascii="Arial" w:hAnsi="Arial" w:cs="Arial"/>
        </w:rPr>
        <w:t xml:space="preserve"> where appropriate</w:t>
      </w:r>
      <w:r>
        <w:rPr>
          <w:rFonts w:ascii="Arial" w:hAnsi="Arial" w:cs="Arial"/>
        </w:rPr>
        <w:t xml:space="preserve">. </w:t>
      </w:r>
    </w:p>
    <w:p w14:paraId="351B3B49" w14:textId="77777777" w:rsidR="003A60B5" w:rsidRDefault="003A60B5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BE3D41" w14:textId="77777777" w:rsidR="00C50BC8" w:rsidRDefault="00950BB4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Unfortunately, as our offices are closed w</w:t>
      </w:r>
      <w:r w:rsidR="009F209B">
        <w:rPr>
          <w:rFonts w:ascii="Arial" w:hAnsi="Arial" w:cs="Arial"/>
        </w:rPr>
        <w:t>e are</w:t>
      </w:r>
      <w:r w:rsidR="002B5A2D">
        <w:rPr>
          <w:rFonts w:ascii="Arial" w:hAnsi="Arial" w:cs="Arial"/>
        </w:rPr>
        <w:t xml:space="preserve"> currently unable </w:t>
      </w:r>
      <w:r w:rsidR="009F209B">
        <w:rPr>
          <w:rFonts w:ascii="Arial" w:hAnsi="Arial" w:cs="Arial"/>
        </w:rPr>
        <w:t xml:space="preserve">to access post to deal with letters </w:t>
      </w:r>
      <w:r w:rsidR="002B5A2D">
        <w:rPr>
          <w:rFonts w:ascii="Arial" w:hAnsi="Arial" w:cs="Arial"/>
        </w:rPr>
        <w:t xml:space="preserve">but </w:t>
      </w:r>
      <w:r w:rsidR="00945E26">
        <w:rPr>
          <w:rFonts w:ascii="Arial" w:hAnsi="Arial" w:cs="Arial"/>
        </w:rPr>
        <w:t xml:space="preserve">we </w:t>
      </w:r>
      <w:r w:rsidR="002B5A2D">
        <w:rPr>
          <w:rFonts w:ascii="Arial" w:hAnsi="Arial" w:cs="Arial"/>
        </w:rPr>
        <w:t xml:space="preserve">are working to find a way to be able to receive letters and </w:t>
      </w:r>
      <w:proofErr w:type="gramStart"/>
      <w:r w:rsidR="002B5A2D">
        <w:rPr>
          <w:rFonts w:ascii="Arial" w:hAnsi="Arial" w:cs="Arial"/>
        </w:rPr>
        <w:t>write</w:t>
      </w:r>
      <w:proofErr w:type="gramEnd"/>
      <w:r w:rsidR="002B5A2D">
        <w:rPr>
          <w:rFonts w:ascii="Arial" w:hAnsi="Arial" w:cs="Arial"/>
        </w:rPr>
        <w:t xml:space="preserve"> back to them, mindful of the need for confidentiality. </w:t>
      </w:r>
    </w:p>
    <w:p w14:paraId="4D40C95E" w14:textId="77777777" w:rsidR="00C50BC8" w:rsidRDefault="00C50BC8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97A0493" w14:textId="478C3FF9" w:rsidR="002B5A2D" w:rsidRDefault="00C50BC8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As we have suspended visits to prisons, w</w:t>
      </w:r>
      <w:r w:rsidRPr="00C50BC8">
        <w:rPr>
          <w:rFonts w:ascii="Arial" w:hAnsi="Arial" w:cs="Arial"/>
        </w:rPr>
        <w:t xml:space="preserve">e have asked prisons to preserve evidence we </w:t>
      </w:r>
      <w:r w:rsidR="005C37CC">
        <w:rPr>
          <w:rFonts w:ascii="Arial" w:hAnsi="Arial" w:cs="Arial"/>
        </w:rPr>
        <w:t xml:space="preserve">will </w:t>
      </w:r>
      <w:r w:rsidRPr="00C50BC8">
        <w:rPr>
          <w:rFonts w:ascii="Arial" w:hAnsi="Arial" w:cs="Arial"/>
        </w:rPr>
        <w:t xml:space="preserve">need for our </w:t>
      </w:r>
      <w:r>
        <w:rPr>
          <w:rFonts w:ascii="Arial" w:hAnsi="Arial" w:cs="Arial"/>
        </w:rPr>
        <w:t xml:space="preserve">Fatal Incident </w:t>
      </w:r>
      <w:r w:rsidR="00F501C4">
        <w:rPr>
          <w:rFonts w:ascii="Arial" w:hAnsi="Arial" w:cs="Arial"/>
        </w:rPr>
        <w:t>and C</w:t>
      </w:r>
      <w:r w:rsidR="005C37CC">
        <w:rPr>
          <w:rFonts w:ascii="Arial" w:hAnsi="Arial" w:cs="Arial"/>
        </w:rPr>
        <w:t xml:space="preserve">omplaints </w:t>
      </w:r>
      <w:r w:rsidRPr="00C50BC8">
        <w:rPr>
          <w:rFonts w:ascii="Arial" w:hAnsi="Arial" w:cs="Arial"/>
        </w:rPr>
        <w:t>investigations if they cannot send it to us immediately</w:t>
      </w:r>
      <w:r>
        <w:rPr>
          <w:rFonts w:ascii="Arial" w:hAnsi="Arial" w:cs="Arial"/>
        </w:rPr>
        <w:t>.</w:t>
      </w:r>
      <w:r w:rsidRPr="00C50BC8">
        <w:rPr>
          <w:rFonts w:ascii="Arial" w:hAnsi="Arial" w:cs="Arial"/>
        </w:rPr>
        <w:t xml:space="preserve"> </w:t>
      </w:r>
      <w:r w:rsidR="005C37CC">
        <w:rPr>
          <w:rFonts w:ascii="Arial" w:hAnsi="Arial" w:cs="Arial"/>
        </w:rPr>
        <w:t xml:space="preserve">A list of the documents and items that must be preserved has been issued as part of the COVID-19 Operational Guidance from HMPPS. </w:t>
      </w:r>
    </w:p>
    <w:p w14:paraId="690E44AE" w14:textId="77777777" w:rsidR="003A60B5" w:rsidRDefault="003A60B5" w:rsidP="003A60B5">
      <w:pPr>
        <w:rPr>
          <w:rFonts w:ascii="Arial" w:hAnsi="Arial" w:cs="Arial"/>
        </w:rPr>
      </w:pPr>
    </w:p>
    <w:p w14:paraId="636DB9C6" w14:textId="352CA750" w:rsidR="009F209B" w:rsidRDefault="00B73EE1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C50BC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cont</w:t>
      </w:r>
      <w:r w:rsidR="00C50BC8">
        <w:rPr>
          <w:rFonts w:ascii="Arial" w:hAnsi="Arial" w:cs="Arial"/>
        </w:rPr>
        <w:t>inue to operate our PPO mailbox, so that families and other stakeholders</w:t>
      </w:r>
      <w:r w:rsidR="00945E26">
        <w:rPr>
          <w:rFonts w:ascii="Arial" w:hAnsi="Arial" w:cs="Arial"/>
        </w:rPr>
        <w:t xml:space="preserve"> can</w:t>
      </w:r>
      <w:r w:rsidR="002B5A2D">
        <w:rPr>
          <w:rFonts w:ascii="Arial" w:hAnsi="Arial" w:cs="Arial"/>
        </w:rPr>
        <w:t xml:space="preserve"> email</w:t>
      </w:r>
      <w:r w:rsidR="009F209B">
        <w:rPr>
          <w:rFonts w:ascii="Arial" w:hAnsi="Arial" w:cs="Arial"/>
        </w:rPr>
        <w:t xml:space="preserve"> us </w:t>
      </w:r>
      <w:r w:rsidR="00D31C45">
        <w:rPr>
          <w:rFonts w:ascii="Arial" w:hAnsi="Arial" w:cs="Arial"/>
        </w:rPr>
        <w:t xml:space="preserve">at </w:t>
      </w:r>
      <w:hyperlink r:id="rId10" w:history="1">
        <w:r w:rsidR="00D31C45" w:rsidRPr="00AD301A">
          <w:rPr>
            <w:rStyle w:val="Hyperlink"/>
            <w:rFonts w:ascii="Arial" w:hAnsi="Arial" w:cs="Arial"/>
          </w:rPr>
          <w:t>mail@ppo.gov.uk</w:t>
        </w:r>
      </w:hyperlink>
      <w:r w:rsidR="007336CA">
        <w:rPr>
          <w:rStyle w:val="Hyperlink"/>
          <w:rFonts w:ascii="Arial" w:hAnsi="Arial" w:cs="Arial"/>
        </w:rPr>
        <w:t xml:space="preserve"> </w:t>
      </w:r>
      <w:r w:rsidR="007336CA" w:rsidRPr="007336CA">
        <w:rPr>
          <w:rFonts w:ascii="Arial" w:hAnsi="Arial" w:cs="Arial"/>
        </w:rPr>
        <w:t>if they have any concerns</w:t>
      </w:r>
      <w:r w:rsidR="00950BB4">
        <w:rPr>
          <w:rFonts w:ascii="Arial" w:hAnsi="Arial" w:cs="Arial"/>
        </w:rPr>
        <w:t>.</w:t>
      </w:r>
    </w:p>
    <w:p w14:paraId="037CD6B9" w14:textId="77777777" w:rsidR="003A60B5" w:rsidRDefault="003A60B5" w:rsidP="003A60B5">
      <w:pPr>
        <w:rPr>
          <w:rFonts w:ascii="Arial" w:hAnsi="Arial" w:cs="Arial"/>
          <w:iCs/>
          <w:sz w:val="24"/>
          <w:szCs w:val="24"/>
          <w:lang w:eastAsia="en-US"/>
        </w:rPr>
      </w:pPr>
    </w:p>
    <w:p w14:paraId="674618FF" w14:textId="77777777" w:rsidR="00B73EE1" w:rsidRDefault="00B73EE1" w:rsidP="003A60B5">
      <w:pPr>
        <w:rPr>
          <w:rFonts w:ascii="Arial" w:hAnsi="Arial" w:cs="Arial"/>
          <w:sz w:val="24"/>
          <w:szCs w:val="28"/>
        </w:rPr>
      </w:pPr>
      <w:r w:rsidRPr="00BD2CB4">
        <w:rPr>
          <w:rFonts w:ascii="Arial" w:hAnsi="Arial" w:cs="Arial"/>
          <w:sz w:val="24"/>
          <w:szCs w:val="28"/>
        </w:rPr>
        <w:t xml:space="preserve">We are sorry </w:t>
      </w:r>
      <w:r>
        <w:rPr>
          <w:rFonts w:ascii="Arial" w:hAnsi="Arial" w:cs="Arial"/>
          <w:sz w:val="24"/>
          <w:szCs w:val="28"/>
        </w:rPr>
        <w:t xml:space="preserve">about the impact to our service, especially at this time. However, we are doing all that we can to ensure you can access our services. </w:t>
      </w:r>
    </w:p>
    <w:p w14:paraId="0739EBC5" w14:textId="77777777" w:rsidR="00B73EE1" w:rsidRPr="009229F2" w:rsidRDefault="00B73EE1" w:rsidP="003A60B5">
      <w:pPr>
        <w:rPr>
          <w:rFonts w:ascii="Arial" w:hAnsi="Arial" w:cs="Arial"/>
          <w:iCs/>
          <w:sz w:val="24"/>
          <w:szCs w:val="24"/>
          <w:lang w:eastAsia="en-US"/>
        </w:rPr>
      </w:pPr>
    </w:p>
    <w:p w14:paraId="5416A514" w14:textId="77777777" w:rsidR="009229F2" w:rsidRDefault="00950BB4" w:rsidP="003A60B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5A2D">
        <w:rPr>
          <w:rFonts w:ascii="Arial" w:hAnsi="Arial" w:cs="Arial"/>
        </w:rPr>
        <w:t>These changes are temporary an</w:t>
      </w:r>
      <w:r>
        <w:rPr>
          <w:rFonts w:ascii="Arial" w:hAnsi="Arial" w:cs="Arial"/>
        </w:rPr>
        <w:t xml:space="preserve">d we will review them regularly in line with Government advice. </w:t>
      </w:r>
      <w:r w:rsidR="009229F2" w:rsidRPr="002B5A2D">
        <w:rPr>
          <w:rFonts w:ascii="Arial" w:hAnsi="Arial" w:cs="Arial"/>
        </w:rPr>
        <w:t xml:space="preserve">We will ensure that all stakeholders receive the most accurate and up to date information. </w:t>
      </w:r>
    </w:p>
    <w:p w14:paraId="03C7D92B" w14:textId="77777777" w:rsidR="00945E26" w:rsidRPr="007952FD" w:rsidRDefault="00945E26" w:rsidP="00945E26">
      <w:pPr>
        <w:jc w:val="right"/>
        <w:rPr>
          <w:rFonts w:ascii="Arial" w:hAnsi="Arial" w:cs="Arial"/>
          <w:color w:val="3E4C4D"/>
        </w:rPr>
      </w:pPr>
      <w:r w:rsidRPr="007952FD">
        <w:rPr>
          <w:rFonts w:ascii="Arial" w:hAnsi="Arial" w:cs="Arial"/>
          <w:noProof/>
        </w:rPr>
        <w:drawing>
          <wp:inline distT="0" distB="0" distL="0" distR="0" wp14:anchorId="25EA44E9" wp14:editId="27626C32">
            <wp:extent cx="1533122" cy="436714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36" cy="4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3057D" w14:textId="77777777" w:rsidR="00945E26" w:rsidRPr="007952FD" w:rsidRDefault="00945E26" w:rsidP="00945E26">
      <w:pPr>
        <w:pStyle w:val="PPOCOMNumberedText"/>
        <w:numPr>
          <w:ilvl w:val="0"/>
          <w:numId w:val="0"/>
        </w:numPr>
        <w:spacing w:after="0"/>
        <w:jc w:val="right"/>
        <w:rPr>
          <w:b/>
        </w:rPr>
      </w:pPr>
      <w:r w:rsidRPr="007952FD">
        <w:rPr>
          <w:b/>
        </w:rPr>
        <w:t>Sue McAllister CB</w:t>
      </w:r>
    </w:p>
    <w:p w14:paraId="34564F19" w14:textId="77777777" w:rsidR="00945E26" w:rsidRPr="007952FD" w:rsidRDefault="00945E26" w:rsidP="00945E26">
      <w:pPr>
        <w:pStyle w:val="PPOCOMNumberedText"/>
        <w:numPr>
          <w:ilvl w:val="0"/>
          <w:numId w:val="0"/>
        </w:numPr>
        <w:spacing w:after="0"/>
        <w:jc w:val="right"/>
      </w:pPr>
      <w:r w:rsidRPr="007952FD">
        <w:t>Prisons and Probation Ombudsman</w:t>
      </w:r>
    </w:p>
    <w:p w14:paraId="6E253EE2" w14:textId="77777777" w:rsidR="009229F2" w:rsidRPr="002C0D43" w:rsidRDefault="00945E26" w:rsidP="002C0D43">
      <w:pPr>
        <w:pStyle w:val="NormalWeb"/>
        <w:spacing w:before="0" w:beforeAutospacing="0" w:after="0" w:afterAutospacing="0"/>
        <w:jc w:val="right"/>
        <w:rPr>
          <w:rFonts w:ascii="Arial" w:eastAsia="MS Mincho" w:hAnsi="Arial" w:cs="Arial"/>
          <w:color w:val="3E4C4D"/>
          <w:lang w:eastAsia="ja-JP"/>
        </w:rPr>
      </w:pPr>
      <w:r w:rsidRPr="00945E26">
        <w:rPr>
          <w:rFonts w:ascii="Arial" w:eastAsia="MS Mincho" w:hAnsi="Arial" w:cs="Arial"/>
          <w:color w:val="3E4C4D"/>
          <w:lang w:eastAsia="ja-JP"/>
        </w:rPr>
        <w:t>April 2020</w:t>
      </w:r>
    </w:p>
    <w:sectPr w:rsidR="009229F2" w:rsidRPr="002C0D4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CB55" w14:textId="77777777" w:rsidR="000A6261" w:rsidRDefault="000A6261" w:rsidP="003A60B5">
      <w:r>
        <w:separator/>
      </w:r>
    </w:p>
  </w:endnote>
  <w:endnote w:type="continuationSeparator" w:id="0">
    <w:p w14:paraId="76AD0321" w14:textId="77777777" w:rsidR="000A6261" w:rsidRDefault="000A6261" w:rsidP="003A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5B326" w14:textId="77777777" w:rsidR="000A6261" w:rsidRDefault="000A6261" w:rsidP="003A60B5">
      <w:r>
        <w:separator/>
      </w:r>
    </w:p>
  </w:footnote>
  <w:footnote w:type="continuationSeparator" w:id="0">
    <w:p w14:paraId="7C278C2F" w14:textId="77777777" w:rsidR="000A6261" w:rsidRDefault="000A6261" w:rsidP="003A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E9C3" w14:textId="77777777" w:rsidR="003A60B5" w:rsidRDefault="003A60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DB03D7" wp14:editId="352F4E1C">
          <wp:simplePos x="0" y="0"/>
          <wp:positionH relativeFrom="margin">
            <wp:posOffset>-723900</wp:posOffset>
          </wp:positionH>
          <wp:positionV relativeFrom="paragraph">
            <wp:posOffset>-451485</wp:posOffset>
          </wp:positionV>
          <wp:extent cx="1614114" cy="1347438"/>
          <wp:effectExtent l="0" t="0" r="0" b="0"/>
          <wp:wrapNone/>
          <wp:docPr id="19" name="Picture 1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14" cy="134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5271"/>
    <w:multiLevelType w:val="hybridMultilevel"/>
    <w:tmpl w:val="85EE84CE"/>
    <w:lvl w:ilvl="0" w:tplc="DE68F02E">
      <w:start w:val="1"/>
      <w:numFmt w:val="decimal"/>
      <w:pStyle w:val="PPOCOMNumberedTex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EA4A58">
      <w:start w:val="1"/>
      <w:numFmt w:val="bullet"/>
      <w:pStyle w:val="PPOCOM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E4C4D"/>
      </w:rPr>
    </w:lvl>
    <w:lvl w:ilvl="2" w:tplc="A040370E">
      <w:start w:val="1"/>
      <w:numFmt w:val="lowerRoman"/>
      <w:pStyle w:val="PPOCOMBullet2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F2"/>
    <w:rsid w:val="000A6261"/>
    <w:rsid w:val="00170AF4"/>
    <w:rsid w:val="001D193A"/>
    <w:rsid w:val="001F58BE"/>
    <w:rsid w:val="002B5A2D"/>
    <w:rsid w:val="002C0D43"/>
    <w:rsid w:val="0039671E"/>
    <w:rsid w:val="003A60B5"/>
    <w:rsid w:val="003F7EA3"/>
    <w:rsid w:val="00450379"/>
    <w:rsid w:val="004D2BAE"/>
    <w:rsid w:val="004D744B"/>
    <w:rsid w:val="004E7BD8"/>
    <w:rsid w:val="00507013"/>
    <w:rsid w:val="005C37CC"/>
    <w:rsid w:val="007336CA"/>
    <w:rsid w:val="007A0CED"/>
    <w:rsid w:val="0082786A"/>
    <w:rsid w:val="00857B3C"/>
    <w:rsid w:val="00893B97"/>
    <w:rsid w:val="00905D85"/>
    <w:rsid w:val="009229F2"/>
    <w:rsid w:val="00936D6E"/>
    <w:rsid w:val="00945E26"/>
    <w:rsid w:val="00950BB4"/>
    <w:rsid w:val="009F209B"/>
    <w:rsid w:val="00A50272"/>
    <w:rsid w:val="00A90C01"/>
    <w:rsid w:val="00B0754E"/>
    <w:rsid w:val="00B73EE1"/>
    <w:rsid w:val="00BB49C4"/>
    <w:rsid w:val="00C50BC8"/>
    <w:rsid w:val="00C837B9"/>
    <w:rsid w:val="00CE5D97"/>
    <w:rsid w:val="00D012D7"/>
    <w:rsid w:val="00D31C45"/>
    <w:rsid w:val="00D40D78"/>
    <w:rsid w:val="00E836AF"/>
    <w:rsid w:val="00EA393A"/>
    <w:rsid w:val="00EF0532"/>
    <w:rsid w:val="00F31260"/>
    <w:rsid w:val="00F35E69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86A6"/>
  <w15:chartTrackingRefBased/>
  <w15:docId w15:val="{0DAEEF12-D6E7-413F-951B-E2A41EE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F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C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C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45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5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D97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D97"/>
    <w:rPr>
      <w:rFonts w:ascii="Calibri" w:hAnsi="Calibri" w:cs="Calibri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6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0B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6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0B5"/>
    <w:rPr>
      <w:rFonts w:ascii="Calibri" w:hAnsi="Calibri" w:cs="Calibri"/>
      <w:lang w:eastAsia="en-GB"/>
    </w:rPr>
  </w:style>
  <w:style w:type="paragraph" w:customStyle="1" w:styleId="PPOCOMNumberedText">
    <w:name w:val="PPO_COM_Numbered Text"/>
    <w:basedOn w:val="Normal"/>
    <w:rsid w:val="00945E26"/>
    <w:pPr>
      <w:numPr>
        <w:numId w:val="1"/>
      </w:numPr>
      <w:spacing w:after="200"/>
    </w:pPr>
    <w:rPr>
      <w:rFonts w:ascii="Arial" w:eastAsia="MS Mincho" w:hAnsi="Arial" w:cs="Arial"/>
      <w:color w:val="3E4C4D"/>
      <w:sz w:val="24"/>
      <w:szCs w:val="24"/>
      <w:lang w:eastAsia="ja-JP"/>
    </w:rPr>
  </w:style>
  <w:style w:type="paragraph" w:customStyle="1" w:styleId="PPOCOMBullet1">
    <w:name w:val="PPO_COM_Bullet 1"/>
    <w:basedOn w:val="Normal"/>
    <w:rsid w:val="00945E26"/>
    <w:pPr>
      <w:numPr>
        <w:ilvl w:val="1"/>
        <w:numId w:val="1"/>
      </w:numPr>
      <w:tabs>
        <w:tab w:val="clear" w:pos="1440"/>
        <w:tab w:val="left" w:pos="826"/>
      </w:tabs>
      <w:spacing w:after="100"/>
      <w:ind w:left="823" w:hanging="335"/>
    </w:pPr>
    <w:rPr>
      <w:rFonts w:ascii="Arial" w:eastAsia="MS Mincho" w:hAnsi="Arial" w:cs="Arial"/>
      <w:color w:val="3E4C4D"/>
      <w:sz w:val="24"/>
      <w:szCs w:val="24"/>
      <w:lang w:eastAsia="ja-JP"/>
    </w:rPr>
  </w:style>
  <w:style w:type="paragraph" w:customStyle="1" w:styleId="PPOCOMBullet2">
    <w:name w:val="PPO_COM_Bullet 2"/>
    <w:basedOn w:val="Normal"/>
    <w:rsid w:val="00945E26"/>
    <w:pPr>
      <w:numPr>
        <w:ilvl w:val="2"/>
        <w:numId w:val="1"/>
      </w:numPr>
      <w:tabs>
        <w:tab w:val="clear" w:pos="2340"/>
      </w:tabs>
      <w:spacing w:after="80"/>
      <w:ind w:left="1800" w:hanging="244"/>
    </w:pPr>
    <w:rPr>
      <w:rFonts w:ascii="Arial" w:eastAsia="MS Mincho" w:hAnsi="Arial" w:cs="Arial"/>
      <w:color w:val="3E4C4D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mail@ppo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53A482FB9A142B202A491B5FEA45F" ma:contentTypeVersion="9" ma:contentTypeDescription="Create a new document." ma:contentTypeScope="" ma:versionID="271b683da2c2b9e4967aca28cfe8af7d">
  <xsd:schema xmlns:xsd="http://www.w3.org/2001/XMLSchema" xmlns:xs="http://www.w3.org/2001/XMLSchema" xmlns:p="http://schemas.microsoft.com/office/2006/metadata/properties" xmlns:ns3="c5010ed0-7596-48b4-be50-2e1f37fbd891" targetNamespace="http://schemas.microsoft.com/office/2006/metadata/properties" ma:root="true" ma:fieldsID="0be33c1119f8143bb2a9cd7477c9a52e" ns3:_="">
    <xsd:import namespace="c5010ed0-7596-48b4-be50-2e1f37fbd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0ed0-7596-48b4-be50-2e1f37fbd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1086C-6962-4343-9A19-4722FF3DA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10ed0-7596-48b4-be50-2e1f37fbd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396F5-C848-49A6-92E5-FBE41F974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44C8F-B6E5-4D1E-B3FF-92FCEB49595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c5010ed0-7596-48b4-be50-2e1f37fbd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94C28F63</Template>
  <TotalTime>1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Kimberley (PPO)</dc:creator>
  <cp:keywords/>
  <dc:description/>
  <cp:lastModifiedBy>Harrison, Michael [HMPS]</cp:lastModifiedBy>
  <cp:revision>2</cp:revision>
  <dcterms:created xsi:type="dcterms:W3CDTF">2020-04-22T13:37:00Z</dcterms:created>
  <dcterms:modified xsi:type="dcterms:W3CDTF">2020-04-22T13:37:00Z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0x01010078F53A482FB9A142B202A491B5FEA45F</vt:lpwstr>
  </property>
</Properties>
</file>